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EXPERIMENT 1:</w:t>
      </w:r>
    </w:p>
    <w:p w:rsidR="00000000" w:rsidDel="00000000" w:rsidP="00000000" w:rsidRDefault="00000000" w:rsidRPr="00000000" w14:paraId="00000002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Create a topology and simulate sending a simple PDU from source to destination using hub and switch as connecting devices and demonstrate ping messages.</w:t>
      </w:r>
    </w:p>
    <w:p w:rsidR="00000000" w:rsidDel="00000000" w:rsidP="00000000" w:rsidRDefault="00000000" w:rsidRPr="00000000" w14:paraId="00000003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OBSERVATION:</w:t>
      </w:r>
    </w:p>
    <w:p w:rsidR="00000000" w:rsidDel="00000000" w:rsidP="00000000" w:rsidRDefault="00000000" w:rsidRPr="00000000" w14:paraId="00000005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</w:rPr>
        <w:drawing>
          <wp:inline distB="114300" distT="114300" distL="114300" distR="114300">
            <wp:extent cx="3948113" cy="6610793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8113" cy="66107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</w:rPr>
        <w:drawing>
          <wp:inline distB="114300" distT="114300" distL="114300" distR="114300">
            <wp:extent cx="4948238" cy="8396419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83964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</w:rPr>
        <w:drawing>
          <wp:inline distB="114300" distT="114300" distL="114300" distR="114300">
            <wp:extent cx="4995863" cy="8121872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8121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Topology &amp; Simulation Panel:</w:t>
      </w:r>
    </w:p>
    <w:p w:rsidR="00000000" w:rsidDel="00000000" w:rsidP="00000000" w:rsidRDefault="00000000" w:rsidRPr="00000000" w14:paraId="00000009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sz w:val="30"/>
          <w:szCs w:val="30"/>
          <w:rtl w:val="0"/>
        </w:rPr>
        <w:t xml:space="preserve">Topology with Hub as connecting device: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</w:rPr>
        <w:drawing>
          <wp:inline distB="114300" distT="114300" distL="114300" distR="114300">
            <wp:extent cx="5943600" cy="2578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Topology with Switch as connecting device:</w:t>
      </w:r>
    </w:p>
    <w:p w:rsidR="00000000" w:rsidDel="00000000" w:rsidP="00000000" w:rsidRDefault="00000000" w:rsidRPr="00000000" w14:paraId="0000000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2616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Topology with both Hub and Switch as connecting device:</w:t>
      </w:r>
    </w:p>
    <w:p w:rsidR="00000000" w:rsidDel="00000000" w:rsidP="00000000" w:rsidRDefault="00000000" w:rsidRPr="00000000" w14:paraId="0000001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23749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