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CB86E" w14:textId="77777777" w:rsidR="007A787F" w:rsidRPr="007A787F" w:rsidRDefault="007A787F" w:rsidP="007A787F">
      <w:pPr>
        <w:rPr>
          <w:rFonts w:ascii="Segoe UI Emoji" w:hAnsi="Segoe UI Emoji" w:cs="Segoe UI Emoji"/>
        </w:rPr>
      </w:pPr>
      <w:r w:rsidRPr="007A787F">
        <w:rPr>
          <w:rFonts w:ascii="Segoe UI Emoji" w:hAnsi="Segoe UI Emoji" w:cs="Segoe UI Emoji"/>
        </w:rPr>
        <w:t xml:space="preserve">🚀 </w:t>
      </w:r>
      <w:r w:rsidRPr="007A787F">
        <w:rPr>
          <w:rFonts w:ascii="Segoe UI Emoji" w:hAnsi="Segoe UI Emoji" w:cs="Segoe UI Emoji"/>
          <w:b/>
          <w:bCs/>
        </w:rPr>
        <w:t>BMW Sales Dashboard Unlocks 5 Years of Growth!</w:t>
      </w:r>
      <w:r w:rsidRPr="007A787F">
        <w:rPr>
          <w:rFonts w:ascii="Segoe UI Emoji" w:hAnsi="Segoe UI Emoji" w:cs="Segoe UI Emoji"/>
        </w:rPr>
        <w:t xml:space="preserve"> 🚀</w:t>
      </w:r>
    </w:p>
    <w:p w14:paraId="7D3C4DDE" w14:textId="77777777" w:rsidR="007A787F" w:rsidRPr="007A787F" w:rsidRDefault="007A787F" w:rsidP="007A787F">
      <w:pPr>
        <w:rPr>
          <w:rFonts w:ascii="Segoe UI Emoji" w:hAnsi="Segoe UI Emoji" w:cs="Segoe UI Emoji"/>
        </w:rPr>
      </w:pPr>
      <w:r w:rsidRPr="007A787F">
        <w:rPr>
          <w:rFonts w:ascii="Segoe UI Emoji" w:hAnsi="Segoe UI Emoji" w:cs="Segoe UI Emoji"/>
        </w:rPr>
        <w:t xml:space="preserve">From </w:t>
      </w:r>
      <w:r w:rsidRPr="007A787F">
        <w:rPr>
          <w:rFonts w:ascii="Segoe UI Emoji" w:hAnsi="Segoe UI Emoji" w:cs="Segoe UI Emoji"/>
          <w:b/>
          <w:bCs/>
        </w:rPr>
        <w:t>2019–2023</w:t>
      </w:r>
      <w:r w:rsidRPr="007A787F">
        <w:rPr>
          <w:rFonts w:ascii="Segoe UI Emoji" w:hAnsi="Segoe UI Emoji" w:cs="Segoe UI Emoji"/>
        </w:rPr>
        <w:t xml:space="preserve">, BMW accelerated its performance to </w:t>
      </w:r>
      <w:r w:rsidRPr="007A787F">
        <w:rPr>
          <w:rFonts w:ascii="Segoe UI Emoji" w:hAnsi="Segoe UI Emoji" w:cs="Segoe UI Emoji"/>
          <w:b/>
          <w:bCs/>
        </w:rPr>
        <w:t>$1.13bn revenue (+24.7% YoY)</w:t>
      </w:r>
      <w:r w:rsidRPr="007A787F">
        <w:rPr>
          <w:rFonts w:ascii="Segoe UI Emoji" w:hAnsi="Segoe UI Emoji" w:cs="Segoe UI Emoji"/>
        </w:rPr>
        <w:t xml:space="preserve"> – proving luxury + strategy = growth.</w:t>
      </w:r>
    </w:p>
    <w:p w14:paraId="0D842BCC" w14:textId="77777777" w:rsidR="007A787F" w:rsidRPr="007A787F" w:rsidRDefault="007A787F" w:rsidP="007A787F">
      <w:pPr>
        <w:rPr>
          <w:rFonts w:ascii="Segoe UI Emoji" w:hAnsi="Segoe UI Emoji" w:cs="Segoe UI Emoji"/>
        </w:rPr>
      </w:pPr>
      <w:r w:rsidRPr="007A787F">
        <w:rPr>
          <w:rFonts w:ascii="Segoe UI Emoji" w:hAnsi="Segoe UI Emoji" w:cs="Segoe UI Emoji"/>
        </w:rPr>
        <w:t xml:space="preserve">🔥 </w:t>
      </w:r>
      <w:r w:rsidRPr="007A787F">
        <w:rPr>
          <w:rFonts w:ascii="Segoe UI Emoji" w:hAnsi="Segoe UI Emoji" w:cs="Segoe UI Emoji"/>
          <w:b/>
          <w:bCs/>
        </w:rPr>
        <w:t>Highlights that caught my eye:</w:t>
      </w:r>
      <w:r w:rsidRPr="007A787F">
        <w:rPr>
          <w:rFonts w:ascii="Segoe UI Emoji" w:hAnsi="Segoe UI Emoji" w:cs="Segoe UI Emoji"/>
        </w:rPr>
        <w:br/>
        <w:t xml:space="preserve">✅ </w:t>
      </w:r>
      <w:r w:rsidRPr="007A787F">
        <w:rPr>
          <w:rFonts w:ascii="Segoe UI Emoji" w:hAnsi="Segoe UI Emoji" w:cs="Segoe UI Emoji"/>
          <w:b/>
          <w:bCs/>
        </w:rPr>
        <w:t>BMW Z4</w:t>
      </w:r>
      <w:r w:rsidRPr="007A787F">
        <w:rPr>
          <w:rFonts w:ascii="Segoe UI Emoji" w:hAnsi="Segoe UI Emoji" w:cs="Segoe UI Emoji"/>
        </w:rPr>
        <w:t xml:space="preserve"> tops with </w:t>
      </w:r>
      <w:r w:rsidRPr="007A787F">
        <w:rPr>
          <w:rFonts w:ascii="Segoe UI Emoji" w:hAnsi="Segoe UI Emoji" w:cs="Segoe UI Emoji"/>
          <w:b/>
          <w:bCs/>
        </w:rPr>
        <w:t>666 units sold</w:t>
      </w:r>
      <w:r w:rsidRPr="007A787F">
        <w:rPr>
          <w:rFonts w:ascii="Segoe UI Emoji" w:hAnsi="Segoe UI Emoji" w:cs="Segoe UI Emoji"/>
        </w:rPr>
        <w:br/>
        <w:t xml:space="preserve">✅ </w:t>
      </w:r>
      <w:r w:rsidRPr="007A787F">
        <w:rPr>
          <w:rFonts w:ascii="Segoe UI Emoji" w:hAnsi="Segoe UI Emoji" w:cs="Segoe UI Emoji"/>
          <w:b/>
          <w:bCs/>
        </w:rPr>
        <w:t>Mexico &amp; USA</w:t>
      </w:r>
      <w:r w:rsidRPr="007A787F">
        <w:rPr>
          <w:rFonts w:ascii="Segoe UI Emoji" w:hAnsi="Segoe UI Emoji" w:cs="Segoe UI Emoji"/>
        </w:rPr>
        <w:t xml:space="preserve"> lead global demand ($75M+ each)</w:t>
      </w:r>
      <w:r w:rsidRPr="007A787F">
        <w:rPr>
          <w:rFonts w:ascii="Segoe UI Emoji" w:hAnsi="Segoe UI Emoji" w:cs="Segoe UI Emoji"/>
        </w:rPr>
        <w:br/>
        <w:t xml:space="preserve">✅ </w:t>
      </w:r>
      <w:r w:rsidRPr="007A787F">
        <w:rPr>
          <w:rFonts w:ascii="Segoe UI Emoji" w:hAnsi="Segoe UI Emoji" w:cs="Segoe UI Emoji"/>
          <w:b/>
          <w:bCs/>
        </w:rPr>
        <w:t>Wholesale (45%) &gt; Dealership (33%) &gt; Online (22%)</w:t>
      </w:r>
      <w:r w:rsidRPr="007A787F">
        <w:rPr>
          <w:rFonts w:ascii="Segoe UI Emoji" w:hAnsi="Segoe UI Emoji" w:cs="Segoe UI Emoji"/>
        </w:rPr>
        <w:t xml:space="preserve"> – but digital is racing ahead</w:t>
      </w:r>
      <w:r w:rsidRPr="007A787F">
        <w:rPr>
          <w:rFonts w:ascii="Segoe UI Emoji" w:hAnsi="Segoe UI Emoji" w:cs="Segoe UI Emoji"/>
        </w:rPr>
        <w:br/>
        <w:t xml:space="preserve">✅ </w:t>
      </w:r>
      <w:r w:rsidRPr="007A787F">
        <w:rPr>
          <w:rFonts w:ascii="Segoe UI Emoji" w:hAnsi="Segoe UI Emoji" w:cs="Segoe UI Emoji"/>
          <w:b/>
          <w:bCs/>
        </w:rPr>
        <w:t>BMW 1 Series alone drove $41.6M revenue</w:t>
      </w:r>
    </w:p>
    <w:p w14:paraId="2290E530" w14:textId="77777777" w:rsidR="007A787F" w:rsidRDefault="007A787F" w:rsidP="007A787F">
      <w:pPr>
        <w:rPr>
          <w:rFonts w:ascii="Segoe UI Emoji" w:hAnsi="Segoe UI Emoji" w:cs="Segoe UI Emoji"/>
        </w:rPr>
      </w:pPr>
      <w:r w:rsidRPr="007A787F">
        <w:rPr>
          <w:rFonts w:ascii="Segoe UI Emoji" w:hAnsi="Segoe UI Emoji" w:cs="Segoe UI Emoji"/>
        </w:rPr>
        <w:t xml:space="preserve">📊 With </w:t>
      </w:r>
      <w:r w:rsidRPr="007A787F">
        <w:rPr>
          <w:rFonts w:ascii="Segoe UI Emoji" w:hAnsi="Segoe UI Emoji" w:cs="Segoe UI Emoji"/>
          <w:b/>
          <w:bCs/>
        </w:rPr>
        <w:t>15K cars sold across 5 years</w:t>
      </w:r>
      <w:r w:rsidRPr="007A787F">
        <w:rPr>
          <w:rFonts w:ascii="Segoe UI Emoji" w:hAnsi="Segoe UI Emoji" w:cs="Segoe UI Emoji"/>
        </w:rPr>
        <w:t xml:space="preserve">, BMW shows how </w:t>
      </w:r>
      <w:r w:rsidRPr="007A787F">
        <w:rPr>
          <w:rFonts w:ascii="Segoe UI Emoji" w:hAnsi="Segoe UI Emoji" w:cs="Segoe UI Emoji"/>
          <w:b/>
          <w:bCs/>
        </w:rPr>
        <w:t>data-driven insights fuel global dominance</w:t>
      </w:r>
      <w:r w:rsidRPr="007A787F">
        <w:rPr>
          <w:rFonts w:ascii="Segoe UI Emoji" w:hAnsi="Segoe UI Emoji" w:cs="Segoe UI Emoji"/>
        </w:rPr>
        <w:t>.</w:t>
      </w:r>
    </w:p>
    <w:p w14:paraId="4D138979" w14:textId="77777777" w:rsidR="007A787F" w:rsidRPr="007A787F" w:rsidRDefault="007A787F" w:rsidP="007A787F">
      <w:pPr>
        <w:rPr>
          <w:rFonts w:ascii="Segoe UI Emoji" w:hAnsi="Segoe UI Emoji" w:cs="Segoe UI Emoji"/>
        </w:rPr>
      </w:pPr>
    </w:p>
    <w:p w14:paraId="5B4E3A11" w14:textId="77777777" w:rsidR="007A787F" w:rsidRPr="007A787F" w:rsidRDefault="007A787F" w:rsidP="007A787F">
      <w:r w:rsidRPr="007A787F">
        <w:rPr>
          <w:rFonts w:ascii="Segoe UI Emoji" w:hAnsi="Segoe UI Emoji" w:cs="Segoe UI Emoji"/>
        </w:rPr>
        <w:t>🚘</w:t>
      </w:r>
      <w:r w:rsidRPr="007A787F">
        <w:t xml:space="preserve"> </w:t>
      </w:r>
      <w:r w:rsidRPr="007A787F">
        <w:rPr>
          <w:b/>
          <w:bCs/>
        </w:rPr>
        <w:t>BMW Sales Performance Insights (2019–2023)</w:t>
      </w:r>
    </w:p>
    <w:p w14:paraId="6316825A" w14:textId="77777777" w:rsidR="007A787F" w:rsidRPr="007A787F" w:rsidRDefault="007A787F" w:rsidP="007A787F">
      <w:r w:rsidRPr="007A787F">
        <w:t xml:space="preserve">BMW has shown strong momentum over the past five years, with revenue climbing to </w:t>
      </w:r>
      <w:r w:rsidRPr="007A787F">
        <w:rPr>
          <w:b/>
          <w:bCs/>
        </w:rPr>
        <w:t>$1.13bn</w:t>
      </w:r>
      <w:r w:rsidRPr="007A787F">
        <w:t xml:space="preserve"> – a solid </w:t>
      </w:r>
      <w:r w:rsidRPr="007A787F">
        <w:rPr>
          <w:b/>
          <w:bCs/>
        </w:rPr>
        <w:t>24.7% growth vs. last period ($0.90bn)</w:t>
      </w:r>
      <w:r w:rsidRPr="007A787F">
        <w:t>.</w:t>
      </w:r>
    </w:p>
    <w:p w14:paraId="7193B146" w14:textId="77777777" w:rsidR="007A787F" w:rsidRPr="007A787F" w:rsidRDefault="007A787F" w:rsidP="007A787F">
      <w:r w:rsidRPr="007A787F">
        <w:rPr>
          <w:rFonts w:ascii="Segoe UI Emoji" w:hAnsi="Segoe UI Emoji" w:cs="Segoe UI Emoji"/>
        </w:rPr>
        <w:t>🔹</w:t>
      </w:r>
      <w:r w:rsidRPr="007A787F">
        <w:t xml:space="preserve"> </w:t>
      </w:r>
      <w:r w:rsidRPr="007A787F">
        <w:rPr>
          <w:b/>
          <w:bCs/>
        </w:rPr>
        <w:t>Top Selling Models</w:t>
      </w:r>
      <w:r w:rsidRPr="007A787F">
        <w:t>:</w:t>
      </w:r>
    </w:p>
    <w:p w14:paraId="4A04D0ED" w14:textId="77777777" w:rsidR="007A787F" w:rsidRPr="007A787F" w:rsidRDefault="007A787F" w:rsidP="007A787F">
      <w:pPr>
        <w:numPr>
          <w:ilvl w:val="0"/>
          <w:numId w:val="1"/>
        </w:numPr>
      </w:pPr>
      <w:r w:rsidRPr="007A787F">
        <w:rPr>
          <w:b/>
          <w:bCs/>
        </w:rPr>
        <w:t>BMW Z4</w:t>
      </w:r>
      <w:r w:rsidRPr="007A787F">
        <w:t xml:space="preserve"> leads the pack with </w:t>
      </w:r>
      <w:r w:rsidRPr="007A787F">
        <w:rPr>
          <w:b/>
          <w:bCs/>
        </w:rPr>
        <w:t>666 units sold</w:t>
      </w:r>
      <w:r w:rsidRPr="007A787F">
        <w:t xml:space="preserve">, followed by the </w:t>
      </w:r>
      <w:r w:rsidRPr="007A787F">
        <w:rPr>
          <w:b/>
          <w:bCs/>
        </w:rPr>
        <w:t>X6 (592)</w:t>
      </w:r>
      <w:r w:rsidRPr="007A787F">
        <w:t xml:space="preserve"> and </w:t>
      </w:r>
      <w:r w:rsidRPr="007A787F">
        <w:rPr>
          <w:b/>
          <w:bCs/>
        </w:rPr>
        <w:t>X7 (555)</w:t>
      </w:r>
      <w:r w:rsidRPr="007A787F">
        <w:t>.</w:t>
      </w:r>
    </w:p>
    <w:p w14:paraId="35CFEFBC" w14:textId="77777777" w:rsidR="007A787F" w:rsidRPr="007A787F" w:rsidRDefault="007A787F" w:rsidP="007A787F">
      <w:pPr>
        <w:numPr>
          <w:ilvl w:val="0"/>
          <w:numId w:val="1"/>
        </w:numPr>
      </w:pPr>
      <w:r w:rsidRPr="007A787F">
        <w:t xml:space="preserve">Premium models like the </w:t>
      </w:r>
      <w:r w:rsidRPr="007A787F">
        <w:rPr>
          <w:b/>
          <w:bCs/>
        </w:rPr>
        <w:t>M8, iX3, and 7 Series</w:t>
      </w:r>
      <w:r w:rsidRPr="007A787F">
        <w:t xml:space="preserve"> remain the most expensive offerings, averaging </w:t>
      </w:r>
      <w:r w:rsidRPr="007A787F">
        <w:rPr>
          <w:b/>
          <w:bCs/>
        </w:rPr>
        <w:t>$77K–$79K</w:t>
      </w:r>
      <w:r w:rsidRPr="007A787F">
        <w:t>.</w:t>
      </w:r>
    </w:p>
    <w:p w14:paraId="052CDEC2" w14:textId="77777777" w:rsidR="007A787F" w:rsidRPr="007A787F" w:rsidRDefault="007A787F" w:rsidP="007A787F">
      <w:r w:rsidRPr="007A787F">
        <w:rPr>
          <w:rFonts w:ascii="Segoe UI Emoji" w:hAnsi="Segoe UI Emoji" w:cs="Segoe UI Emoji"/>
        </w:rPr>
        <w:t>🔹</w:t>
      </w:r>
      <w:r w:rsidRPr="007A787F">
        <w:t xml:space="preserve"> </w:t>
      </w:r>
      <w:r w:rsidRPr="007A787F">
        <w:rPr>
          <w:b/>
          <w:bCs/>
        </w:rPr>
        <w:t>Geography Insights</w:t>
      </w:r>
      <w:r w:rsidRPr="007A787F">
        <w:t>:</w:t>
      </w:r>
    </w:p>
    <w:p w14:paraId="256A7BB0" w14:textId="77777777" w:rsidR="007A787F" w:rsidRPr="007A787F" w:rsidRDefault="007A787F" w:rsidP="007A787F">
      <w:pPr>
        <w:numPr>
          <w:ilvl w:val="0"/>
          <w:numId w:val="2"/>
        </w:numPr>
      </w:pPr>
      <w:r w:rsidRPr="007A787F">
        <w:t xml:space="preserve">Strongest demand comes from the </w:t>
      </w:r>
      <w:r w:rsidRPr="007A787F">
        <w:rPr>
          <w:b/>
          <w:bCs/>
        </w:rPr>
        <w:t>United States (1019 units, $75.26M)</w:t>
      </w:r>
      <w:r w:rsidRPr="007A787F">
        <w:t xml:space="preserve"> and </w:t>
      </w:r>
      <w:r w:rsidRPr="007A787F">
        <w:rPr>
          <w:b/>
          <w:bCs/>
        </w:rPr>
        <w:t>Mexico (1017 units, $76.81M)</w:t>
      </w:r>
      <w:r w:rsidRPr="007A787F">
        <w:t>.</w:t>
      </w:r>
    </w:p>
    <w:p w14:paraId="0117E628" w14:textId="77777777" w:rsidR="007A787F" w:rsidRPr="007A787F" w:rsidRDefault="007A787F" w:rsidP="007A787F">
      <w:pPr>
        <w:numPr>
          <w:ilvl w:val="0"/>
          <w:numId w:val="2"/>
        </w:numPr>
      </w:pPr>
      <w:r w:rsidRPr="007A787F">
        <w:t xml:space="preserve">Emerging markets like </w:t>
      </w:r>
      <w:r w:rsidRPr="007A787F">
        <w:rPr>
          <w:b/>
          <w:bCs/>
        </w:rPr>
        <w:t>Nigeria and Kenya</w:t>
      </w:r>
      <w:r w:rsidRPr="007A787F">
        <w:t xml:space="preserve"> also contribute steadily.</w:t>
      </w:r>
    </w:p>
    <w:p w14:paraId="0CE5507F" w14:textId="77777777" w:rsidR="007A787F" w:rsidRPr="007A787F" w:rsidRDefault="007A787F" w:rsidP="007A787F">
      <w:r w:rsidRPr="007A787F">
        <w:rPr>
          <w:rFonts w:ascii="Segoe UI Emoji" w:hAnsi="Segoe UI Emoji" w:cs="Segoe UI Emoji"/>
        </w:rPr>
        <w:t>🔹</w:t>
      </w:r>
      <w:r w:rsidRPr="007A787F">
        <w:t xml:space="preserve"> </w:t>
      </w:r>
      <w:r w:rsidRPr="007A787F">
        <w:rPr>
          <w:b/>
          <w:bCs/>
        </w:rPr>
        <w:t>Sales Channels</w:t>
      </w:r>
      <w:r w:rsidRPr="007A787F">
        <w:t>:</w:t>
      </w:r>
    </w:p>
    <w:p w14:paraId="544DC1F2" w14:textId="77777777" w:rsidR="007A787F" w:rsidRPr="007A787F" w:rsidRDefault="007A787F" w:rsidP="007A787F">
      <w:pPr>
        <w:numPr>
          <w:ilvl w:val="0"/>
          <w:numId w:val="3"/>
        </w:numPr>
      </w:pPr>
      <w:r w:rsidRPr="007A787F">
        <w:rPr>
          <w:b/>
          <w:bCs/>
        </w:rPr>
        <w:t>Wholesale dominates (45%)</w:t>
      </w:r>
      <w:r w:rsidRPr="007A787F">
        <w:t xml:space="preserve">, followed by </w:t>
      </w:r>
      <w:r w:rsidRPr="007A787F">
        <w:rPr>
          <w:b/>
          <w:bCs/>
        </w:rPr>
        <w:t>Dealerships (33%)</w:t>
      </w:r>
      <w:r w:rsidRPr="007A787F">
        <w:t xml:space="preserve"> and </w:t>
      </w:r>
      <w:r w:rsidRPr="007A787F">
        <w:rPr>
          <w:b/>
          <w:bCs/>
        </w:rPr>
        <w:t>Online (22%)</w:t>
      </w:r>
      <w:r w:rsidRPr="007A787F">
        <w:t xml:space="preserve"> – showing a healthy shift towards digital channels.</w:t>
      </w:r>
    </w:p>
    <w:p w14:paraId="461653E4" w14:textId="77777777" w:rsidR="007A787F" w:rsidRPr="007A787F" w:rsidRDefault="007A787F" w:rsidP="007A787F">
      <w:r w:rsidRPr="007A787F">
        <w:rPr>
          <w:rFonts w:ascii="Segoe UI Emoji" w:hAnsi="Segoe UI Emoji" w:cs="Segoe UI Emoji"/>
        </w:rPr>
        <w:t>🔹</w:t>
      </w:r>
      <w:r w:rsidRPr="007A787F">
        <w:t xml:space="preserve"> </w:t>
      </w:r>
      <w:r w:rsidRPr="007A787F">
        <w:rPr>
          <w:b/>
          <w:bCs/>
        </w:rPr>
        <w:t>Yearly Trend</w:t>
      </w:r>
      <w:r w:rsidRPr="007A787F">
        <w:t>:</w:t>
      </w:r>
    </w:p>
    <w:p w14:paraId="619D346F" w14:textId="77777777" w:rsidR="007A787F" w:rsidRPr="007A787F" w:rsidRDefault="007A787F" w:rsidP="007A787F">
      <w:pPr>
        <w:numPr>
          <w:ilvl w:val="0"/>
          <w:numId w:val="4"/>
        </w:numPr>
      </w:pPr>
      <w:r w:rsidRPr="007A787F">
        <w:t xml:space="preserve">Over </w:t>
      </w:r>
      <w:r w:rsidRPr="007A787F">
        <w:rPr>
          <w:b/>
          <w:bCs/>
        </w:rPr>
        <w:t>15K total cars sold</w:t>
      </w:r>
      <w:r w:rsidRPr="007A787F">
        <w:t xml:space="preserve"> across 2019–2023.</w:t>
      </w:r>
    </w:p>
    <w:p w14:paraId="66F161A9" w14:textId="77777777" w:rsidR="007A787F" w:rsidRPr="007A787F" w:rsidRDefault="007A787F" w:rsidP="007A787F">
      <w:pPr>
        <w:numPr>
          <w:ilvl w:val="0"/>
          <w:numId w:val="4"/>
        </w:numPr>
      </w:pPr>
      <w:r w:rsidRPr="007A787F">
        <w:t xml:space="preserve">The </w:t>
      </w:r>
      <w:r w:rsidRPr="007A787F">
        <w:rPr>
          <w:b/>
          <w:bCs/>
        </w:rPr>
        <w:t>BMW 1 Series alone generated $41.63M</w:t>
      </w:r>
      <w:r w:rsidRPr="007A787F">
        <w:t>, with a strong rebound in 2023 (150 units sold).</w:t>
      </w:r>
    </w:p>
    <w:p w14:paraId="553C7A58" w14:textId="77777777" w:rsidR="007A787F" w:rsidRPr="007A787F" w:rsidRDefault="007A787F" w:rsidP="007A787F">
      <w:r w:rsidRPr="007A787F">
        <w:rPr>
          <w:rFonts w:ascii="Segoe UI Emoji" w:hAnsi="Segoe UI Emoji" w:cs="Segoe UI Emoji"/>
        </w:rPr>
        <w:lastRenderedPageBreak/>
        <w:t>📈</w:t>
      </w:r>
      <w:r w:rsidRPr="007A787F">
        <w:t xml:space="preserve"> </w:t>
      </w:r>
      <w:r w:rsidRPr="007A787F">
        <w:rPr>
          <w:b/>
          <w:bCs/>
        </w:rPr>
        <w:t>Key Takeaway</w:t>
      </w:r>
      <w:r w:rsidRPr="007A787F">
        <w:t>: BMW continues to balance luxury appeal with wide market penetration. Growth in online sales and consistent performance in North America highlight where future opportunities lie.</w:t>
      </w:r>
    </w:p>
    <w:p w14:paraId="2CC2E44A" w14:textId="6FCADEBF" w:rsidR="007A787F" w:rsidRDefault="007A787F"/>
    <w:p w14:paraId="63F5528E" w14:textId="77777777" w:rsidR="007A787F" w:rsidRPr="007A787F" w:rsidRDefault="007A787F" w:rsidP="007A787F">
      <w:pPr>
        <w:rPr>
          <w:b/>
          <w:bCs/>
        </w:rPr>
      </w:pPr>
      <w:r w:rsidRPr="007A787F">
        <w:rPr>
          <w:rFonts w:ascii="Segoe UI Emoji" w:hAnsi="Segoe UI Emoji" w:cs="Segoe UI Emoji"/>
          <w:b/>
          <w:bCs/>
        </w:rPr>
        <w:t>🚘</w:t>
      </w:r>
      <w:r w:rsidRPr="007A787F">
        <w:rPr>
          <w:b/>
          <w:bCs/>
        </w:rPr>
        <w:t xml:space="preserve"> BMW Sales Dashboard</w:t>
      </w:r>
    </w:p>
    <w:p w14:paraId="556CF4B7" w14:textId="77777777" w:rsidR="007A787F" w:rsidRPr="007A787F" w:rsidRDefault="007A787F" w:rsidP="007A787F">
      <w:r w:rsidRPr="007A787F">
        <w:t xml:space="preserve">This repository contains an interactive </w:t>
      </w:r>
      <w:r w:rsidRPr="007A787F">
        <w:rPr>
          <w:b/>
          <w:bCs/>
        </w:rPr>
        <w:t>BMW Sales Dashboard</w:t>
      </w:r>
      <w:r w:rsidRPr="007A787F">
        <w:t xml:space="preserve"> built using </w:t>
      </w:r>
      <w:r w:rsidRPr="007A787F">
        <w:rPr>
          <w:b/>
          <w:bCs/>
        </w:rPr>
        <w:t>Power BI</w:t>
      </w:r>
      <w:r w:rsidRPr="007A787F">
        <w:t xml:space="preserve"> to </w:t>
      </w:r>
      <w:proofErr w:type="spellStart"/>
      <w:r w:rsidRPr="007A787F">
        <w:t>analyze</w:t>
      </w:r>
      <w:proofErr w:type="spellEnd"/>
      <w:r w:rsidRPr="007A787F">
        <w:t xml:space="preserve"> and visualize sales data from </w:t>
      </w:r>
      <w:r w:rsidRPr="007A787F">
        <w:rPr>
          <w:b/>
          <w:bCs/>
        </w:rPr>
        <w:t>2019 to 2023</w:t>
      </w:r>
      <w:r w:rsidRPr="007A787F">
        <w:t>. The project is designed to provide a structured overview of BMW’s sales performance across models, countries, and channels, highlighting revenue trends and quantity sold over time.</w:t>
      </w:r>
    </w:p>
    <w:p w14:paraId="4FF4F63C" w14:textId="77777777" w:rsidR="007A787F" w:rsidRPr="007A787F" w:rsidRDefault="007A787F" w:rsidP="007A787F">
      <w:r w:rsidRPr="007A787F">
        <w:t>The dashboard is divided into two main sections:</w:t>
      </w:r>
    </w:p>
    <w:p w14:paraId="039728E7" w14:textId="77777777" w:rsidR="007A787F" w:rsidRPr="007A787F" w:rsidRDefault="007A787F" w:rsidP="007A787F">
      <w:pPr>
        <w:rPr>
          <w:b/>
          <w:bCs/>
        </w:rPr>
      </w:pPr>
      <w:r w:rsidRPr="007A787F">
        <w:rPr>
          <w:b/>
          <w:bCs/>
        </w:rPr>
        <w:t>1. Dashboard Overview</w:t>
      </w:r>
    </w:p>
    <w:p w14:paraId="5908D5DF" w14:textId="77777777" w:rsidR="007A787F" w:rsidRPr="007A787F" w:rsidRDefault="007A787F" w:rsidP="007A787F">
      <w:r w:rsidRPr="007A787F">
        <w:t>This page provides a consolidated view of key metrics and performance indicators.</w:t>
      </w:r>
    </w:p>
    <w:p w14:paraId="4301AF71" w14:textId="77777777" w:rsidR="007A787F" w:rsidRPr="007A787F" w:rsidRDefault="007A787F" w:rsidP="007A787F">
      <w:pPr>
        <w:numPr>
          <w:ilvl w:val="0"/>
          <w:numId w:val="5"/>
        </w:numPr>
      </w:pPr>
      <w:r w:rsidRPr="007A787F">
        <w:rPr>
          <w:b/>
          <w:bCs/>
        </w:rPr>
        <w:t>Revenue Tracking</w:t>
      </w:r>
      <w:r w:rsidRPr="007A787F">
        <w:t>: Displays total revenue achieved in the selected period along with comparisons to the previous year.</w:t>
      </w:r>
    </w:p>
    <w:p w14:paraId="32B45D51" w14:textId="77777777" w:rsidR="007A787F" w:rsidRPr="007A787F" w:rsidRDefault="007A787F" w:rsidP="007A787F">
      <w:pPr>
        <w:numPr>
          <w:ilvl w:val="0"/>
          <w:numId w:val="5"/>
        </w:numPr>
      </w:pPr>
      <w:r w:rsidRPr="007A787F">
        <w:rPr>
          <w:b/>
          <w:bCs/>
        </w:rPr>
        <w:t>Top-Selling Models</w:t>
      </w:r>
      <w:r w:rsidRPr="007A787F">
        <w:t xml:space="preserve">: Highlights models with the highest units sold, allowing easy identification of market </w:t>
      </w:r>
      <w:proofErr w:type="spellStart"/>
      <w:r w:rsidRPr="007A787F">
        <w:t>favorites</w:t>
      </w:r>
      <w:proofErr w:type="spellEnd"/>
      <w:r w:rsidRPr="007A787F">
        <w:t>.</w:t>
      </w:r>
    </w:p>
    <w:p w14:paraId="4C6CA90B" w14:textId="77777777" w:rsidR="007A787F" w:rsidRPr="007A787F" w:rsidRDefault="007A787F" w:rsidP="007A787F">
      <w:pPr>
        <w:numPr>
          <w:ilvl w:val="0"/>
          <w:numId w:val="5"/>
        </w:numPr>
      </w:pPr>
      <w:r w:rsidRPr="007A787F">
        <w:rPr>
          <w:b/>
          <w:bCs/>
        </w:rPr>
        <w:t>Most Expensive Models</w:t>
      </w:r>
      <w:r w:rsidRPr="007A787F">
        <w:t>: Shows premium models with their average price points.</w:t>
      </w:r>
    </w:p>
    <w:p w14:paraId="7F9DE2CF" w14:textId="77777777" w:rsidR="007A787F" w:rsidRPr="007A787F" w:rsidRDefault="007A787F" w:rsidP="007A787F">
      <w:pPr>
        <w:numPr>
          <w:ilvl w:val="0"/>
          <w:numId w:val="5"/>
        </w:numPr>
      </w:pPr>
      <w:r w:rsidRPr="007A787F">
        <w:rPr>
          <w:b/>
          <w:bCs/>
        </w:rPr>
        <w:t>Sales by Country</w:t>
      </w:r>
      <w:r w:rsidRPr="007A787F">
        <w:t>: Lists country-wise performance with quantity sold and revenue contribution.</w:t>
      </w:r>
    </w:p>
    <w:p w14:paraId="67131AE7" w14:textId="77777777" w:rsidR="007A787F" w:rsidRPr="007A787F" w:rsidRDefault="007A787F" w:rsidP="007A787F">
      <w:pPr>
        <w:numPr>
          <w:ilvl w:val="0"/>
          <w:numId w:val="5"/>
        </w:numPr>
      </w:pPr>
      <w:r w:rsidRPr="007A787F">
        <w:rPr>
          <w:b/>
          <w:bCs/>
        </w:rPr>
        <w:t>Channel Distribution</w:t>
      </w:r>
      <w:r w:rsidRPr="007A787F">
        <w:t>: Breaks down total quantity sold by wholesale, dealership, and online sales.</w:t>
      </w:r>
    </w:p>
    <w:p w14:paraId="62FC0BEC" w14:textId="77777777" w:rsidR="007A787F" w:rsidRPr="007A787F" w:rsidRDefault="007A787F" w:rsidP="007A787F">
      <w:pPr>
        <w:numPr>
          <w:ilvl w:val="0"/>
          <w:numId w:val="5"/>
        </w:numPr>
      </w:pPr>
      <w:r w:rsidRPr="007A787F">
        <w:rPr>
          <w:b/>
          <w:bCs/>
        </w:rPr>
        <w:t>Yearly Trends</w:t>
      </w:r>
      <w:r w:rsidRPr="007A787F">
        <w:t>: Shows total cars sold year by year, enabling long-term performance tracking.</w:t>
      </w:r>
    </w:p>
    <w:p w14:paraId="7A624E2C" w14:textId="77777777" w:rsidR="007A787F" w:rsidRPr="007A787F" w:rsidRDefault="007A787F" w:rsidP="007A787F">
      <w:pPr>
        <w:rPr>
          <w:b/>
          <w:bCs/>
        </w:rPr>
      </w:pPr>
      <w:r w:rsidRPr="007A787F">
        <w:rPr>
          <w:b/>
          <w:bCs/>
        </w:rPr>
        <w:t>2. Model-Level Analysis</w:t>
      </w:r>
    </w:p>
    <w:p w14:paraId="285DEE57" w14:textId="77777777" w:rsidR="007A787F" w:rsidRPr="007A787F" w:rsidRDefault="007A787F" w:rsidP="007A787F">
      <w:r w:rsidRPr="007A787F">
        <w:t>This page focuses on detailed performance for individual BMW models.</w:t>
      </w:r>
    </w:p>
    <w:p w14:paraId="368D38ED" w14:textId="77777777" w:rsidR="007A787F" w:rsidRPr="007A787F" w:rsidRDefault="007A787F" w:rsidP="007A787F">
      <w:pPr>
        <w:numPr>
          <w:ilvl w:val="0"/>
          <w:numId w:val="6"/>
        </w:numPr>
      </w:pPr>
      <w:r w:rsidRPr="007A787F">
        <w:rPr>
          <w:b/>
          <w:bCs/>
        </w:rPr>
        <w:t>Model Selector</w:t>
      </w:r>
      <w:r w:rsidRPr="007A787F">
        <w:t>: Users can select any model to view its sales data.</w:t>
      </w:r>
    </w:p>
    <w:p w14:paraId="62CDB436" w14:textId="77777777" w:rsidR="007A787F" w:rsidRPr="007A787F" w:rsidRDefault="007A787F" w:rsidP="007A787F">
      <w:pPr>
        <w:numPr>
          <w:ilvl w:val="0"/>
          <w:numId w:val="6"/>
        </w:numPr>
      </w:pPr>
      <w:r w:rsidRPr="007A787F">
        <w:rPr>
          <w:b/>
          <w:bCs/>
        </w:rPr>
        <w:t>Annual Sales &amp; Revenue</w:t>
      </w:r>
      <w:r w:rsidRPr="007A787F">
        <w:t>: Displays quantity sold and total revenue for each year between 2019–2023.</w:t>
      </w:r>
    </w:p>
    <w:p w14:paraId="08876CD6" w14:textId="77777777" w:rsidR="007A787F" w:rsidRPr="007A787F" w:rsidRDefault="007A787F" w:rsidP="007A787F">
      <w:pPr>
        <w:numPr>
          <w:ilvl w:val="0"/>
          <w:numId w:val="6"/>
        </w:numPr>
      </w:pPr>
      <w:r w:rsidRPr="007A787F">
        <w:rPr>
          <w:b/>
          <w:bCs/>
        </w:rPr>
        <w:t>Cumulative Performance</w:t>
      </w:r>
      <w:r w:rsidRPr="007A787F">
        <w:t>: Summarizes total units sold and overall revenue for the chosen model.</w:t>
      </w:r>
    </w:p>
    <w:p w14:paraId="4E6712D3" w14:textId="77777777" w:rsidR="007A787F" w:rsidRPr="007A787F" w:rsidRDefault="007A787F" w:rsidP="007A787F">
      <w:pPr>
        <w:numPr>
          <w:ilvl w:val="0"/>
          <w:numId w:val="6"/>
        </w:numPr>
      </w:pPr>
      <w:r w:rsidRPr="007A787F">
        <w:rPr>
          <w:b/>
          <w:bCs/>
        </w:rPr>
        <w:t>Interactive Visuals</w:t>
      </w:r>
      <w:r w:rsidRPr="007A787F">
        <w:t>: Includes charts and tables for quick comparison and deeper analysis.</w:t>
      </w:r>
    </w:p>
    <w:p w14:paraId="634A149F" w14:textId="77777777" w:rsidR="007A787F" w:rsidRPr="007A787F" w:rsidRDefault="007A787F" w:rsidP="007A787F">
      <w:pPr>
        <w:rPr>
          <w:b/>
          <w:bCs/>
        </w:rPr>
      </w:pPr>
      <w:r w:rsidRPr="007A787F">
        <w:rPr>
          <w:rFonts w:ascii="Segoe UI Emoji" w:hAnsi="Segoe UI Emoji" w:cs="Segoe UI Emoji"/>
          <w:b/>
          <w:bCs/>
        </w:rPr>
        <w:lastRenderedPageBreak/>
        <w:t>📊</w:t>
      </w:r>
      <w:r w:rsidRPr="007A787F">
        <w:rPr>
          <w:b/>
          <w:bCs/>
        </w:rPr>
        <w:t xml:space="preserve"> Tools &amp; Technologies Used</w:t>
      </w:r>
    </w:p>
    <w:p w14:paraId="2C060E26" w14:textId="77777777" w:rsidR="007A787F" w:rsidRPr="007A787F" w:rsidRDefault="007A787F" w:rsidP="007A787F">
      <w:pPr>
        <w:numPr>
          <w:ilvl w:val="0"/>
          <w:numId w:val="7"/>
        </w:numPr>
      </w:pPr>
      <w:r w:rsidRPr="007A787F">
        <w:rPr>
          <w:b/>
          <w:bCs/>
        </w:rPr>
        <w:t>Power BI</w:t>
      </w:r>
      <w:r w:rsidRPr="007A787F">
        <w:t xml:space="preserve"> for interactive dashboards and data visualizations.</w:t>
      </w:r>
    </w:p>
    <w:p w14:paraId="7F59A157" w14:textId="77777777" w:rsidR="007A787F" w:rsidRPr="007A787F" w:rsidRDefault="007A787F" w:rsidP="007A787F">
      <w:pPr>
        <w:numPr>
          <w:ilvl w:val="0"/>
          <w:numId w:val="7"/>
        </w:numPr>
      </w:pPr>
      <w:r w:rsidRPr="007A787F">
        <w:rPr>
          <w:b/>
          <w:bCs/>
        </w:rPr>
        <w:t>Excel/CSV</w:t>
      </w:r>
      <w:r w:rsidRPr="007A787F">
        <w:t xml:space="preserve"> datasets for sales records.</w:t>
      </w:r>
    </w:p>
    <w:p w14:paraId="2C8F8922" w14:textId="77777777" w:rsidR="007A787F" w:rsidRPr="007A787F" w:rsidRDefault="007A787F" w:rsidP="007A787F">
      <w:pPr>
        <w:numPr>
          <w:ilvl w:val="0"/>
          <w:numId w:val="7"/>
        </w:numPr>
      </w:pPr>
      <w:r w:rsidRPr="007A787F">
        <w:rPr>
          <w:b/>
          <w:bCs/>
        </w:rPr>
        <w:t>DAX</w:t>
      </w:r>
      <w:r w:rsidRPr="007A787F">
        <w:t xml:space="preserve"> for calculated fields and measures.</w:t>
      </w:r>
    </w:p>
    <w:p w14:paraId="198CA104" w14:textId="77777777" w:rsidR="007A787F" w:rsidRPr="007A787F" w:rsidRDefault="007A787F" w:rsidP="007A787F">
      <w:pPr>
        <w:numPr>
          <w:ilvl w:val="0"/>
          <w:numId w:val="7"/>
        </w:numPr>
      </w:pPr>
      <w:r w:rsidRPr="007A787F">
        <w:rPr>
          <w:b/>
          <w:bCs/>
        </w:rPr>
        <w:t>Data Cleaning &amp; Preparation</w:t>
      </w:r>
      <w:r w:rsidRPr="007A787F">
        <w:t xml:space="preserve"> performed before integration into Power BI.</w:t>
      </w:r>
    </w:p>
    <w:p w14:paraId="4309CAC1" w14:textId="77777777" w:rsidR="007A787F" w:rsidRPr="007A787F" w:rsidRDefault="007A787F" w:rsidP="007A787F">
      <w:pPr>
        <w:rPr>
          <w:b/>
          <w:bCs/>
        </w:rPr>
      </w:pPr>
      <w:r w:rsidRPr="007A787F">
        <w:rPr>
          <w:rFonts w:ascii="Segoe UI Emoji" w:hAnsi="Segoe UI Emoji" w:cs="Segoe UI Emoji"/>
          <w:b/>
          <w:bCs/>
        </w:rPr>
        <w:t>📂</w:t>
      </w:r>
      <w:r w:rsidRPr="007A787F">
        <w:rPr>
          <w:b/>
          <w:bCs/>
        </w:rPr>
        <w:t xml:space="preserve"> Project Objectives</w:t>
      </w:r>
    </w:p>
    <w:p w14:paraId="69B41FB5" w14:textId="77777777" w:rsidR="007A787F" w:rsidRPr="007A787F" w:rsidRDefault="007A787F" w:rsidP="007A787F">
      <w:pPr>
        <w:numPr>
          <w:ilvl w:val="0"/>
          <w:numId w:val="8"/>
        </w:numPr>
      </w:pPr>
      <w:r w:rsidRPr="007A787F">
        <w:t>Provide a centralized, visual report of BMW’s sales from 2019–2023.</w:t>
      </w:r>
    </w:p>
    <w:p w14:paraId="3E315B8A" w14:textId="77777777" w:rsidR="007A787F" w:rsidRPr="007A787F" w:rsidRDefault="007A787F" w:rsidP="007A787F">
      <w:pPr>
        <w:numPr>
          <w:ilvl w:val="0"/>
          <w:numId w:val="8"/>
        </w:numPr>
      </w:pPr>
      <w:r w:rsidRPr="007A787F">
        <w:t>Enable easy tracking of revenue and quantity sold by time, region, model, and channel.</w:t>
      </w:r>
    </w:p>
    <w:p w14:paraId="06918F7C" w14:textId="77777777" w:rsidR="007A787F" w:rsidRPr="007A787F" w:rsidRDefault="007A787F" w:rsidP="007A787F">
      <w:pPr>
        <w:numPr>
          <w:ilvl w:val="0"/>
          <w:numId w:val="8"/>
        </w:numPr>
      </w:pPr>
      <w:r w:rsidRPr="007A787F">
        <w:t>Allow interactive exploration of both high-level summaries and detailed model performance.</w:t>
      </w:r>
    </w:p>
    <w:p w14:paraId="193A2D10" w14:textId="77777777" w:rsidR="007A787F" w:rsidRPr="007A787F" w:rsidRDefault="007A787F" w:rsidP="007A787F">
      <w:r w:rsidRPr="007A787F">
        <w:t xml:space="preserve">This project demonstrates the use of </w:t>
      </w:r>
      <w:r w:rsidRPr="007A787F">
        <w:rPr>
          <w:b/>
          <w:bCs/>
        </w:rPr>
        <w:t>Power BI for business intelligence reporting</w:t>
      </w:r>
      <w:r w:rsidRPr="007A787F">
        <w:t xml:space="preserve"> and offers a practical example of automotive sales data visualization.</w:t>
      </w:r>
    </w:p>
    <w:p w14:paraId="54D038DA" w14:textId="4CFEB482" w:rsidR="007A787F" w:rsidRDefault="007A787F" w:rsidP="007A787F">
      <w:pPr>
        <w:tabs>
          <w:tab w:val="left" w:pos="1365"/>
        </w:tabs>
      </w:pPr>
    </w:p>
    <w:sectPr w:rsidR="007A787F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8E1E86" w14:textId="77777777" w:rsidR="00030458" w:rsidRDefault="00030458" w:rsidP="007A787F">
      <w:pPr>
        <w:spacing w:after="0" w:line="240" w:lineRule="auto"/>
      </w:pPr>
      <w:r>
        <w:separator/>
      </w:r>
    </w:p>
  </w:endnote>
  <w:endnote w:type="continuationSeparator" w:id="0">
    <w:p w14:paraId="1FF436E3" w14:textId="77777777" w:rsidR="00030458" w:rsidRDefault="00030458" w:rsidP="007A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649613" w14:textId="77777777" w:rsidR="00030458" w:rsidRDefault="00030458" w:rsidP="007A787F">
      <w:pPr>
        <w:spacing w:after="0" w:line="240" w:lineRule="auto"/>
      </w:pPr>
      <w:r>
        <w:separator/>
      </w:r>
    </w:p>
  </w:footnote>
  <w:footnote w:type="continuationSeparator" w:id="0">
    <w:p w14:paraId="5BD850FF" w14:textId="77777777" w:rsidR="00030458" w:rsidRDefault="00030458" w:rsidP="007A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A01AC" w14:textId="67E37594" w:rsidR="007A787F" w:rsidRPr="007A787F" w:rsidRDefault="007A787F" w:rsidP="007A787F">
    <w:pPr>
      <w:pStyle w:val="Header"/>
      <w:jc w:val="center"/>
      <w:rPr>
        <w:rFonts w:ascii="Algerian" w:hAnsi="Algerian"/>
        <w:color w:val="000000" w:themeColor="text1"/>
        <w:sz w:val="48"/>
        <w:szCs w:val="48"/>
      </w:rPr>
    </w:pPr>
    <w:r w:rsidRPr="007A787F">
      <w:rPr>
        <w:rFonts w:ascii="Segoe UI Emoji" w:hAnsi="Segoe UI Emoji" w:cs="Segoe UI Emoji"/>
        <w:caps/>
        <w:noProof/>
        <w:color w:val="000000" w:themeColor="text1"/>
        <w:sz w:val="48"/>
        <w:szCs w:val="48"/>
      </w:rPr>
      <w:t>🚘</w:t>
    </w:r>
    <w:r w:rsidRPr="007A787F">
      <w:rPr>
        <w:rFonts w:ascii="Algerian" w:hAnsi="Algerian"/>
        <w:caps/>
        <w:noProof/>
        <w:color w:val="000000" w:themeColor="text1"/>
        <w:sz w:val="48"/>
        <w:szCs w:val="48"/>
      </w:rPr>
      <w:t xml:space="preserve"> BMW Sales </w:t>
    </w:r>
    <w:r w:rsidRPr="007A787F">
      <w:rPr>
        <w:rFonts w:ascii="Algerian" w:hAnsi="Algerian"/>
        <w:color w:val="000000" w:themeColor="text1"/>
        <w:sz w:val="48"/>
        <w:szCs w:val="48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F1C2D18" wp14:editId="26FAF166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70F4C" w14:textId="77777777" w:rsidR="007A787F" w:rsidRDefault="007A787F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F1C2D18" id="Group 171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8E70F4C" w14:textId="77777777" w:rsidR="007A787F" w:rsidRDefault="007A787F">
                      <w:pPr>
                        <w:pStyle w:val="Header"/>
                        <w:jc w:val="right"/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7A787F">
      <w:rPr>
        <w:rFonts w:ascii="Algerian" w:hAnsi="Algerian"/>
        <w:caps/>
        <w:noProof/>
        <w:color w:val="000000" w:themeColor="text1"/>
        <w:sz w:val="48"/>
        <w:szCs w:val="48"/>
      </w:rPr>
      <w:t>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433AD"/>
    <w:multiLevelType w:val="multilevel"/>
    <w:tmpl w:val="4EB8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71E2D"/>
    <w:multiLevelType w:val="multilevel"/>
    <w:tmpl w:val="D7F22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C63C2"/>
    <w:multiLevelType w:val="multilevel"/>
    <w:tmpl w:val="A190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D34A5"/>
    <w:multiLevelType w:val="multilevel"/>
    <w:tmpl w:val="DD2E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5D21FD"/>
    <w:multiLevelType w:val="multilevel"/>
    <w:tmpl w:val="2C1C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527164"/>
    <w:multiLevelType w:val="multilevel"/>
    <w:tmpl w:val="A222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3637D8"/>
    <w:multiLevelType w:val="multilevel"/>
    <w:tmpl w:val="455A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686166"/>
    <w:multiLevelType w:val="multilevel"/>
    <w:tmpl w:val="9C46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4336374">
    <w:abstractNumId w:val="2"/>
  </w:num>
  <w:num w:numId="2" w16cid:durableId="379087472">
    <w:abstractNumId w:val="0"/>
  </w:num>
  <w:num w:numId="3" w16cid:durableId="1541479952">
    <w:abstractNumId w:val="1"/>
  </w:num>
  <w:num w:numId="4" w16cid:durableId="207568071">
    <w:abstractNumId w:val="7"/>
  </w:num>
  <w:num w:numId="5" w16cid:durableId="629284973">
    <w:abstractNumId w:val="4"/>
  </w:num>
  <w:num w:numId="6" w16cid:durableId="208736208">
    <w:abstractNumId w:val="5"/>
  </w:num>
  <w:num w:numId="7" w16cid:durableId="1622344917">
    <w:abstractNumId w:val="6"/>
  </w:num>
  <w:num w:numId="8" w16cid:durableId="2340510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7F"/>
    <w:rsid w:val="00030458"/>
    <w:rsid w:val="007A787F"/>
    <w:rsid w:val="00D3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52753"/>
  <w15:chartTrackingRefBased/>
  <w15:docId w15:val="{C961A60F-083E-4E12-9831-0E3D238C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IN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8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8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87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87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87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8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8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A787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A787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A7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8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8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8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87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A78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87F"/>
  </w:style>
  <w:style w:type="paragraph" w:styleId="Footer">
    <w:name w:val="footer"/>
    <w:basedOn w:val="Normal"/>
    <w:link w:val="FooterChar"/>
    <w:uiPriority w:val="99"/>
    <w:unhideWhenUsed/>
    <w:rsid w:val="007A78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Dhiman Chakraborty</dc:creator>
  <cp:keywords/>
  <dc:description/>
  <cp:lastModifiedBy>Dhiman Chakraborty</cp:lastModifiedBy>
  <cp:revision>1</cp:revision>
  <dcterms:created xsi:type="dcterms:W3CDTF">2025-09-16T15:09:00Z</dcterms:created>
  <dcterms:modified xsi:type="dcterms:W3CDTF">2025-09-16T15:16:00Z</dcterms:modified>
</cp:coreProperties>
</file>