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2C2C6E"/>
          <w:sz w:val="40"/>
          <w:szCs w:val="40"/>
        </w:rPr>
        <w:t xml:space="preserve">MEETING BRIEF</w:t>
      </w:r>
    </w:p>
    <w:p>
      <w:pPr>
        <w:spacing w:after="8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Pet Café — Jacob Circle, Mumbai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from Venture Owner Discussion Notes</w:t>
      </w:r>
    </w:p>
    <w:p>
      <w:pPr>
        <w:pBdr>
          <w:bottom w:val="single" w:color="2C2C6E" w:sz="12" w:space="1"/>
        </w:pBd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May 2025  |  Location: Simplex Realty, Ground Floor, Saat Rasta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6E"/>
          <w:sz w:val="32"/>
          <w:szCs w:val="32"/>
        </w:rPr>
        <w:t xml:space="preserve">Concept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pet lifestyle destination — café, grooming salon, and pet retail under one roof — targeting pet owners in the Jacob Circle, Mahalaxmi, and Byculla catchment as a community hub, not just a food outlet.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6E"/>
          <w:sz w:val="32"/>
          <w:szCs w:val="32"/>
        </w:rPr>
        <w:t xml:space="preserve">Space &amp;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Floor area: approximately 40'3" × 23'10". The space is structured into the following distinct zones: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Coffee Counter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bar counter at the rear with store/back-of-house behind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Café Seating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lounge zone with pet beds integrated into seating. 3-seater sofa, round lounge chairs, multiple pet beds for animals to rest alongside owners.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Reception + Pet Shop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Entry-facing combined cashier and retail counter — first impression zone.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Pet Shop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retail section (bottom left) for pet food, accessories, and products.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Pet Grooming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dedicated section with 4–5 grooming tables and a washing/bathing station.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Washrooms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guest toilet and staff toilet (top left of plan).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road-facing entry (Entry 01) directly off the Saat Rasta junction.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6E"/>
          <w:sz w:val="32"/>
          <w:szCs w:val="32"/>
        </w:rPr>
        <w:t xml:space="preserve">Pre-Launch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owner wants to build anticipation before opening. Two specific benchmarks were referenced: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Indu Ice Cream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an influencer-driven activity pre-launch, similar to how Indu built organic buzz through creator content before going public. The goal is social proof before the first paying customer walks in — not a press launch.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3–5 Mumbai-based pet influencers and food/lifestyle creators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 as an invite-only soft opening — not a press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created during the event becomes the first batch of social posts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Erewhon Grove Reference (Los Angeles)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owner referenced how Erewhon executed its Grove store pre-launch: exclusive preview access, curated community feel, positioning the store as an experience before it became a transaction. The café wants to replicate this sense of exclusivity and cultural cachet in a Mumbai context.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Erewhon's pre-launch worked because it had an existing brand halo from other locations. This café is starting from zero — the influencer strategy needs to carry heavier weight to compensate.</w:t>
      </w:r>
    </w:p>
    <w:p>
      <w:pPr>
        <w:spacing w:after="160"/>
      </w:pPr>
      <w:r>
        <w:t xml:space="preserve"/>
      </w:r>
    </w:p>
    <w:p>
      <w:pPr>
        <w:pBdr>
          <w:bottom w:val="single" w:color="DDDDDD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6E"/>
          <w:sz w:val="32"/>
          <w:szCs w:val="32"/>
        </w:rPr>
        <w:t xml:space="preserve">Community Building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Exclusive WhatsApp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 founding members — positioned as an exclusive community, not a broadcast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access to events, menu previews, and direct feedback loops with the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Owner-led tone — not managed by a social media executive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Doubles as a real-time feedback channel — to be used actively, not parked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Open question to resolve: selection criteria for the 50 members — who gets in, how, and whether there is a membership structure tied to it.</w:t>
      </w:r>
    </w:p>
    <w:p>
      <w:pPr>
        <w:spacing w:after="160"/>
      </w:pPr>
      <w:r>
        <w:t xml:space="preserve"/>
      </w:r>
    </w:p>
    <w:p>
      <w:pPr>
        <w:pBdr>
          <w:bottom w:val="single" w:color="DDDDDD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6E"/>
          <w:sz w:val="32"/>
          <w:szCs w:val="32"/>
        </w:rPr>
        <w:t xml:space="preserve">Social Media Content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Primary Content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"Day in the life of building a café pet" — behind-the-scenes content documenting the build, the animals, and the vibe. The purpose is to build an audience before launch rather than scrambling for one after opening.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Instagram Reels / YouTube Shorts (implied from the format described)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Tone: raw and real, not produced — consistent with how pet content performs organically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series should begin during construction/fit-out phase, not at launch</w:t>
      </w:r>
    </w:p>
    <w:p>
      <w:pPr>
        <w:spacing w:after="160"/>
      </w:pPr>
      <w:r>
        <w:t xml:space="preserve"/>
      </w:r>
    </w:p>
    <w:p>
      <w:pPr>
        <w:pBdr>
          <w:bottom w:val="single" w:color="DDDDDD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6E"/>
          <w:sz w:val="32"/>
          <w:szCs w:val="32"/>
        </w:rPr>
        <w:t xml:space="preserve">Post-Launch Programming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Recurring Pet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Frequency: every 15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invite-only — members-first gatherings, not open to the general public initially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Intent: build a habitual visit pattern among the core community before expanding to walk-in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 benefit: each event generates content for the ongoing social media strategy</w:t>
      </w:r>
    </w:p>
    <w:p>
      <w:pPr>
        <w:spacing w:after="160"/>
      </w:pPr>
      <w:r>
        <w:t xml:space="preserve"/>
      </w:r>
    </w:p>
    <w:p>
      <w:pPr>
        <w:pBdr>
          <w:bottom w:val="single" w:color="DDDDDD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6E"/>
          <w:sz w:val="32"/>
          <w:szCs w:val="32"/>
        </w:rPr>
        <w:t xml:space="preserve">Open Items &amp; Flags for Follow-Up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were not addressed in the meeting and need decisions before execution: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grooming walk-in or appointment-only? Does the WhatsApp group tie into a membership fee or loyalty structure?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Zomato / Swiggy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not discussed. Given the location's income profile, it could be a meaningful revenue line — but conflicts with the exclusivity positioning.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Group 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gets invited to the founding 50, and through what process? Needs to be defined before launch.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Influencer 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influencers vs. food/lifestyle creators — which takes priority? Budget for pre-launch gifting / event hosting not discussed.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vs. YouTube vs. both — content formats are different and production requirements vary significantly.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top w:val="single" w:color="DDDDDD" w:sz="6" w:space="4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brief is prepared from raw meeting notes. Content reflects the owner's stated intent and may require revision after follow-up discussion.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2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2026-05-14T05:54:51.210Z</dcterms:created>
  <dcterms:modified xsi:type="dcterms:W3CDTF">2026-05-14T05:54:51.210Z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