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EAF" w:rsidRDefault="008D3EAF" w:rsidP="008D3EAF">
      <w:pPr>
        <w:spacing w:after="0" w:line="240" w:lineRule="auto"/>
      </w:pPr>
      <w:bookmarkStart w:id="0" w:name="_GoBack"/>
      <w:bookmarkEnd w:id="0"/>
      <w:r>
        <w:t>Create a sample site based on the PSD provided.  Applicants are required to use their own judgment on structure elements and styling.  Photoshop layer comps are provided to display the three target states.</w:t>
      </w:r>
    </w:p>
    <w:p w:rsidR="008D3EAF" w:rsidRDefault="008D3EAF" w:rsidP="008D3EAF">
      <w:pPr>
        <w:spacing w:after="0" w:line="240" w:lineRule="auto"/>
      </w:pPr>
    </w:p>
    <w:p w:rsidR="008D3EAF" w:rsidRDefault="008D3EAF" w:rsidP="008D3EAF">
      <w:pPr>
        <w:spacing w:after="0" w:line="240" w:lineRule="auto"/>
      </w:pPr>
      <w:r>
        <w:t>HTML, CSS, and scripts should be separated into individual files.</w:t>
      </w:r>
    </w:p>
    <w:p w:rsidR="008D3EAF" w:rsidRDefault="008D3EAF" w:rsidP="008D3EAF">
      <w:pPr>
        <w:spacing w:after="0" w:line="240" w:lineRule="auto"/>
      </w:pPr>
    </w:p>
    <w:p w:rsidR="008D3EAF" w:rsidRDefault="008D3EAF" w:rsidP="008D3EAF">
      <w:pPr>
        <w:spacing w:after="0" w:line="240" w:lineRule="auto"/>
      </w:pPr>
      <w:r>
        <w:t>The site should be optimized for modern browsers while degrading gracefully into older browsers (minimum browser target IE 7).</w:t>
      </w:r>
    </w:p>
    <w:p w:rsidR="008D3EAF" w:rsidRDefault="008D3EAF" w:rsidP="008D3EAF">
      <w:pPr>
        <w:spacing w:after="0" w:line="240" w:lineRule="auto"/>
      </w:pPr>
    </w:p>
    <w:p w:rsidR="008D3EAF" w:rsidRDefault="008D3EAF" w:rsidP="008D3EAF">
      <w:pPr>
        <w:spacing w:after="0" w:line="240" w:lineRule="auto"/>
      </w:pPr>
      <w:r>
        <w:t xml:space="preserve">JavaScript plugins should be avoided apart from standard JavaScript libraries such as </w:t>
      </w:r>
      <w:proofErr w:type="spellStart"/>
      <w:r>
        <w:t>jQuery</w:t>
      </w:r>
      <w:proofErr w:type="spellEnd"/>
      <w:r>
        <w:t xml:space="preserve"> and any </w:t>
      </w:r>
      <w:proofErr w:type="spellStart"/>
      <w:r>
        <w:t>polyfills</w:t>
      </w:r>
      <w:proofErr w:type="spellEnd"/>
      <w:r>
        <w:t xml:space="preserve">. </w:t>
      </w:r>
    </w:p>
    <w:p w:rsidR="008D3EAF" w:rsidRDefault="008D3EAF" w:rsidP="008D3EAF">
      <w:pPr>
        <w:spacing w:after="0" w:line="240" w:lineRule="auto"/>
      </w:pPr>
    </w:p>
    <w:p w:rsidR="008D3EAF" w:rsidRDefault="008D3EAF" w:rsidP="008D3EAF">
      <w:pPr>
        <w:spacing w:after="0" w:line="240" w:lineRule="auto"/>
      </w:pPr>
      <w:r>
        <w:t>Applications will be graded on:</w:t>
      </w:r>
    </w:p>
    <w:p w:rsidR="008D3EAF" w:rsidRDefault="008D3EAF" w:rsidP="008D3EAF">
      <w:pPr>
        <w:pStyle w:val="ListParagraph"/>
        <w:numPr>
          <w:ilvl w:val="0"/>
          <w:numId w:val="1"/>
        </w:numPr>
        <w:spacing w:after="0" w:line="240" w:lineRule="auto"/>
      </w:pPr>
      <w:r>
        <w:t>Code cleanliness and quality</w:t>
      </w:r>
    </w:p>
    <w:p w:rsidR="008D3EAF" w:rsidRDefault="008D3EAF" w:rsidP="008D3EAF">
      <w:pPr>
        <w:pStyle w:val="ListParagraph"/>
        <w:numPr>
          <w:ilvl w:val="0"/>
          <w:numId w:val="1"/>
        </w:numPr>
        <w:spacing w:after="0" w:line="240" w:lineRule="auto"/>
      </w:pPr>
      <w:r>
        <w:t xml:space="preserve">Sematic Code </w:t>
      </w:r>
    </w:p>
    <w:p w:rsidR="008D3EAF" w:rsidRDefault="008D3EAF" w:rsidP="008D3EAF">
      <w:pPr>
        <w:pStyle w:val="ListParagraph"/>
        <w:numPr>
          <w:ilvl w:val="0"/>
          <w:numId w:val="1"/>
        </w:numPr>
        <w:spacing w:after="0" w:line="240" w:lineRule="auto"/>
      </w:pPr>
      <w:r>
        <w:t>Resource optimization</w:t>
      </w:r>
    </w:p>
    <w:p w:rsidR="008D3EAF" w:rsidRDefault="008D3EAF" w:rsidP="008D3EAF">
      <w:pPr>
        <w:spacing w:after="0" w:line="240" w:lineRule="auto"/>
      </w:pPr>
    </w:p>
    <w:p w:rsidR="008D3EAF" w:rsidRDefault="008D3EAF" w:rsidP="008D3EAF">
      <w:pPr>
        <w:spacing w:after="0" w:line="240" w:lineRule="auto"/>
      </w:pPr>
    </w:p>
    <w:p w:rsidR="008D3EAF" w:rsidRDefault="008D3EAF" w:rsidP="008D3EAF">
      <w:pPr>
        <w:spacing w:after="0" w:line="240" w:lineRule="auto"/>
      </w:pPr>
      <w:r>
        <w:t>Bonus points will be given for:</w:t>
      </w:r>
    </w:p>
    <w:p w:rsidR="008D3EAF" w:rsidRDefault="008D3EAF" w:rsidP="008D3EAF">
      <w:pPr>
        <w:pStyle w:val="ListParagraph"/>
        <w:numPr>
          <w:ilvl w:val="0"/>
          <w:numId w:val="2"/>
        </w:numPr>
        <w:spacing w:after="0" w:line="240" w:lineRule="auto"/>
      </w:pPr>
      <w:r>
        <w:t>Animations on hover states.</w:t>
      </w:r>
    </w:p>
    <w:p w:rsidR="008D3EAF" w:rsidRDefault="008D3EAF" w:rsidP="008D3EAF">
      <w:pPr>
        <w:pStyle w:val="ListParagraph"/>
        <w:numPr>
          <w:ilvl w:val="0"/>
          <w:numId w:val="2"/>
        </w:numPr>
        <w:spacing w:after="0" w:line="240" w:lineRule="auto"/>
      </w:pPr>
      <w:r>
        <w:t>Accompanying responsive or mobile implementation.</w:t>
      </w:r>
    </w:p>
    <w:p w:rsidR="008D3EAF" w:rsidRDefault="008D3EAF" w:rsidP="008D3EAF">
      <w:pPr>
        <w:spacing w:after="0" w:line="240" w:lineRule="auto"/>
        <w:ind w:left="720"/>
      </w:pPr>
    </w:p>
    <w:p w:rsidR="008D3EAF" w:rsidRDefault="008D3EAF" w:rsidP="008D3EAF">
      <w:pPr>
        <w:spacing w:after="0" w:line="240" w:lineRule="auto"/>
      </w:pPr>
    </w:p>
    <w:p w:rsidR="008D3EAF" w:rsidRDefault="008D3EAF" w:rsidP="008D3EAF">
      <w:pPr>
        <w:spacing w:after="0" w:line="240" w:lineRule="auto"/>
      </w:pPr>
      <w:r>
        <w:t>Submitted tests should be compressed into .zip format and emailed to Nathaniel Kessler (</w:t>
      </w:r>
      <w:hyperlink r:id="rId8" w:history="1">
        <w:r w:rsidRPr="00C11127">
          <w:rPr>
            <w:rStyle w:val="Hyperlink"/>
          </w:rPr>
          <w:t>nkessler@brushfirenorth.com</w:t>
        </w:r>
      </w:hyperlink>
      <w:r>
        <w:t xml:space="preserve">)  </w:t>
      </w:r>
    </w:p>
    <w:p w:rsidR="008D3EAF" w:rsidRDefault="008D3EAF" w:rsidP="008D3EAF">
      <w:pPr>
        <w:spacing w:after="0" w:line="240" w:lineRule="auto"/>
      </w:pPr>
    </w:p>
    <w:p w:rsidR="008D3EAF" w:rsidRPr="0099154A" w:rsidRDefault="008D3EAF" w:rsidP="008D3EAF">
      <w:pPr>
        <w:spacing w:after="0" w:line="240" w:lineRule="auto"/>
      </w:pPr>
      <w:r>
        <w:t>Any questions regarding this test should be sent to Nathaniel Kessler (</w:t>
      </w:r>
      <w:hyperlink r:id="rId9" w:history="1">
        <w:r w:rsidRPr="00C11127">
          <w:rPr>
            <w:rStyle w:val="Hyperlink"/>
          </w:rPr>
          <w:t>nkessler@brushfirenorth.com</w:t>
        </w:r>
      </w:hyperlink>
      <w:r>
        <w:t xml:space="preserve">) </w:t>
      </w:r>
    </w:p>
    <w:p w:rsidR="003468B2" w:rsidRDefault="003468B2" w:rsidP="003468B2">
      <w:pPr>
        <w:spacing w:after="0" w:line="240" w:lineRule="auto"/>
      </w:pPr>
    </w:p>
    <w:p w:rsidR="003468B2" w:rsidRPr="0099154A" w:rsidRDefault="003468B2" w:rsidP="003468B2">
      <w:pPr>
        <w:spacing w:after="0" w:line="240" w:lineRule="auto"/>
      </w:pPr>
    </w:p>
    <w:sectPr w:rsidR="003468B2" w:rsidRPr="0099154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826" w:rsidRDefault="00401826" w:rsidP="004849BD">
      <w:pPr>
        <w:spacing w:after="0" w:line="240" w:lineRule="auto"/>
      </w:pPr>
      <w:r>
        <w:separator/>
      </w:r>
    </w:p>
  </w:endnote>
  <w:endnote w:type="continuationSeparator" w:id="0">
    <w:p w:rsidR="00401826" w:rsidRDefault="00401826" w:rsidP="00484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826" w:rsidRDefault="00401826" w:rsidP="004849BD">
      <w:pPr>
        <w:spacing w:after="0" w:line="240" w:lineRule="auto"/>
      </w:pPr>
      <w:r>
        <w:separator/>
      </w:r>
    </w:p>
  </w:footnote>
  <w:footnote w:type="continuationSeparator" w:id="0">
    <w:p w:rsidR="00401826" w:rsidRDefault="00401826" w:rsidP="00484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882"/>
    </w:tblGrid>
    <w:tr w:rsidR="004849BD" w:rsidTr="00924F6D">
      <w:trPr>
        <w:trHeight w:val="1119"/>
        <w:jc w:val="center"/>
      </w:trPr>
      <w:tc>
        <w:tcPr>
          <w:tcW w:w="2694" w:type="dxa"/>
        </w:tcPr>
        <w:p w:rsidR="004849BD" w:rsidRDefault="004849BD" w:rsidP="00924F6D">
          <w:pPr>
            <w:pStyle w:val="Header"/>
          </w:pPr>
          <w:r>
            <w:rPr>
              <w:noProof/>
            </w:rPr>
            <w:drawing>
              <wp:inline distT="0" distB="0" distL="0" distR="0" wp14:anchorId="36DB1230" wp14:editId="0D557C67">
                <wp:extent cx="1428750" cy="695325"/>
                <wp:effectExtent l="19050" t="0" r="0" b="0"/>
                <wp:docPr id="1" name="Picture 0" descr="email_si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sig_1.gif"/>
                        <pic:cNvPicPr/>
                      </pic:nvPicPr>
                      <pic:blipFill>
                        <a:blip r:embed="rId1"/>
                        <a:stretch>
                          <a:fillRect/>
                        </a:stretch>
                      </pic:blipFill>
                      <pic:spPr>
                        <a:xfrm>
                          <a:off x="0" y="0"/>
                          <a:ext cx="1428750" cy="695325"/>
                        </a:xfrm>
                        <a:prstGeom prst="rect">
                          <a:avLst/>
                        </a:prstGeom>
                      </pic:spPr>
                    </pic:pic>
                  </a:graphicData>
                </a:graphic>
              </wp:inline>
            </w:drawing>
          </w:r>
        </w:p>
      </w:tc>
      <w:tc>
        <w:tcPr>
          <w:tcW w:w="6882" w:type="dxa"/>
        </w:tcPr>
        <w:p w:rsidR="004849BD" w:rsidRDefault="004849BD" w:rsidP="00924F6D">
          <w:pPr>
            <w:pStyle w:val="Header"/>
            <w:rPr>
              <w:b/>
            </w:rPr>
          </w:pPr>
        </w:p>
        <w:p w:rsidR="004C23BA" w:rsidRDefault="004C23BA" w:rsidP="004C23BA">
          <w:pPr>
            <w:pStyle w:val="Header"/>
            <w:rPr>
              <w:b/>
            </w:rPr>
          </w:pPr>
          <w:r>
            <w:rPr>
              <w:b/>
            </w:rPr>
            <w:t xml:space="preserve">Brushfire North </w:t>
          </w:r>
        </w:p>
        <w:p w:rsidR="004849BD" w:rsidRDefault="004C23BA" w:rsidP="004C23BA">
          <w:pPr>
            <w:pStyle w:val="Header"/>
          </w:pPr>
          <w:r>
            <w:t>99 Atlantic Ave. Suite 416, Toronto, ON M6K 3J8</w:t>
          </w:r>
          <w:r>
            <w:br/>
            <w:t>p: 416-583-2028 f: 416-583-2029 e: info@brushfirenorth.com</w:t>
          </w:r>
        </w:p>
      </w:tc>
    </w:tr>
  </w:tbl>
  <w:p w:rsidR="00773698" w:rsidRDefault="007736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37F3"/>
    <w:multiLevelType w:val="hybridMultilevel"/>
    <w:tmpl w:val="713EF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B152EC"/>
    <w:multiLevelType w:val="hybridMultilevel"/>
    <w:tmpl w:val="6CEAD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035"/>
    <w:rsid w:val="0013754B"/>
    <w:rsid w:val="003468B2"/>
    <w:rsid w:val="003D7488"/>
    <w:rsid w:val="00401826"/>
    <w:rsid w:val="004849BD"/>
    <w:rsid w:val="004C23BA"/>
    <w:rsid w:val="005F703D"/>
    <w:rsid w:val="00603598"/>
    <w:rsid w:val="00754E33"/>
    <w:rsid w:val="00773698"/>
    <w:rsid w:val="00814CC4"/>
    <w:rsid w:val="008D3EAF"/>
    <w:rsid w:val="00953F11"/>
    <w:rsid w:val="0099154A"/>
    <w:rsid w:val="00A52436"/>
    <w:rsid w:val="00B07035"/>
    <w:rsid w:val="00B475EC"/>
    <w:rsid w:val="00BF6401"/>
    <w:rsid w:val="00D2386E"/>
    <w:rsid w:val="00DC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9BD"/>
  </w:style>
  <w:style w:type="paragraph" w:styleId="Footer">
    <w:name w:val="footer"/>
    <w:basedOn w:val="Normal"/>
    <w:link w:val="FooterChar"/>
    <w:uiPriority w:val="99"/>
    <w:unhideWhenUsed/>
    <w:rsid w:val="00484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9BD"/>
  </w:style>
  <w:style w:type="table" w:styleId="TableGrid">
    <w:name w:val="Table Grid"/>
    <w:basedOn w:val="TableNormal"/>
    <w:uiPriority w:val="59"/>
    <w:rsid w:val="004849BD"/>
    <w:pPr>
      <w:spacing w:after="0" w:line="240" w:lineRule="auto"/>
    </w:pPr>
    <w:rPr>
      <w:lang w:val="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4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9BD"/>
    <w:rPr>
      <w:rFonts w:ascii="Tahoma" w:hAnsi="Tahoma" w:cs="Tahoma"/>
      <w:sz w:val="16"/>
      <w:szCs w:val="16"/>
    </w:rPr>
  </w:style>
  <w:style w:type="paragraph" w:styleId="ListParagraph">
    <w:name w:val="List Paragraph"/>
    <w:basedOn w:val="Normal"/>
    <w:uiPriority w:val="34"/>
    <w:qFormat/>
    <w:rsid w:val="00B07035"/>
    <w:pPr>
      <w:ind w:left="720"/>
      <w:contextualSpacing/>
    </w:pPr>
  </w:style>
  <w:style w:type="character" w:styleId="Hyperlink">
    <w:name w:val="Hyperlink"/>
    <w:basedOn w:val="DefaultParagraphFont"/>
    <w:uiPriority w:val="99"/>
    <w:unhideWhenUsed/>
    <w:rsid w:val="003468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9BD"/>
  </w:style>
  <w:style w:type="paragraph" w:styleId="Footer">
    <w:name w:val="footer"/>
    <w:basedOn w:val="Normal"/>
    <w:link w:val="FooterChar"/>
    <w:uiPriority w:val="99"/>
    <w:unhideWhenUsed/>
    <w:rsid w:val="00484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9BD"/>
  </w:style>
  <w:style w:type="table" w:styleId="TableGrid">
    <w:name w:val="Table Grid"/>
    <w:basedOn w:val="TableNormal"/>
    <w:uiPriority w:val="59"/>
    <w:rsid w:val="004849BD"/>
    <w:pPr>
      <w:spacing w:after="0" w:line="240" w:lineRule="auto"/>
    </w:pPr>
    <w:rPr>
      <w:lang w:val="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4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9BD"/>
    <w:rPr>
      <w:rFonts w:ascii="Tahoma" w:hAnsi="Tahoma" w:cs="Tahoma"/>
      <w:sz w:val="16"/>
      <w:szCs w:val="16"/>
    </w:rPr>
  </w:style>
  <w:style w:type="paragraph" w:styleId="ListParagraph">
    <w:name w:val="List Paragraph"/>
    <w:basedOn w:val="Normal"/>
    <w:uiPriority w:val="34"/>
    <w:qFormat/>
    <w:rsid w:val="00B07035"/>
    <w:pPr>
      <w:ind w:left="720"/>
      <w:contextualSpacing/>
    </w:pPr>
  </w:style>
  <w:style w:type="character" w:styleId="Hyperlink">
    <w:name w:val="Hyperlink"/>
    <w:basedOn w:val="DefaultParagraphFont"/>
    <w:uiPriority w:val="99"/>
    <w:unhideWhenUsed/>
    <w:rsid w:val="003468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71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essler@brushfirenorth.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kessler@brushfirenort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Brushfire North Inc.</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Wilson</dc:creator>
  <cp:lastModifiedBy>Nathaniel Kessler</cp:lastModifiedBy>
  <cp:revision>5</cp:revision>
  <dcterms:created xsi:type="dcterms:W3CDTF">2012-06-27T20:23:00Z</dcterms:created>
  <dcterms:modified xsi:type="dcterms:W3CDTF">2012-06-28T14:43:00Z</dcterms:modified>
</cp:coreProperties>
</file>