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6264" w14:textId="77777777" w:rsidR="005F0827" w:rsidRDefault="00000000">
      <w:pPr>
        <w:spacing w:after="40"/>
      </w:pPr>
      <w:r>
        <w:rPr>
          <w:b/>
          <w:color w:val="1A365D"/>
          <w:sz w:val="44"/>
        </w:rPr>
        <w:t>Functional Requirement Specification</w:t>
      </w:r>
    </w:p>
    <w:p w14:paraId="52BE9A80" w14:textId="77777777" w:rsidR="005F0827" w:rsidRDefault="00000000">
      <w:pPr>
        <w:spacing w:after="80"/>
      </w:pPr>
      <w:r>
        <w:rPr>
          <w:b/>
          <w:color w:val="2B6CB0"/>
          <w:sz w:val="32"/>
        </w:rPr>
        <w:t>Seller and Inventory Management System</w:t>
      </w:r>
    </w:p>
    <w:p w14:paraId="753A0A39" w14:textId="77777777" w:rsidR="005F0827" w:rsidRDefault="00000000">
      <w:pPr>
        <w:spacing w:after="360"/>
      </w:pPr>
      <w:r>
        <w:rPr>
          <w:i/>
          <w:color w:val="718096"/>
          <w:sz w:val="24"/>
        </w:rPr>
        <w:t>Task Name 3 – Requirement Analysis and Seller/Inventory Module</w:t>
      </w:r>
    </w:p>
    <w:tbl>
      <w:tblPr>
        <w:tblW w:w="0" w:type="auto"/>
        <w:jc w:val="center"/>
        <w:tblLayout w:type="fixed"/>
        <w:tblLook w:val="04A0" w:firstRow="1" w:lastRow="0" w:firstColumn="1" w:lastColumn="0" w:noHBand="0" w:noVBand="1"/>
      </w:tblPr>
      <w:tblGrid>
        <w:gridCol w:w="2880"/>
        <w:gridCol w:w="6480"/>
      </w:tblGrid>
      <w:tr w:rsidR="005F0827" w14:paraId="10D04208" w14:textId="77777777">
        <w:trPr>
          <w:jc w:val="center"/>
        </w:trPr>
        <w:tc>
          <w:tcPr>
            <w:tcW w:w="2880" w:type="dxa"/>
            <w:shd w:val="clear" w:color="auto" w:fill="F7FAFC"/>
          </w:tcPr>
          <w:p w14:paraId="4EA711DC" w14:textId="77777777" w:rsidR="005F0827" w:rsidRDefault="00000000">
            <w:pPr>
              <w:spacing w:after="40"/>
            </w:pPr>
            <w:r>
              <w:rPr>
                <w:b/>
                <w:color w:val="1A365D"/>
              </w:rPr>
              <w:t>Student Name</w:t>
            </w:r>
          </w:p>
        </w:tc>
        <w:tc>
          <w:tcPr>
            <w:tcW w:w="6480" w:type="dxa"/>
            <w:shd w:val="clear" w:color="auto" w:fill="F7FAFC"/>
          </w:tcPr>
          <w:p w14:paraId="7A650726" w14:textId="77777777" w:rsidR="005F0827" w:rsidRDefault="00000000">
            <w:pPr>
              <w:spacing w:after="40"/>
            </w:pPr>
            <w:r>
              <w:t>S.Dinesh</w:t>
            </w:r>
          </w:p>
        </w:tc>
      </w:tr>
      <w:tr w:rsidR="005F0827" w14:paraId="7413CE01" w14:textId="77777777">
        <w:trPr>
          <w:jc w:val="center"/>
        </w:trPr>
        <w:tc>
          <w:tcPr>
            <w:tcW w:w="2880" w:type="dxa"/>
            <w:shd w:val="clear" w:color="auto" w:fill="F7FAFC"/>
          </w:tcPr>
          <w:p w14:paraId="2081DEE3" w14:textId="77777777" w:rsidR="005F0827" w:rsidRDefault="00000000">
            <w:pPr>
              <w:spacing w:after="40"/>
            </w:pPr>
            <w:r>
              <w:rPr>
                <w:b/>
                <w:color w:val="1A365D"/>
              </w:rPr>
              <w:t>Register Number</w:t>
            </w:r>
          </w:p>
        </w:tc>
        <w:tc>
          <w:tcPr>
            <w:tcW w:w="6480" w:type="dxa"/>
            <w:shd w:val="clear" w:color="auto" w:fill="F7FAFC"/>
          </w:tcPr>
          <w:p w14:paraId="315063DC" w14:textId="77777777" w:rsidR="005F0827" w:rsidRDefault="00000000">
            <w:pPr>
              <w:spacing w:after="40"/>
            </w:pPr>
            <w:r>
              <w:t>TU6253210211010</w:t>
            </w:r>
          </w:p>
        </w:tc>
      </w:tr>
      <w:tr w:rsidR="005F0827" w14:paraId="12FF6D9B" w14:textId="77777777">
        <w:trPr>
          <w:jc w:val="center"/>
        </w:trPr>
        <w:tc>
          <w:tcPr>
            <w:tcW w:w="2880" w:type="dxa"/>
            <w:shd w:val="clear" w:color="auto" w:fill="F7FAFC"/>
          </w:tcPr>
          <w:p w14:paraId="36D2E976" w14:textId="77777777" w:rsidR="005F0827" w:rsidRDefault="00000000">
            <w:pPr>
              <w:spacing w:after="40"/>
            </w:pPr>
            <w:r>
              <w:rPr>
                <w:b/>
                <w:color w:val="1A365D"/>
              </w:rPr>
              <w:t>Project Title</w:t>
            </w:r>
          </w:p>
        </w:tc>
        <w:tc>
          <w:tcPr>
            <w:tcW w:w="6480" w:type="dxa"/>
            <w:shd w:val="clear" w:color="auto" w:fill="F7FAFC"/>
          </w:tcPr>
          <w:p w14:paraId="54531953" w14:textId="77777777" w:rsidR="005F0827" w:rsidRDefault="00000000">
            <w:pPr>
              <w:spacing w:after="40"/>
            </w:pPr>
            <w:r>
              <w:t>Seller and Inventory Management System</w:t>
            </w:r>
          </w:p>
        </w:tc>
      </w:tr>
      <w:tr w:rsidR="005F0827" w14:paraId="6DDB9E19" w14:textId="77777777">
        <w:trPr>
          <w:jc w:val="center"/>
        </w:trPr>
        <w:tc>
          <w:tcPr>
            <w:tcW w:w="2880" w:type="dxa"/>
            <w:shd w:val="clear" w:color="auto" w:fill="F7FAFC"/>
          </w:tcPr>
          <w:p w14:paraId="6C1C8EB9" w14:textId="77777777" w:rsidR="005F0827" w:rsidRDefault="00000000">
            <w:pPr>
              <w:spacing w:after="40"/>
            </w:pPr>
            <w:r>
              <w:rPr>
                <w:b/>
                <w:color w:val="1A365D"/>
              </w:rPr>
              <w:t>Task Name</w:t>
            </w:r>
          </w:p>
        </w:tc>
        <w:tc>
          <w:tcPr>
            <w:tcW w:w="6480" w:type="dxa"/>
            <w:shd w:val="clear" w:color="auto" w:fill="F7FAFC"/>
          </w:tcPr>
          <w:p w14:paraId="1E9C50FC" w14:textId="77777777" w:rsidR="005F0827" w:rsidRDefault="00000000">
            <w:pPr>
              <w:spacing w:after="40"/>
            </w:pPr>
            <w:r>
              <w:t>Task Name 3 (DBMS)</w:t>
            </w:r>
          </w:p>
        </w:tc>
      </w:tr>
    </w:tbl>
    <w:p w14:paraId="1D4D1B06" w14:textId="77777777" w:rsidR="005F0827" w:rsidRDefault="005F0827">
      <w:pPr>
        <w:spacing w:after="240"/>
      </w:pPr>
    </w:p>
    <w:p w14:paraId="3212650F" w14:textId="77777777" w:rsidR="005F0827" w:rsidRDefault="00000000">
      <w:pPr>
        <w:keepNext/>
        <w:spacing w:before="320"/>
      </w:pPr>
      <w:r>
        <w:rPr>
          <w:b/>
          <w:color w:val="1A365D"/>
          <w:sz w:val="28"/>
        </w:rPr>
        <w:t>1. Document Overview &amp; Objective</w:t>
      </w:r>
    </w:p>
    <w:p w14:paraId="06BBCCEA" w14:textId="77777777" w:rsidR="005F0827" w:rsidRDefault="00000000">
      <w:pPr>
        <w:keepNext/>
        <w:spacing w:before="240" w:after="80"/>
      </w:pPr>
      <w:r>
        <w:rPr>
          <w:b/>
          <w:color w:val="2B6CB0"/>
          <w:sz w:val="24"/>
        </w:rPr>
        <w:t>1.1 Purpose</w:t>
      </w:r>
    </w:p>
    <w:p w14:paraId="6DB0E607" w14:textId="77777777" w:rsidR="005F0827" w:rsidRDefault="00000000">
      <w:r>
        <w:t>This document outlines the database schema specifications and functional expectations for the Seller and Inventory Management System under Task 3. It establishes the architectural model for registering vendor profiles, mapping multi-seller product linkages, managing stock balances, and generating automated stock status reports.</w:t>
      </w:r>
    </w:p>
    <w:p w14:paraId="36757D26" w14:textId="77777777" w:rsidR="005F0827" w:rsidRDefault="00000000">
      <w:pPr>
        <w:keepNext/>
        <w:spacing w:before="240" w:after="80"/>
      </w:pPr>
      <w:r>
        <w:rPr>
          <w:b/>
          <w:color w:val="2B6CB0"/>
          <w:sz w:val="24"/>
        </w:rPr>
        <w:t>1.2 System Scope</w:t>
      </w:r>
    </w:p>
    <w:p w14:paraId="544EF624" w14:textId="77777777" w:rsidR="005F0827" w:rsidRDefault="00000000">
      <w:r>
        <w:t>The scope covers creating normalized relational entities for Seller and Stock Inventory records, establishing primary and foreign key dependencies, enabling vendor-side product updates, auto-flagging stock availability status, and delivering analytical inventory reports.</w:t>
      </w:r>
    </w:p>
    <w:p w14:paraId="7445AD06" w14:textId="77777777" w:rsidR="005F0827" w:rsidRDefault="00000000">
      <w:pPr>
        <w:keepNext/>
        <w:spacing w:before="240" w:after="80"/>
      </w:pPr>
      <w:r>
        <w:rPr>
          <w:b/>
          <w:color w:val="2B6CB0"/>
          <w:sz w:val="24"/>
        </w:rPr>
        <w:t>1.3 Target Audience &amp; Actors</w:t>
      </w:r>
    </w:p>
    <w:p w14:paraId="300BB93D" w14:textId="77777777" w:rsidR="005F0827" w:rsidRDefault="00000000">
      <w:pPr>
        <w:pStyle w:val="ListBullet"/>
        <w:spacing w:after="60"/>
      </w:pPr>
      <w:r>
        <w:rPr>
          <w:b/>
        </w:rPr>
        <w:t xml:space="preserve">Seller / Merchant Accounts – </w:t>
      </w:r>
      <w:r>
        <w:t>manage business details, configure product catalogs, and review available quantities</w:t>
      </w:r>
    </w:p>
    <w:p w14:paraId="4CCE2EF4" w14:textId="77777777" w:rsidR="005F0827" w:rsidRDefault="00000000">
      <w:pPr>
        <w:pStyle w:val="ListBullet"/>
        <w:spacing w:after="60"/>
      </w:pPr>
      <w:r>
        <w:rPr>
          <w:b/>
        </w:rPr>
        <w:t xml:space="preserve">Logistics &amp; Warehouse Managers – </w:t>
      </w:r>
      <w:r>
        <w:t>monitor stock thresholds, track stock availability, and handle stock replenishments</w:t>
      </w:r>
    </w:p>
    <w:p w14:paraId="1CEC1FA8" w14:textId="77777777" w:rsidR="005F0827" w:rsidRDefault="00000000">
      <w:pPr>
        <w:pStyle w:val="ListBullet"/>
        <w:spacing w:after="60"/>
      </w:pPr>
      <w:r>
        <w:rPr>
          <w:b/>
        </w:rPr>
        <w:t xml:space="preserve">Database Systems Administrator – </w:t>
      </w:r>
      <w:r>
        <w:t>enforce schema integrity rules, control access privileges, and maintain database performance</w:t>
      </w:r>
    </w:p>
    <w:p w14:paraId="298741C8" w14:textId="77777777" w:rsidR="005F0827" w:rsidRDefault="00000000">
      <w:pPr>
        <w:keepNext/>
        <w:spacing w:before="320"/>
      </w:pPr>
      <w:r>
        <w:rPr>
          <w:b/>
          <w:color w:val="1A365D"/>
          <w:sz w:val="28"/>
        </w:rPr>
        <w:t>2. Project Objectives &amp; Requirements Scope</w:t>
      </w:r>
    </w:p>
    <w:p w14:paraId="44F34FA7" w14:textId="77777777" w:rsidR="005F0827" w:rsidRDefault="00000000">
      <w:r>
        <w:t>The primary database management objectives assigned for Task 3 are:</w:t>
      </w:r>
    </w:p>
    <w:p w14:paraId="454383C6" w14:textId="77777777" w:rsidR="005F0827" w:rsidRDefault="00000000">
      <w:pPr>
        <w:pStyle w:val="ListBullet"/>
        <w:spacing w:after="60"/>
      </w:pPr>
      <w:r>
        <w:t>Design normalized database tables for Seller details and Inventory records.</w:t>
      </w:r>
    </w:p>
    <w:p w14:paraId="4A230F0E" w14:textId="77777777" w:rsidR="005F0827" w:rsidRDefault="00000000">
      <w:pPr>
        <w:pStyle w:val="ListBullet"/>
        <w:spacing w:after="60"/>
      </w:pPr>
      <w:r>
        <w:t>Configure foreign key constraints mapping seller accounts to product lines and stock registers.</w:t>
      </w:r>
    </w:p>
    <w:p w14:paraId="3E057AE8" w14:textId="77777777" w:rsidR="005F0827" w:rsidRDefault="00000000">
      <w:pPr>
        <w:pStyle w:val="ListBullet"/>
        <w:spacing w:after="60"/>
      </w:pPr>
      <w:r>
        <w:t>Implement data entry and update procedures for seller-managed product listings.</w:t>
      </w:r>
    </w:p>
    <w:p w14:paraId="7348E28E" w14:textId="77777777" w:rsidR="005F0827" w:rsidRDefault="00000000">
      <w:pPr>
        <w:pStyle w:val="ListBullet"/>
        <w:spacing w:after="60"/>
      </w:pPr>
      <w:r>
        <w:t>Automate stock condition evaluations ('Available' vs 'Unavailable') based on active stock counts.</w:t>
      </w:r>
    </w:p>
    <w:p w14:paraId="4E285E57" w14:textId="77777777" w:rsidR="005F0827" w:rsidRDefault="00000000">
      <w:pPr>
        <w:pStyle w:val="ListBullet"/>
        <w:spacing w:after="60"/>
      </w:pPr>
      <w:r>
        <w:lastRenderedPageBreak/>
        <w:t>Deliver automated reporting mechanisms to output operational inventory status reports.</w:t>
      </w:r>
    </w:p>
    <w:p w14:paraId="7DB81A13" w14:textId="77777777" w:rsidR="005F0827" w:rsidRDefault="00000000">
      <w:pPr>
        <w:keepNext/>
        <w:spacing w:before="320"/>
      </w:pPr>
      <w:r>
        <w:rPr>
          <w:b/>
          <w:color w:val="1A365D"/>
          <w:sz w:val="28"/>
        </w:rPr>
        <w:t>3. Functional Requirements</w:t>
      </w:r>
    </w:p>
    <w:p w14:paraId="1ACD4F61" w14:textId="77777777" w:rsidR="005F0827" w:rsidRDefault="00000000">
      <w:r>
        <w:t>The functional specifications for the database module are listed below:</w:t>
      </w:r>
    </w:p>
    <w:tbl>
      <w:tblPr>
        <w:tblW w:w="0" w:type="auto"/>
        <w:jc w:val="center"/>
        <w:tblLayout w:type="fixed"/>
        <w:tblLook w:val="04A0" w:firstRow="1" w:lastRow="0" w:firstColumn="1" w:lastColumn="0" w:noHBand="0" w:noVBand="1"/>
      </w:tblPr>
      <w:tblGrid>
        <w:gridCol w:w="1728"/>
        <w:gridCol w:w="7632"/>
      </w:tblGrid>
      <w:tr w:rsidR="005F0827" w14:paraId="261BA6B0" w14:textId="77777777">
        <w:trPr>
          <w:jc w:val="center"/>
        </w:trPr>
        <w:tc>
          <w:tcPr>
            <w:tcW w:w="1728" w:type="dxa"/>
            <w:shd w:val="clear" w:color="auto" w:fill="1A365D"/>
          </w:tcPr>
          <w:p w14:paraId="516AF51C" w14:textId="77777777" w:rsidR="005F0827" w:rsidRDefault="00000000">
            <w:pPr>
              <w:spacing w:before="80" w:after="80"/>
            </w:pPr>
            <w:r>
              <w:rPr>
                <w:b/>
                <w:color w:val="FFFFFF"/>
              </w:rPr>
              <w:t>Req Code</w:t>
            </w:r>
          </w:p>
        </w:tc>
        <w:tc>
          <w:tcPr>
            <w:tcW w:w="7632" w:type="dxa"/>
            <w:shd w:val="clear" w:color="auto" w:fill="1A365D"/>
          </w:tcPr>
          <w:p w14:paraId="0F4A07D8" w14:textId="77777777" w:rsidR="005F0827" w:rsidRDefault="00000000">
            <w:pPr>
              <w:spacing w:before="80" w:after="80"/>
            </w:pPr>
            <w:r>
              <w:rPr>
                <w:b/>
                <w:color w:val="FFFFFF"/>
              </w:rPr>
              <w:t>Functional Requirement Description</w:t>
            </w:r>
          </w:p>
        </w:tc>
      </w:tr>
      <w:tr w:rsidR="005F0827" w14:paraId="078B16B1" w14:textId="77777777">
        <w:trPr>
          <w:jc w:val="center"/>
        </w:trPr>
        <w:tc>
          <w:tcPr>
            <w:tcW w:w="1728" w:type="dxa"/>
            <w:shd w:val="clear" w:color="auto" w:fill="F7FAFC"/>
          </w:tcPr>
          <w:p w14:paraId="0DD670C7" w14:textId="77777777" w:rsidR="005F0827" w:rsidRDefault="00000000">
            <w:pPr>
              <w:spacing w:before="60" w:after="60"/>
            </w:pPr>
            <w:r>
              <w:rPr>
                <w:b/>
              </w:rPr>
              <w:t>FR-201</w:t>
            </w:r>
          </w:p>
        </w:tc>
        <w:tc>
          <w:tcPr>
            <w:tcW w:w="7632" w:type="dxa"/>
            <w:shd w:val="clear" w:color="auto" w:fill="F7FAFC"/>
          </w:tcPr>
          <w:p w14:paraId="76B136AA" w14:textId="77777777" w:rsidR="005F0827" w:rsidRDefault="00000000">
            <w:pPr>
              <w:spacing w:before="60" w:after="60"/>
            </w:pPr>
            <w:r>
              <w:t>The system shall implement primary and foreign key constraints across Seller and Inventory entities.</w:t>
            </w:r>
          </w:p>
        </w:tc>
      </w:tr>
      <w:tr w:rsidR="005F0827" w14:paraId="12DA63E4" w14:textId="77777777">
        <w:trPr>
          <w:jc w:val="center"/>
        </w:trPr>
        <w:tc>
          <w:tcPr>
            <w:tcW w:w="1728" w:type="dxa"/>
            <w:shd w:val="clear" w:color="auto" w:fill="FFFFFF"/>
          </w:tcPr>
          <w:p w14:paraId="7DF22C62" w14:textId="77777777" w:rsidR="005F0827" w:rsidRDefault="00000000">
            <w:pPr>
              <w:spacing w:before="60" w:after="60"/>
            </w:pPr>
            <w:r>
              <w:rPr>
                <w:b/>
              </w:rPr>
              <w:t>FR-202</w:t>
            </w:r>
          </w:p>
        </w:tc>
        <w:tc>
          <w:tcPr>
            <w:tcW w:w="7632" w:type="dxa"/>
            <w:shd w:val="clear" w:color="auto" w:fill="FFFFFF"/>
          </w:tcPr>
          <w:p w14:paraId="4E9DB29F" w14:textId="77777777" w:rsidR="005F0827" w:rsidRDefault="00000000">
            <w:pPr>
              <w:spacing w:before="60" w:after="60"/>
            </w:pPr>
            <w:r>
              <w:t>The system shall model explicit relationships linking seller profiles to product entries and stock registers.</w:t>
            </w:r>
          </w:p>
        </w:tc>
      </w:tr>
      <w:tr w:rsidR="005F0827" w14:paraId="51B2A2DC" w14:textId="77777777">
        <w:trPr>
          <w:jc w:val="center"/>
        </w:trPr>
        <w:tc>
          <w:tcPr>
            <w:tcW w:w="1728" w:type="dxa"/>
            <w:shd w:val="clear" w:color="auto" w:fill="F7FAFC"/>
          </w:tcPr>
          <w:p w14:paraId="5F36EB68" w14:textId="77777777" w:rsidR="005F0827" w:rsidRDefault="00000000">
            <w:pPr>
              <w:spacing w:before="60" w:after="60"/>
            </w:pPr>
            <w:r>
              <w:rPr>
                <w:b/>
              </w:rPr>
              <w:t>FR-203</w:t>
            </w:r>
          </w:p>
        </w:tc>
        <w:tc>
          <w:tcPr>
            <w:tcW w:w="7632" w:type="dxa"/>
            <w:shd w:val="clear" w:color="auto" w:fill="F7FAFC"/>
          </w:tcPr>
          <w:p w14:paraId="58F1DCDB" w14:textId="77777777" w:rsidR="005F0827" w:rsidRDefault="00000000">
            <w:pPr>
              <w:spacing w:before="60" w:after="60"/>
            </w:pPr>
            <w:r>
              <w:t>The system shall allow authenticated sellers to create, modify, and update their respective product data.</w:t>
            </w:r>
          </w:p>
        </w:tc>
      </w:tr>
      <w:tr w:rsidR="005F0827" w14:paraId="7E9FCF9D" w14:textId="77777777">
        <w:trPr>
          <w:jc w:val="center"/>
        </w:trPr>
        <w:tc>
          <w:tcPr>
            <w:tcW w:w="1728" w:type="dxa"/>
            <w:shd w:val="clear" w:color="auto" w:fill="FFFFFF"/>
          </w:tcPr>
          <w:p w14:paraId="4D1EC1F0" w14:textId="77777777" w:rsidR="005F0827" w:rsidRDefault="00000000">
            <w:pPr>
              <w:spacing w:before="60" w:after="60"/>
            </w:pPr>
            <w:r>
              <w:rPr>
                <w:b/>
              </w:rPr>
              <w:t>FR-204</w:t>
            </w:r>
          </w:p>
        </w:tc>
        <w:tc>
          <w:tcPr>
            <w:tcW w:w="7632" w:type="dxa"/>
            <w:shd w:val="clear" w:color="auto" w:fill="FFFFFF"/>
          </w:tcPr>
          <w:p w14:paraId="3003033C" w14:textId="77777777" w:rsidR="005F0827" w:rsidRDefault="00000000">
            <w:pPr>
              <w:spacing w:before="60" w:after="60"/>
            </w:pPr>
            <w:r>
              <w:t>The system shall automatically determine stock availability ('Available' / 'Unavailable') based on quantity thresholds.</w:t>
            </w:r>
          </w:p>
        </w:tc>
      </w:tr>
      <w:tr w:rsidR="005F0827" w14:paraId="40AB88D7" w14:textId="77777777">
        <w:trPr>
          <w:jc w:val="center"/>
        </w:trPr>
        <w:tc>
          <w:tcPr>
            <w:tcW w:w="1728" w:type="dxa"/>
            <w:shd w:val="clear" w:color="auto" w:fill="F7FAFC"/>
          </w:tcPr>
          <w:p w14:paraId="53ECAA6D" w14:textId="77777777" w:rsidR="005F0827" w:rsidRDefault="00000000">
            <w:pPr>
              <w:spacing w:before="60" w:after="60"/>
            </w:pPr>
            <w:r>
              <w:rPr>
                <w:b/>
              </w:rPr>
              <w:t>FR-205</w:t>
            </w:r>
          </w:p>
        </w:tc>
        <w:tc>
          <w:tcPr>
            <w:tcW w:w="7632" w:type="dxa"/>
            <w:shd w:val="clear" w:color="auto" w:fill="F7FAFC"/>
          </w:tcPr>
          <w:p w14:paraId="3953031F" w14:textId="77777777" w:rsidR="005F0827" w:rsidRDefault="00000000">
            <w:pPr>
              <w:spacing w:before="60" w:after="60"/>
            </w:pPr>
            <w:r>
              <w:t>The system shall allow inventory staff to perform real-time searches on stock levels filtered by seller or item ID.</w:t>
            </w:r>
          </w:p>
        </w:tc>
      </w:tr>
      <w:tr w:rsidR="005F0827" w14:paraId="4E760638" w14:textId="77777777">
        <w:trPr>
          <w:jc w:val="center"/>
        </w:trPr>
        <w:tc>
          <w:tcPr>
            <w:tcW w:w="1728" w:type="dxa"/>
            <w:shd w:val="clear" w:color="auto" w:fill="FFFFFF"/>
          </w:tcPr>
          <w:p w14:paraId="0FAD6C03" w14:textId="77777777" w:rsidR="005F0827" w:rsidRDefault="00000000">
            <w:pPr>
              <w:spacing w:before="60" w:after="60"/>
            </w:pPr>
            <w:r>
              <w:rPr>
                <w:b/>
              </w:rPr>
              <w:t>FR-206</w:t>
            </w:r>
          </w:p>
        </w:tc>
        <w:tc>
          <w:tcPr>
            <w:tcW w:w="7632" w:type="dxa"/>
            <w:shd w:val="clear" w:color="auto" w:fill="FFFFFF"/>
          </w:tcPr>
          <w:p w14:paraId="0B1562A5" w14:textId="77777777" w:rsidR="005F0827" w:rsidRDefault="00000000">
            <w:pPr>
              <w:spacing w:before="60" w:after="60"/>
            </w:pPr>
            <w:r>
              <w:t>The system shall compile automated inventory reports summarizing active stock, threshold alerts, and out-of-stock items.</w:t>
            </w:r>
          </w:p>
        </w:tc>
      </w:tr>
    </w:tbl>
    <w:p w14:paraId="20D9679D" w14:textId="77777777" w:rsidR="005F0827" w:rsidRDefault="00000000">
      <w:pPr>
        <w:keepNext/>
        <w:spacing w:before="320"/>
      </w:pPr>
      <w:r>
        <w:rPr>
          <w:b/>
          <w:color w:val="1A365D"/>
          <w:sz w:val="28"/>
        </w:rPr>
        <w:t>4. Non-Functional Criteria</w:t>
      </w:r>
    </w:p>
    <w:p w14:paraId="4F68C0A2" w14:textId="77777777" w:rsidR="005F0827" w:rsidRDefault="00000000">
      <w:pPr>
        <w:pStyle w:val="ListBullet"/>
        <w:spacing w:after="80"/>
      </w:pPr>
      <w:r>
        <w:rPr>
          <w:b/>
        </w:rPr>
        <w:t xml:space="preserve">Query Speed: </w:t>
      </w:r>
      <w:r>
        <w:t>Execution time for fetching seller stock reports and availability status must remain under 1.5 seconds.</w:t>
      </w:r>
    </w:p>
    <w:p w14:paraId="00B2F573" w14:textId="77777777" w:rsidR="005F0827" w:rsidRDefault="00000000">
      <w:pPr>
        <w:pStyle w:val="ListBullet"/>
        <w:spacing w:after="80"/>
      </w:pPr>
      <w:r>
        <w:rPr>
          <w:b/>
        </w:rPr>
        <w:t xml:space="preserve">Data Consistency: </w:t>
      </w:r>
      <w:r>
        <w:t>Referential integrity constraints must prevent orphan records upon product or seller account modification.</w:t>
      </w:r>
    </w:p>
    <w:p w14:paraId="6C7EF426" w14:textId="77777777" w:rsidR="005F0827" w:rsidRDefault="00000000">
      <w:pPr>
        <w:pStyle w:val="ListBullet"/>
        <w:spacing w:after="80"/>
      </w:pPr>
      <w:r>
        <w:rPr>
          <w:b/>
        </w:rPr>
        <w:t xml:space="preserve">Access Authorization: </w:t>
      </w:r>
      <w:r>
        <w:t>Database permissions must strictly isolate seller stock updates to authenticated account holders.</w:t>
      </w:r>
    </w:p>
    <w:p w14:paraId="5D69388F" w14:textId="77777777" w:rsidR="005F0827" w:rsidRDefault="00000000">
      <w:pPr>
        <w:pStyle w:val="ListBullet"/>
        <w:spacing w:after="80"/>
      </w:pPr>
      <w:r>
        <w:rPr>
          <w:b/>
        </w:rPr>
        <w:t xml:space="preserve">System Scalability: </w:t>
      </w:r>
      <w:r>
        <w:t>The relational design must support scalable growth in seller accounts and stock record transactions.</w:t>
      </w:r>
    </w:p>
    <w:p w14:paraId="28ABBAC4" w14:textId="77777777" w:rsidR="005F0827" w:rsidRDefault="00000000">
      <w:pPr>
        <w:keepNext/>
        <w:spacing w:before="320"/>
      </w:pPr>
      <w:r>
        <w:rPr>
          <w:b/>
          <w:color w:val="1A365D"/>
          <w:sz w:val="28"/>
        </w:rPr>
        <w:t>5. Database Schema &amp; Structure</w:t>
      </w:r>
    </w:p>
    <w:p w14:paraId="5F28AB7F" w14:textId="77777777" w:rsidR="005F0827" w:rsidRDefault="00000000">
      <w:r>
        <w:t>The relational database structure for Task 3 consists of the following entity tables:</w:t>
      </w:r>
    </w:p>
    <w:p w14:paraId="36480D1D" w14:textId="77777777" w:rsidR="005F0827" w:rsidRDefault="00000000">
      <w:pPr>
        <w:keepNext/>
        <w:spacing w:before="240" w:after="80"/>
      </w:pPr>
      <w:r>
        <w:rPr>
          <w:b/>
          <w:color w:val="2B6CB0"/>
          <w:sz w:val="24"/>
        </w:rPr>
        <w:t>5.1 Vendor Master Table (`seller_master`)</w:t>
      </w:r>
    </w:p>
    <w:tbl>
      <w:tblPr>
        <w:tblW w:w="0" w:type="auto"/>
        <w:jc w:val="center"/>
        <w:tblLayout w:type="fixed"/>
        <w:tblLook w:val="04A0" w:firstRow="1" w:lastRow="0" w:firstColumn="1" w:lastColumn="0" w:noHBand="0" w:noVBand="1"/>
      </w:tblPr>
      <w:tblGrid>
        <w:gridCol w:w="2592"/>
        <w:gridCol w:w="2448"/>
        <w:gridCol w:w="4320"/>
      </w:tblGrid>
      <w:tr w:rsidR="005F0827" w14:paraId="2789FA95" w14:textId="77777777">
        <w:trPr>
          <w:jc w:val="center"/>
        </w:trPr>
        <w:tc>
          <w:tcPr>
            <w:tcW w:w="2592" w:type="dxa"/>
            <w:shd w:val="clear" w:color="auto" w:fill="1A365D"/>
          </w:tcPr>
          <w:p w14:paraId="052BF38C" w14:textId="77777777" w:rsidR="005F0827" w:rsidRDefault="00000000">
            <w:pPr>
              <w:spacing w:before="80" w:after="80"/>
            </w:pPr>
            <w:r>
              <w:rPr>
                <w:b/>
                <w:color w:val="FFFFFF"/>
              </w:rPr>
              <w:t>Column Name</w:t>
            </w:r>
          </w:p>
        </w:tc>
        <w:tc>
          <w:tcPr>
            <w:tcW w:w="2448" w:type="dxa"/>
            <w:shd w:val="clear" w:color="auto" w:fill="1A365D"/>
          </w:tcPr>
          <w:p w14:paraId="022AE574" w14:textId="77777777" w:rsidR="005F0827" w:rsidRDefault="00000000">
            <w:pPr>
              <w:spacing w:before="80" w:after="80"/>
            </w:pPr>
            <w:r>
              <w:rPr>
                <w:b/>
                <w:color w:val="FFFFFF"/>
              </w:rPr>
              <w:t>Data Type</w:t>
            </w:r>
          </w:p>
        </w:tc>
        <w:tc>
          <w:tcPr>
            <w:tcW w:w="4320" w:type="dxa"/>
            <w:shd w:val="clear" w:color="auto" w:fill="1A365D"/>
          </w:tcPr>
          <w:p w14:paraId="42B15155" w14:textId="77777777" w:rsidR="005F0827" w:rsidRDefault="00000000">
            <w:pPr>
              <w:spacing w:before="80" w:after="80"/>
            </w:pPr>
            <w:r>
              <w:rPr>
                <w:b/>
                <w:color w:val="FFFFFF"/>
              </w:rPr>
              <w:t>Field Description</w:t>
            </w:r>
          </w:p>
        </w:tc>
      </w:tr>
      <w:tr w:rsidR="005F0827" w14:paraId="4E63AAE4" w14:textId="77777777">
        <w:trPr>
          <w:jc w:val="center"/>
        </w:trPr>
        <w:tc>
          <w:tcPr>
            <w:tcW w:w="2592" w:type="dxa"/>
            <w:shd w:val="clear" w:color="auto" w:fill="F7FAFC"/>
          </w:tcPr>
          <w:p w14:paraId="735EE24B" w14:textId="77777777" w:rsidR="005F0827" w:rsidRDefault="00000000">
            <w:pPr>
              <w:spacing w:before="60" w:after="60"/>
            </w:pPr>
            <w:r>
              <w:rPr>
                <w:b/>
              </w:rPr>
              <w:t>vendor_id</w:t>
            </w:r>
          </w:p>
        </w:tc>
        <w:tc>
          <w:tcPr>
            <w:tcW w:w="2448" w:type="dxa"/>
            <w:shd w:val="clear" w:color="auto" w:fill="F7FAFC"/>
          </w:tcPr>
          <w:p w14:paraId="1A1C51FB" w14:textId="77777777" w:rsidR="005F0827" w:rsidRDefault="00000000">
            <w:pPr>
              <w:spacing w:before="60" w:after="60"/>
            </w:pPr>
            <w:r>
              <w:t>INT (Primary Key)</w:t>
            </w:r>
          </w:p>
        </w:tc>
        <w:tc>
          <w:tcPr>
            <w:tcW w:w="4320" w:type="dxa"/>
            <w:shd w:val="clear" w:color="auto" w:fill="F7FAFC"/>
          </w:tcPr>
          <w:p w14:paraId="4B81D20A" w14:textId="77777777" w:rsidR="005F0827" w:rsidRDefault="00000000">
            <w:pPr>
              <w:spacing w:before="60" w:after="60"/>
            </w:pPr>
            <w:r>
              <w:t>Unique surrogate key identifying each registered seller</w:t>
            </w:r>
          </w:p>
        </w:tc>
      </w:tr>
      <w:tr w:rsidR="005F0827" w14:paraId="4A45BD17" w14:textId="77777777">
        <w:trPr>
          <w:jc w:val="center"/>
        </w:trPr>
        <w:tc>
          <w:tcPr>
            <w:tcW w:w="2592" w:type="dxa"/>
            <w:shd w:val="clear" w:color="auto" w:fill="FFFFFF"/>
          </w:tcPr>
          <w:p w14:paraId="609FBDD3" w14:textId="77777777" w:rsidR="005F0827" w:rsidRDefault="00000000">
            <w:pPr>
              <w:spacing w:before="60" w:after="60"/>
            </w:pPr>
            <w:r>
              <w:rPr>
                <w:b/>
              </w:rPr>
              <w:lastRenderedPageBreak/>
              <w:t>vendor_name</w:t>
            </w:r>
          </w:p>
        </w:tc>
        <w:tc>
          <w:tcPr>
            <w:tcW w:w="2448" w:type="dxa"/>
            <w:shd w:val="clear" w:color="auto" w:fill="FFFFFF"/>
          </w:tcPr>
          <w:p w14:paraId="6B422F0D" w14:textId="77777777" w:rsidR="005F0827" w:rsidRDefault="00000000">
            <w:pPr>
              <w:spacing w:before="60" w:after="60"/>
            </w:pPr>
            <w:r>
              <w:t>VARCHAR(100)</w:t>
            </w:r>
          </w:p>
        </w:tc>
        <w:tc>
          <w:tcPr>
            <w:tcW w:w="4320" w:type="dxa"/>
            <w:shd w:val="clear" w:color="auto" w:fill="FFFFFF"/>
          </w:tcPr>
          <w:p w14:paraId="6513F909" w14:textId="77777777" w:rsidR="005F0827" w:rsidRDefault="00000000">
            <w:pPr>
              <w:spacing w:before="60" w:after="60"/>
            </w:pPr>
            <w:r>
              <w:t>Registered business or legal merchant title</w:t>
            </w:r>
          </w:p>
        </w:tc>
      </w:tr>
      <w:tr w:rsidR="005F0827" w14:paraId="3B4440BF" w14:textId="77777777">
        <w:trPr>
          <w:jc w:val="center"/>
        </w:trPr>
        <w:tc>
          <w:tcPr>
            <w:tcW w:w="2592" w:type="dxa"/>
            <w:shd w:val="clear" w:color="auto" w:fill="F7FAFC"/>
          </w:tcPr>
          <w:p w14:paraId="7073E7A1" w14:textId="77777777" w:rsidR="005F0827" w:rsidRDefault="00000000">
            <w:pPr>
              <w:spacing w:before="60" w:after="60"/>
            </w:pPr>
            <w:r>
              <w:rPr>
                <w:b/>
              </w:rPr>
              <w:t>email_id</w:t>
            </w:r>
          </w:p>
        </w:tc>
        <w:tc>
          <w:tcPr>
            <w:tcW w:w="2448" w:type="dxa"/>
            <w:shd w:val="clear" w:color="auto" w:fill="F7FAFC"/>
          </w:tcPr>
          <w:p w14:paraId="298A083F" w14:textId="77777777" w:rsidR="005F0827" w:rsidRDefault="00000000">
            <w:pPr>
              <w:spacing w:before="60" w:after="60"/>
            </w:pPr>
            <w:r>
              <w:t>VARCHAR(100)</w:t>
            </w:r>
          </w:p>
        </w:tc>
        <w:tc>
          <w:tcPr>
            <w:tcW w:w="4320" w:type="dxa"/>
            <w:shd w:val="clear" w:color="auto" w:fill="F7FAFC"/>
          </w:tcPr>
          <w:p w14:paraId="2F6B1CFF" w14:textId="77777777" w:rsidR="005F0827" w:rsidRDefault="00000000">
            <w:pPr>
              <w:spacing w:before="60" w:after="60"/>
            </w:pPr>
            <w:r>
              <w:t>Official electronic mailing address of the seller</w:t>
            </w:r>
          </w:p>
        </w:tc>
      </w:tr>
      <w:tr w:rsidR="005F0827" w14:paraId="2D6EB855" w14:textId="77777777">
        <w:trPr>
          <w:jc w:val="center"/>
        </w:trPr>
        <w:tc>
          <w:tcPr>
            <w:tcW w:w="2592" w:type="dxa"/>
            <w:shd w:val="clear" w:color="auto" w:fill="FFFFFF"/>
          </w:tcPr>
          <w:p w14:paraId="4474BE9F" w14:textId="77777777" w:rsidR="005F0827" w:rsidRDefault="00000000">
            <w:pPr>
              <w:spacing w:before="60" w:after="60"/>
            </w:pPr>
            <w:r>
              <w:rPr>
                <w:b/>
              </w:rPr>
              <w:t>contact_no</w:t>
            </w:r>
          </w:p>
        </w:tc>
        <w:tc>
          <w:tcPr>
            <w:tcW w:w="2448" w:type="dxa"/>
            <w:shd w:val="clear" w:color="auto" w:fill="FFFFFF"/>
          </w:tcPr>
          <w:p w14:paraId="4DC1AE6E" w14:textId="77777777" w:rsidR="005F0827" w:rsidRDefault="00000000">
            <w:pPr>
              <w:spacing w:before="60" w:after="60"/>
            </w:pPr>
            <w:r>
              <w:t>VARCHAR(15)</w:t>
            </w:r>
          </w:p>
        </w:tc>
        <w:tc>
          <w:tcPr>
            <w:tcW w:w="4320" w:type="dxa"/>
            <w:shd w:val="clear" w:color="auto" w:fill="FFFFFF"/>
          </w:tcPr>
          <w:p w14:paraId="1A4D958B" w14:textId="77777777" w:rsidR="005F0827" w:rsidRDefault="00000000">
            <w:pPr>
              <w:spacing w:before="60" w:after="60"/>
            </w:pPr>
            <w:r>
              <w:t>Primary contact phone number</w:t>
            </w:r>
          </w:p>
        </w:tc>
      </w:tr>
      <w:tr w:rsidR="005F0827" w14:paraId="0014E7B5" w14:textId="77777777">
        <w:trPr>
          <w:jc w:val="center"/>
        </w:trPr>
        <w:tc>
          <w:tcPr>
            <w:tcW w:w="2592" w:type="dxa"/>
            <w:shd w:val="clear" w:color="auto" w:fill="F7FAFC"/>
          </w:tcPr>
          <w:p w14:paraId="0BA26F9F" w14:textId="77777777" w:rsidR="005F0827" w:rsidRDefault="00000000">
            <w:pPr>
              <w:spacing w:before="60" w:after="60"/>
            </w:pPr>
            <w:r>
              <w:rPr>
                <w:b/>
              </w:rPr>
              <w:t>account_state</w:t>
            </w:r>
          </w:p>
        </w:tc>
        <w:tc>
          <w:tcPr>
            <w:tcW w:w="2448" w:type="dxa"/>
            <w:shd w:val="clear" w:color="auto" w:fill="F7FAFC"/>
          </w:tcPr>
          <w:p w14:paraId="71A0D8F6" w14:textId="77777777" w:rsidR="005F0827" w:rsidRDefault="00000000">
            <w:pPr>
              <w:spacing w:before="60" w:after="60"/>
            </w:pPr>
            <w:r>
              <w:t>VARCHAR(20)</w:t>
            </w:r>
          </w:p>
        </w:tc>
        <w:tc>
          <w:tcPr>
            <w:tcW w:w="4320" w:type="dxa"/>
            <w:shd w:val="clear" w:color="auto" w:fill="F7FAFC"/>
          </w:tcPr>
          <w:p w14:paraId="42B04A08" w14:textId="77777777" w:rsidR="005F0827" w:rsidRDefault="00000000">
            <w:pPr>
              <w:spacing w:before="60" w:after="60"/>
            </w:pPr>
            <w:r>
              <w:t>Current operational status (Active, Suspended, Inactive)</w:t>
            </w:r>
          </w:p>
        </w:tc>
      </w:tr>
    </w:tbl>
    <w:p w14:paraId="3D09B337" w14:textId="77777777" w:rsidR="005F0827" w:rsidRDefault="00000000">
      <w:pPr>
        <w:keepNext/>
        <w:spacing w:before="240" w:after="80"/>
      </w:pPr>
      <w:r>
        <w:rPr>
          <w:b/>
          <w:color w:val="2B6CB0"/>
          <w:sz w:val="24"/>
        </w:rPr>
        <w:t>5.2 Inventory Register Table (`stock_inventory`)</w:t>
      </w:r>
    </w:p>
    <w:tbl>
      <w:tblPr>
        <w:tblW w:w="0" w:type="auto"/>
        <w:jc w:val="center"/>
        <w:tblLayout w:type="fixed"/>
        <w:tblLook w:val="04A0" w:firstRow="1" w:lastRow="0" w:firstColumn="1" w:lastColumn="0" w:noHBand="0" w:noVBand="1"/>
      </w:tblPr>
      <w:tblGrid>
        <w:gridCol w:w="2592"/>
        <w:gridCol w:w="2448"/>
        <w:gridCol w:w="4320"/>
      </w:tblGrid>
      <w:tr w:rsidR="005F0827" w14:paraId="6565F6B9" w14:textId="77777777">
        <w:trPr>
          <w:jc w:val="center"/>
        </w:trPr>
        <w:tc>
          <w:tcPr>
            <w:tcW w:w="2592" w:type="dxa"/>
            <w:shd w:val="clear" w:color="auto" w:fill="1A365D"/>
          </w:tcPr>
          <w:p w14:paraId="382D221E" w14:textId="77777777" w:rsidR="005F0827" w:rsidRDefault="00000000">
            <w:pPr>
              <w:spacing w:before="80" w:after="80"/>
            </w:pPr>
            <w:r>
              <w:rPr>
                <w:b/>
                <w:color w:val="FFFFFF"/>
              </w:rPr>
              <w:t>Column Name</w:t>
            </w:r>
          </w:p>
        </w:tc>
        <w:tc>
          <w:tcPr>
            <w:tcW w:w="2448" w:type="dxa"/>
            <w:shd w:val="clear" w:color="auto" w:fill="1A365D"/>
          </w:tcPr>
          <w:p w14:paraId="3682B7E9" w14:textId="77777777" w:rsidR="005F0827" w:rsidRDefault="00000000">
            <w:pPr>
              <w:spacing w:before="80" w:after="80"/>
            </w:pPr>
            <w:r>
              <w:rPr>
                <w:b/>
                <w:color w:val="FFFFFF"/>
              </w:rPr>
              <w:t>Data Type</w:t>
            </w:r>
          </w:p>
        </w:tc>
        <w:tc>
          <w:tcPr>
            <w:tcW w:w="4320" w:type="dxa"/>
            <w:shd w:val="clear" w:color="auto" w:fill="1A365D"/>
          </w:tcPr>
          <w:p w14:paraId="4FD62568" w14:textId="77777777" w:rsidR="005F0827" w:rsidRDefault="00000000">
            <w:pPr>
              <w:spacing w:before="80" w:after="80"/>
            </w:pPr>
            <w:r>
              <w:rPr>
                <w:b/>
                <w:color w:val="FFFFFF"/>
              </w:rPr>
              <w:t>Field Description</w:t>
            </w:r>
          </w:p>
        </w:tc>
      </w:tr>
      <w:tr w:rsidR="005F0827" w14:paraId="5498D76F" w14:textId="77777777">
        <w:trPr>
          <w:jc w:val="center"/>
        </w:trPr>
        <w:tc>
          <w:tcPr>
            <w:tcW w:w="2592" w:type="dxa"/>
            <w:shd w:val="clear" w:color="auto" w:fill="F7FAFC"/>
          </w:tcPr>
          <w:p w14:paraId="13B6FF49" w14:textId="77777777" w:rsidR="005F0827" w:rsidRDefault="00000000">
            <w:pPr>
              <w:spacing w:before="60" w:after="60"/>
            </w:pPr>
            <w:r>
              <w:rPr>
                <w:b/>
              </w:rPr>
              <w:t>item_stock_id</w:t>
            </w:r>
          </w:p>
        </w:tc>
        <w:tc>
          <w:tcPr>
            <w:tcW w:w="2448" w:type="dxa"/>
            <w:shd w:val="clear" w:color="auto" w:fill="F7FAFC"/>
          </w:tcPr>
          <w:p w14:paraId="6E6C5275" w14:textId="77777777" w:rsidR="005F0827" w:rsidRDefault="00000000">
            <w:pPr>
              <w:spacing w:before="60" w:after="60"/>
            </w:pPr>
            <w:r>
              <w:t>INT (Primary Key)</w:t>
            </w:r>
          </w:p>
        </w:tc>
        <w:tc>
          <w:tcPr>
            <w:tcW w:w="4320" w:type="dxa"/>
            <w:shd w:val="clear" w:color="auto" w:fill="F7FAFC"/>
          </w:tcPr>
          <w:p w14:paraId="4CA44285" w14:textId="77777777" w:rsidR="005F0827" w:rsidRDefault="00000000">
            <w:pPr>
              <w:spacing w:before="60" w:after="60"/>
            </w:pPr>
            <w:r>
              <w:t>Unique primary identifier for the inventory record</w:t>
            </w:r>
          </w:p>
        </w:tc>
      </w:tr>
      <w:tr w:rsidR="005F0827" w14:paraId="1A97D627" w14:textId="77777777">
        <w:trPr>
          <w:jc w:val="center"/>
        </w:trPr>
        <w:tc>
          <w:tcPr>
            <w:tcW w:w="2592" w:type="dxa"/>
            <w:shd w:val="clear" w:color="auto" w:fill="FFFFFF"/>
          </w:tcPr>
          <w:p w14:paraId="068DA57A" w14:textId="77777777" w:rsidR="005F0827" w:rsidRDefault="00000000">
            <w:pPr>
              <w:spacing w:before="60" w:after="60"/>
            </w:pPr>
            <w:r>
              <w:rPr>
                <w:b/>
              </w:rPr>
              <w:t>item_id</w:t>
            </w:r>
          </w:p>
        </w:tc>
        <w:tc>
          <w:tcPr>
            <w:tcW w:w="2448" w:type="dxa"/>
            <w:shd w:val="clear" w:color="auto" w:fill="FFFFFF"/>
          </w:tcPr>
          <w:p w14:paraId="0311FF3C" w14:textId="77777777" w:rsidR="005F0827" w:rsidRDefault="00000000">
            <w:pPr>
              <w:spacing w:before="60" w:after="60"/>
            </w:pPr>
            <w:r>
              <w:t>INT (Foreign Key)</w:t>
            </w:r>
          </w:p>
        </w:tc>
        <w:tc>
          <w:tcPr>
            <w:tcW w:w="4320" w:type="dxa"/>
            <w:shd w:val="clear" w:color="auto" w:fill="FFFFFF"/>
          </w:tcPr>
          <w:p w14:paraId="64793FF7" w14:textId="77777777" w:rsidR="005F0827" w:rsidRDefault="00000000">
            <w:pPr>
              <w:spacing w:before="60" w:after="60"/>
            </w:pPr>
            <w:r>
              <w:t>Relational key referencing the master Product entity</w:t>
            </w:r>
          </w:p>
        </w:tc>
      </w:tr>
      <w:tr w:rsidR="005F0827" w14:paraId="5969BC69" w14:textId="77777777">
        <w:trPr>
          <w:jc w:val="center"/>
        </w:trPr>
        <w:tc>
          <w:tcPr>
            <w:tcW w:w="2592" w:type="dxa"/>
            <w:shd w:val="clear" w:color="auto" w:fill="F7FAFC"/>
          </w:tcPr>
          <w:p w14:paraId="4DFF6478" w14:textId="77777777" w:rsidR="005F0827" w:rsidRDefault="00000000">
            <w:pPr>
              <w:spacing w:before="60" w:after="60"/>
            </w:pPr>
            <w:r>
              <w:rPr>
                <w:b/>
              </w:rPr>
              <w:t>vendor_id</w:t>
            </w:r>
          </w:p>
        </w:tc>
        <w:tc>
          <w:tcPr>
            <w:tcW w:w="2448" w:type="dxa"/>
            <w:shd w:val="clear" w:color="auto" w:fill="F7FAFC"/>
          </w:tcPr>
          <w:p w14:paraId="59BE2250" w14:textId="77777777" w:rsidR="005F0827" w:rsidRDefault="00000000">
            <w:pPr>
              <w:spacing w:before="60" w:after="60"/>
            </w:pPr>
            <w:r>
              <w:t>INT (Foreign Key)</w:t>
            </w:r>
          </w:p>
        </w:tc>
        <w:tc>
          <w:tcPr>
            <w:tcW w:w="4320" w:type="dxa"/>
            <w:shd w:val="clear" w:color="auto" w:fill="F7FAFC"/>
          </w:tcPr>
          <w:p w14:paraId="6E374548" w14:textId="77777777" w:rsidR="005F0827" w:rsidRDefault="00000000">
            <w:pPr>
              <w:spacing w:before="60" w:after="60"/>
            </w:pPr>
            <w:r>
              <w:t>Relational key referencing the Seller Master entity</w:t>
            </w:r>
          </w:p>
        </w:tc>
      </w:tr>
      <w:tr w:rsidR="005F0827" w14:paraId="459F95D1" w14:textId="77777777">
        <w:trPr>
          <w:jc w:val="center"/>
        </w:trPr>
        <w:tc>
          <w:tcPr>
            <w:tcW w:w="2592" w:type="dxa"/>
            <w:shd w:val="clear" w:color="auto" w:fill="FFFFFF"/>
          </w:tcPr>
          <w:p w14:paraId="486DFFA8" w14:textId="77777777" w:rsidR="005F0827" w:rsidRDefault="00000000">
            <w:pPr>
              <w:spacing w:before="60" w:after="60"/>
            </w:pPr>
            <w:r>
              <w:rPr>
                <w:b/>
              </w:rPr>
              <w:t>current_stock</w:t>
            </w:r>
          </w:p>
        </w:tc>
        <w:tc>
          <w:tcPr>
            <w:tcW w:w="2448" w:type="dxa"/>
            <w:shd w:val="clear" w:color="auto" w:fill="FFFFFF"/>
          </w:tcPr>
          <w:p w14:paraId="3EF59F02" w14:textId="77777777" w:rsidR="005F0827" w:rsidRDefault="00000000">
            <w:pPr>
              <w:spacing w:before="60" w:after="60"/>
            </w:pPr>
            <w:r>
              <w:t>INT</w:t>
            </w:r>
          </w:p>
        </w:tc>
        <w:tc>
          <w:tcPr>
            <w:tcW w:w="4320" w:type="dxa"/>
            <w:shd w:val="clear" w:color="auto" w:fill="FFFFFF"/>
          </w:tcPr>
          <w:p w14:paraId="6FE1D46F" w14:textId="77777777" w:rsidR="005F0827" w:rsidRDefault="00000000">
            <w:pPr>
              <w:spacing w:before="60" w:after="60"/>
            </w:pPr>
            <w:r>
              <w:t>Total physical unit count present in the warehouse</w:t>
            </w:r>
          </w:p>
        </w:tc>
      </w:tr>
      <w:tr w:rsidR="005F0827" w14:paraId="29EFF8A1" w14:textId="77777777">
        <w:trPr>
          <w:jc w:val="center"/>
        </w:trPr>
        <w:tc>
          <w:tcPr>
            <w:tcW w:w="2592" w:type="dxa"/>
            <w:shd w:val="clear" w:color="auto" w:fill="F7FAFC"/>
          </w:tcPr>
          <w:p w14:paraId="1643578F" w14:textId="77777777" w:rsidR="005F0827" w:rsidRDefault="00000000">
            <w:pPr>
              <w:spacing w:before="60" w:after="60"/>
            </w:pPr>
            <w:r>
              <w:rPr>
                <w:b/>
              </w:rPr>
              <w:t>availability_state</w:t>
            </w:r>
          </w:p>
        </w:tc>
        <w:tc>
          <w:tcPr>
            <w:tcW w:w="2448" w:type="dxa"/>
            <w:shd w:val="clear" w:color="auto" w:fill="F7FAFC"/>
          </w:tcPr>
          <w:p w14:paraId="3082BA41" w14:textId="77777777" w:rsidR="005F0827" w:rsidRDefault="00000000">
            <w:pPr>
              <w:spacing w:before="60" w:after="60"/>
            </w:pPr>
            <w:r>
              <w:t>VARCHAR(20)</w:t>
            </w:r>
          </w:p>
        </w:tc>
        <w:tc>
          <w:tcPr>
            <w:tcW w:w="4320" w:type="dxa"/>
            <w:shd w:val="clear" w:color="auto" w:fill="F7FAFC"/>
          </w:tcPr>
          <w:p w14:paraId="22301706" w14:textId="77777777" w:rsidR="005F0827" w:rsidRDefault="00000000">
            <w:pPr>
              <w:spacing w:before="60" w:after="60"/>
            </w:pPr>
            <w:r>
              <w:t>Automated stock condition ('Available' or 'Unavailable')</w:t>
            </w:r>
          </w:p>
        </w:tc>
      </w:tr>
      <w:tr w:rsidR="005F0827" w14:paraId="70FCFA26" w14:textId="77777777">
        <w:trPr>
          <w:jc w:val="center"/>
        </w:trPr>
        <w:tc>
          <w:tcPr>
            <w:tcW w:w="2592" w:type="dxa"/>
            <w:shd w:val="clear" w:color="auto" w:fill="FFFFFF"/>
          </w:tcPr>
          <w:p w14:paraId="7621FBD9" w14:textId="77777777" w:rsidR="005F0827" w:rsidRDefault="00000000">
            <w:pPr>
              <w:spacing w:before="60" w:after="60"/>
            </w:pPr>
            <w:r>
              <w:rPr>
                <w:b/>
              </w:rPr>
              <w:t>last_sync_time</w:t>
            </w:r>
          </w:p>
        </w:tc>
        <w:tc>
          <w:tcPr>
            <w:tcW w:w="2448" w:type="dxa"/>
            <w:shd w:val="clear" w:color="auto" w:fill="FFFFFF"/>
          </w:tcPr>
          <w:p w14:paraId="10C798FD" w14:textId="77777777" w:rsidR="005F0827" w:rsidRDefault="00000000">
            <w:pPr>
              <w:spacing w:before="60" w:after="60"/>
            </w:pPr>
            <w:r>
              <w:t>TIMESTAMP</w:t>
            </w:r>
          </w:p>
        </w:tc>
        <w:tc>
          <w:tcPr>
            <w:tcW w:w="4320" w:type="dxa"/>
            <w:shd w:val="clear" w:color="auto" w:fill="FFFFFF"/>
          </w:tcPr>
          <w:p w14:paraId="5444DDC7" w14:textId="77777777" w:rsidR="005F0827" w:rsidRDefault="00000000">
            <w:pPr>
              <w:spacing w:before="60" w:after="60"/>
            </w:pPr>
            <w:r>
              <w:t>System timestamp marking the last stock record update</w:t>
            </w:r>
          </w:p>
        </w:tc>
      </w:tr>
    </w:tbl>
    <w:p w14:paraId="3415825C" w14:textId="77777777" w:rsidR="005F0827" w:rsidRDefault="00000000">
      <w:pPr>
        <w:keepNext/>
        <w:spacing w:before="320"/>
      </w:pPr>
      <w:r>
        <w:rPr>
          <w:b/>
          <w:color w:val="1A365D"/>
          <w:sz w:val="28"/>
        </w:rPr>
        <w:t>6. Conclusion</w:t>
      </w:r>
    </w:p>
    <w:p w14:paraId="3836D552" w14:textId="77777777" w:rsidR="005F0827" w:rsidRDefault="00000000">
      <w:r>
        <w:t>This Requirement Specification Document defines the database design and operational requirements for the Seller and Inventory Management System. The schema establishes structured relationships to manage vendor stock, track real-time item availability, and generate essential administrative reports.</w:t>
      </w:r>
    </w:p>
    <w:sectPr w:rsidR="005F08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989339">
    <w:abstractNumId w:val="8"/>
  </w:num>
  <w:num w:numId="2" w16cid:durableId="1657804486">
    <w:abstractNumId w:val="6"/>
  </w:num>
  <w:num w:numId="3" w16cid:durableId="1209299780">
    <w:abstractNumId w:val="5"/>
  </w:num>
  <w:num w:numId="4" w16cid:durableId="1941179125">
    <w:abstractNumId w:val="4"/>
  </w:num>
  <w:num w:numId="5" w16cid:durableId="625964523">
    <w:abstractNumId w:val="7"/>
  </w:num>
  <w:num w:numId="6" w16cid:durableId="1427729502">
    <w:abstractNumId w:val="3"/>
  </w:num>
  <w:num w:numId="7" w16cid:durableId="1735547605">
    <w:abstractNumId w:val="2"/>
  </w:num>
  <w:num w:numId="8" w16cid:durableId="940337385">
    <w:abstractNumId w:val="1"/>
  </w:num>
  <w:num w:numId="9" w16cid:durableId="34656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827"/>
    <w:rsid w:val="00A23517"/>
    <w:rsid w:val="00AA1D8D"/>
    <w:rsid w:val="00B47730"/>
    <w:rsid w:val="00C34E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727920-EFD5-43F1-A493-A86E98BC3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cp:lastModifiedBy>
  <cp:revision>2</cp:revision>
  <dcterms:created xsi:type="dcterms:W3CDTF">2013-12-23T23:15:00Z</dcterms:created>
  <dcterms:modified xsi:type="dcterms:W3CDTF">2026-08-14T05:18:00Z</dcterms:modified>
  <cp:category/>
</cp:coreProperties>
</file>