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00B" w:rsidRPr="0072500B" w:rsidRDefault="0072500B" w:rsidP="0072500B">
      <w:pPr>
        <w:shd w:val="clear" w:color="auto" w:fill="FFFFFF"/>
        <w:spacing w:after="300" w:line="336" w:lineRule="atLeast"/>
        <w:outlineLvl w:val="0"/>
        <w:rPr>
          <w:rFonts w:ascii="Arial" w:eastAsia="Times New Roman" w:hAnsi="Arial" w:cs="Arial"/>
          <w:b/>
          <w:bCs/>
          <w:color w:val="333333"/>
          <w:spacing w:val="-8"/>
          <w:kern w:val="36"/>
          <w:sz w:val="51"/>
          <w:szCs w:val="51"/>
        </w:rPr>
      </w:pPr>
      <w:bookmarkStart w:id="0" w:name="_GoBack"/>
      <w:r w:rsidRPr="0072500B">
        <w:rPr>
          <w:rFonts w:ascii="Arial" w:eastAsia="Times New Roman" w:hAnsi="Arial" w:cs="Arial"/>
          <w:b/>
          <w:bCs/>
          <w:color w:val="333333"/>
          <w:spacing w:val="-8"/>
          <w:kern w:val="36"/>
          <w:sz w:val="51"/>
          <w:szCs w:val="51"/>
        </w:rPr>
        <w:t>Understanding Support Vector Machine(SVM)</w:t>
      </w:r>
    </w:p>
    <w:p w:rsidR="00D54F49" w:rsidRDefault="00D54F49" w:rsidP="00D54F4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Mastering </w:t>
      </w:r>
      <w:r w:rsidRPr="00FC6724">
        <w:rPr>
          <w:rFonts w:ascii="Arial" w:hAnsi="Arial" w:cs="Arial"/>
          <w:color w:val="595858"/>
          <w:sz w:val="23"/>
          <w:szCs w:val="23"/>
        </w:rPr>
        <w:t>machine learning algorithms</w:t>
      </w:r>
      <w:r>
        <w:rPr>
          <w:rFonts w:ascii="Arial" w:hAnsi="Arial" w:cs="Arial"/>
          <w:color w:val="595858"/>
          <w:sz w:val="23"/>
          <w:szCs w:val="23"/>
        </w:rPr>
        <w:t> isn’t a myth at all. Most of the beginners start by learning regression. It is simple to learn and use, but does that solve our purpose? Of course not! Because you can do so much more than just Regression!</w:t>
      </w:r>
    </w:p>
    <w:p w:rsidR="00D54F49" w:rsidRDefault="00D54F49" w:rsidP="00D54F4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Think of machine learning algorithms as an </w:t>
      </w:r>
      <w:r w:rsidR="00FC6724">
        <w:rPr>
          <w:rFonts w:ascii="Arial" w:hAnsi="Arial" w:cs="Arial"/>
          <w:color w:val="595858"/>
          <w:sz w:val="23"/>
          <w:szCs w:val="23"/>
        </w:rPr>
        <w:t>armory</w:t>
      </w:r>
      <w:r>
        <w:rPr>
          <w:rFonts w:ascii="Arial" w:hAnsi="Arial" w:cs="Arial"/>
          <w:color w:val="595858"/>
          <w:sz w:val="23"/>
          <w:szCs w:val="23"/>
        </w:rPr>
        <w:t xml:space="preserve">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‘Support Vector Machines’ is like a sharp knife – it works on smaller datasets, but on the complex ones, it can be much stronger and powerful in building machine learning models.</w:t>
      </w:r>
    </w:p>
    <w:p w:rsidR="00D54F49" w:rsidRDefault="00D54F49" w:rsidP="00D54F49">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this article, I shall guide you through the basics to advanced knowledge of a crucial </w:t>
      </w:r>
      <w:r w:rsidRPr="00067099">
        <w:rPr>
          <w:rFonts w:ascii="Arial" w:hAnsi="Arial" w:cs="Arial"/>
          <w:color w:val="595858"/>
          <w:sz w:val="23"/>
          <w:szCs w:val="23"/>
        </w:rPr>
        <w:t>machine learning</w:t>
      </w:r>
      <w:r>
        <w:rPr>
          <w:rFonts w:ascii="Arial" w:hAnsi="Arial" w:cs="Arial"/>
          <w:color w:val="595858"/>
          <w:sz w:val="23"/>
          <w:szCs w:val="23"/>
        </w:rPr>
        <w:t> algorithm, </w:t>
      </w:r>
      <w:r w:rsidRPr="00067099">
        <w:rPr>
          <w:rFonts w:ascii="Arial" w:hAnsi="Arial" w:cs="Arial"/>
          <w:color w:val="595858"/>
          <w:sz w:val="23"/>
          <w:szCs w:val="23"/>
        </w:rPr>
        <w:t>support vector m</w:t>
      </w:r>
      <w:r w:rsidRPr="00067099">
        <w:rPr>
          <w:rFonts w:ascii="Arial" w:hAnsi="Arial" w:cs="Arial"/>
          <w:color w:val="595858"/>
          <w:sz w:val="23"/>
          <w:szCs w:val="23"/>
        </w:rPr>
        <w:t>a</w:t>
      </w:r>
      <w:r w:rsidRPr="00067099">
        <w:rPr>
          <w:rFonts w:ascii="Arial" w:hAnsi="Arial" w:cs="Arial"/>
          <w:color w:val="595858"/>
          <w:sz w:val="23"/>
          <w:szCs w:val="23"/>
        </w:rPr>
        <w:t>chines</w:t>
      </w:r>
      <w:r>
        <w:rPr>
          <w:rFonts w:ascii="Arial" w:hAnsi="Arial" w:cs="Arial"/>
          <w:color w:val="595858"/>
          <w:sz w:val="23"/>
          <w:szCs w:val="23"/>
        </w:rPr>
        <w:t>.</w:t>
      </w:r>
    </w:p>
    <w:p w:rsidR="007F0A4A" w:rsidRDefault="007F0A4A" w:rsidP="007F0A4A">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Support Vector Machine?</w:t>
      </w:r>
    </w:p>
    <w:p w:rsidR="007F0A4A" w:rsidRDefault="007F0A4A" w:rsidP="007F0A4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“Support Vector Machine” (SVM) is a supervised </w:t>
      </w:r>
      <w:r w:rsidRPr="00111D77">
        <w:rPr>
          <w:rFonts w:ascii="Arial" w:hAnsi="Arial" w:cs="Arial"/>
          <w:color w:val="595858"/>
          <w:sz w:val="23"/>
          <w:szCs w:val="23"/>
        </w:rPr>
        <w:t>machine learning algorithm</w:t>
      </w:r>
      <w:r>
        <w:rPr>
          <w:rFonts w:ascii="Arial" w:hAnsi="Arial" w:cs="Arial"/>
          <w:color w:val="595858"/>
          <w:sz w:val="23"/>
          <w:szCs w:val="23"/>
        </w:rPr>
        <w:t>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lastRenderedPageBreak/>
        <w:drawing>
          <wp:inline distT="0" distB="0" distL="0" distR="0">
            <wp:extent cx="4511675" cy="3225800"/>
            <wp:effectExtent l="0" t="0" r="0" b="0"/>
            <wp:docPr id="10" name="Picture 10" descr="SVM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225800"/>
                    </a:xfrm>
                    <a:prstGeom prst="rect">
                      <a:avLst/>
                    </a:prstGeom>
                    <a:noFill/>
                    <a:ln>
                      <a:noFill/>
                    </a:ln>
                  </pic:spPr>
                </pic:pic>
              </a:graphicData>
            </a:graphic>
          </wp:inline>
        </w:drawing>
      </w:r>
    </w:p>
    <w:p w:rsidR="007F0A4A" w:rsidRDefault="007F0A4A" w:rsidP="007F0A4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Support Vectors are simply the co-ordinates of individual observation. The SVM classifier is a frontier which best segregates the two classes (hyper-plane/ line).</w:t>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You can look at </w:t>
      </w:r>
      <w:r w:rsidRPr="00111D77">
        <w:rPr>
          <w:rFonts w:ascii="Arial" w:hAnsi="Arial" w:cs="Arial"/>
          <w:color w:val="595858"/>
          <w:sz w:val="23"/>
          <w:szCs w:val="23"/>
        </w:rPr>
        <w:t>support vector mac</w:t>
      </w:r>
      <w:r w:rsidRPr="00111D77">
        <w:rPr>
          <w:rFonts w:ascii="Arial" w:hAnsi="Arial" w:cs="Arial"/>
          <w:color w:val="595858"/>
          <w:sz w:val="23"/>
          <w:szCs w:val="23"/>
        </w:rPr>
        <w:t>h</w:t>
      </w:r>
      <w:r w:rsidRPr="00111D77">
        <w:rPr>
          <w:rFonts w:ascii="Arial" w:hAnsi="Arial" w:cs="Arial"/>
          <w:color w:val="595858"/>
          <w:sz w:val="23"/>
          <w:szCs w:val="23"/>
        </w:rPr>
        <w:t>ines</w:t>
      </w:r>
      <w:r>
        <w:rPr>
          <w:rFonts w:ascii="Arial" w:hAnsi="Arial" w:cs="Arial"/>
          <w:color w:val="595858"/>
          <w:sz w:val="23"/>
          <w:szCs w:val="23"/>
        </w:rPr>
        <w:t> and a few examples of its working here.</w:t>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7F0A4A" w:rsidRDefault="007F0A4A" w:rsidP="007F0A4A">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How does it work?</w:t>
      </w:r>
    </w:p>
    <w:p w:rsidR="007F0A4A" w:rsidRDefault="007F0A4A" w:rsidP="007F0A4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Above, we got accustomed to the process of segregating the two classes with a hyper-plane. Now the burning question is “How can we identify the right hyper-plane?”. Don’t worry, it’s not as hard as you think!</w:t>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understand:</w:t>
      </w:r>
    </w:p>
    <w:p w:rsidR="007F0A4A" w:rsidRDefault="007F0A4A" w:rsidP="007F0A4A">
      <w:pPr>
        <w:numPr>
          <w:ilvl w:val="0"/>
          <w:numId w:val="2"/>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Identify the right hyper-plane (Scenario-1): </w:t>
      </w:r>
      <w:r>
        <w:rPr>
          <w:rFonts w:ascii="Arial" w:hAnsi="Arial" w:cs="Arial"/>
          <w:color w:val="595858"/>
          <w:sz w:val="23"/>
          <w:szCs w:val="23"/>
        </w:rPr>
        <w:t>Here, we have three hyper-planes (A, B and C). Now, identify the right hyper-plane to classify star and circle.</w:t>
      </w:r>
      <w:r>
        <w:rPr>
          <w:rFonts w:ascii="Arial" w:hAnsi="Arial" w:cs="Arial"/>
          <w:color w:val="595858"/>
          <w:sz w:val="23"/>
          <w:szCs w:val="23"/>
        </w:rPr>
        <w:br/>
      </w:r>
      <w:r>
        <w:rPr>
          <w:rFonts w:ascii="Arial" w:hAnsi="Arial" w:cs="Arial"/>
          <w:color w:val="595858"/>
          <w:sz w:val="23"/>
          <w:szCs w:val="23"/>
        </w:rPr>
        <w:lastRenderedPageBreak/>
        <w:fldChar w:fldCharType="begin"/>
      </w:r>
      <w:r>
        <w:rPr>
          <w:rFonts w:ascii="Arial" w:hAnsi="Arial" w:cs="Arial"/>
          <w:color w:val="595858"/>
          <w:sz w:val="23"/>
          <w:szCs w:val="23"/>
        </w:rPr>
        <w:instrText xml:space="preserve"> INCLUDEPICTURE "https://www.analyticsvidhya.com/wp-content/uploads/2015/10/SVM_21.png" \* MERGEFORMATINET </w:instrText>
      </w:r>
      <w:r>
        <w:rPr>
          <w:rFonts w:ascii="Arial" w:hAnsi="Arial" w:cs="Arial"/>
          <w:color w:val="595858"/>
          <w:sz w:val="23"/>
          <w:szCs w:val="23"/>
        </w:rPr>
        <w:fldChar w:fldCharType="separate"/>
      </w:r>
      <w:r>
        <w:rPr>
          <w:rFonts w:ascii="Arial" w:hAnsi="Arial" w:cs="Arial"/>
          <w:noProof/>
          <w:color w:val="595858"/>
          <w:sz w:val="23"/>
          <w:szCs w:val="23"/>
        </w:rPr>
        <w:drawing>
          <wp:inline distT="0" distB="0" distL="0" distR="0">
            <wp:extent cx="4763135" cy="3366135"/>
            <wp:effectExtent l="0" t="0" r="0" b="0"/>
            <wp:docPr id="9" name="Picture 9"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366135"/>
                    </a:xfrm>
                    <a:prstGeom prst="rect">
                      <a:avLst/>
                    </a:prstGeom>
                    <a:noFill/>
                    <a:ln>
                      <a:noFill/>
                    </a:ln>
                  </pic:spPr>
                </pic:pic>
              </a:graphicData>
            </a:graphic>
          </wp:inline>
        </w:drawing>
      </w:r>
      <w:r>
        <w:rPr>
          <w:rFonts w:ascii="Arial" w:hAnsi="Arial" w:cs="Arial"/>
          <w:color w:val="595858"/>
          <w:sz w:val="23"/>
          <w:szCs w:val="23"/>
        </w:rPr>
        <w:fldChar w:fldCharType="end"/>
      </w:r>
      <w:r>
        <w:rPr>
          <w:rFonts w:ascii="Arial" w:hAnsi="Arial" w:cs="Arial"/>
          <w:color w:val="595858"/>
          <w:sz w:val="23"/>
          <w:szCs w:val="23"/>
        </w:rPr>
        <w:t>You need to remember a thumb rule to identify the right hyper-plane: “Select the hyper-plane which segregates the two classes better”. In this scenario, hyper-plane “B” has excellently performed this job.</w:t>
      </w:r>
    </w:p>
    <w:p w:rsidR="007F0A4A" w:rsidRDefault="007F0A4A" w:rsidP="007F0A4A">
      <w:pPr>
        <w:numPr>
          <w:ilvl w:val="0"/>
          <w:numId w:val="2"/>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Identify the right hyper-plane (Scenario-2): </w:t>
      </w:r>
      <w:r>
        <w:rPr>
          <w:rFonts w:ascii="Arial" w:hAnsi="Arial" w:cs="Arial"/>
          <w:color w:val="595858"/>
          <w:sz w:val="23"/>
          <w:szCs w:val="23"/>
        </w:rPr>
        <w:t>Here, we have three hyper-planes (A, B and C) and all are segregating the classes well. Now, How can we identify the right hyper-plane?</w:t>
      </w:r>
    </w:p>
    <w:p w:rsidR="007F0A4A" w:rsidRDefault="007F0A4A" w:rsidP="007F0A4A">
      <w:pPr>
        <w:pStyle w:val="NormalWeb"/>
        <w:shd w:val="clear" w:color="auto" w:fill="FFFFFF"/>
        <w:spacing w:before="0" w:beforeAutospacing="0" w:after="315" w:afterAutospacing="0"/>
        <w:ind w:left="720"/>
        <w:jc w:val="both"/>
        <w:rPr>
          <w:rFonts w:ascii="Arial" w:hAnsi="Arial" w:cs="Arial"/>
          <w:color w:val="595858"/>
          <w:sz w:val="23"/>
          <w:szCs w:val="23"/>
        </w:rPr>
      </w:pPr>
      <w:r>
        <w:rPr>
          <w:rFonts w:ascii="Arial" w:hAnsi="Arial" w:cs="Arial"/>
          <w:color w:val="595858"/>
          <w:sz w:val="23"/>
          <w:szCs w:val="23"/>
        </w:rPr>
        <w:fldChar w:fldCharType="begin"/>
      </w:r>
      <w:r>
        <w:rPr>
          <w:rFonts w:ascii="Arial" w:hAnsi="Arial" w:cs="Arial"/>
          <w:color w:val="595858"/>
          <w:sz w:val="23"/>
          <w:szCs w:val="23"/>
        </w:rPr>
        <w:instrText xml:space="preserve"> INCLUDEPICTURE "https://www.analyticsvidhya.com/wp-content/uploads/2015/10/SVM_3.png" \* MERGEFORMATINET </w:instrText>
      </w:r>
      <w:r>
        <w:rPr>
          <w:rFonts w:ascii="Arial" w:hAnsi="Arial" w:cs="Arial"/>
          <w:color w:val="595858"/>
          <w:sz w:val="23"/>
          <w:szCs w:val="23"/>
        </w:rPr>
        <w:fldChar w:fldCharType="separate"/>
      </w:r>
      <w:r>
        <w:rPr>
          <w:rFonts w:ascii="Arial" w:hAnsi="Arial" w:cs="Arial"/>
          <w:noProof/>
          <w:color w:val="595858"/>
          <w:sz w:val="23"/>
          <w:szCs w:val="23"/>
        </w:rPr>
        <w:drawing>
          <wp:inline distT="0" distB="0" distL="0" distR="0">
            <wp:extent cx="4371340" cy="3124835"/>
            <wp:effectExtent l="0" t="0" r="0" b="0"/>
            <wp:docPr id="8" name="Picture 8"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340" cy="3124835"/>
                    </a:xfrm>
                    <a:prstGeom prst="rect">
                      <a:avLst/>
                    </a:prstGeom>
                    <a:noFill/>
                    <a:ln>
                      <a:noFill/>
                    </a:ln>
                  </pic:spPr>
                </pic:pic>
              </a:graphicData>
            </a:graphic>
          </wp:inline>
        </w:drawing>
      </w:r>
      <w:r>
        <w:rPr>
          <w:rFonts w:ascii="Arial" w:hAnsi="Arial" w:cs="Arial"/>
          <w:color w:val="595858"/>
          <w:sz w:val="23"/>
          <w:szCs w:val="23"/>
        </w:rPr>
        <w:fldChar w:fldCharType="end"/>
      </w:r>
      <w:r>
        <w:rPr>
          <w:rFonts w:ascii="Arial" w:hAnsi="Arial" w:cs="Arial"/>
          <w:color w:val="595858"/>
          <w:sz w:val="23"/>
          <w:szCs w:val="23"/>
        </w:rPr>
        <w:t>Here, maximizing the distances between nearest data point (either class) and hyper-plane will help us to decide the right hyper-plane. This distance is called as </w:t>
      </w:r>
      <w:r>
        <w:rPr>
          <w:rStyle w:val="Strong"/>
          <w:rFonts w:ascii="Arial" w:hAnsi="Arial" w:cs="Arial"/>
          <w:color w:val="333333"/>
          <w:sz w:val="23"/>
          <w:szCs w:val="23"/>
        </w:rPr>
        <w:t>Margin</w:t>
      </w:r>
      <w:r>
        <w:rPr>
          <w:rFonts w:ascii="Arial" w:hAnsi="Arial" w:cs="Arial"/>
          <w:color w:val="595858"/>
          <w:sz w:val="23"/>
          <w:szCs w:val="23"/>
        </w:rPr>
        <w:t xml:space="preserve">. Let’s </w:t>
      </w:r>
      <w:r>
        <w:rPr>
          <w:rFonts w:ascii="Arial" w:hAnsi="Arial" w:cs="Arial"/>
          <w:color w:val="595858"/>
          <w:sz w:val="23"/>
          <w:szCs w:val="23"/>
        </w:rPr>
        <w:lastRenderedPageBreak/>
        <w:t>look at the below snapshot:</w:t>
      </w:r>
      <w:hyperlink r:id="rId9" w:history="1">
        <w:r>
          <w:rPr>
            <w:rFonts w:ascii="Arial" w:hAnsi="Arial" w:cs="Arial"/>
            <w:color w:val="0037EE"/>
            <w:sz w:val="23"/>
            <w:szCs w:val="23"/>
          </w:rPr>
          <w:fldChar w:fldCharType="begin"/>
        </w:r>
        <w:r>
          <w:rPr>
            <w:rFonts w:ascii="Arial" w:hAnsi="Arial" w:cs="Arial"/>
            <w:color w:val="0037EE"/>
            <w:sz w:val="23"/>
            <w:szCs w:val="23"/>
          </w:rPr>
          <w:instrText xml:space="preserve"> INCLUDEPICTURE "https://www.analyticsvidhya.com/wp-content/uploads/2015/10/SVM_4.png" \* MERGEFORMATINET </w:instrText>
        </w:r>
        <w:r>
          <w:rPr>
            <w:rFonts w:ascii="Arial" w:hAnsi="Arial" w:cs="Arial"/>
            <w:color w:val="0037EE"/>
            <w:sz w:val="23"/>
            <w:szCs w:val="23"/>
          </w:rPr>
          <w:fldChar w:fldCharType="separate"/>
        </w:r>
        <w:r>
          <w:rPr>
            <w:rFonts w:ascii="Arial" w:hAnsi="Arial" w:cs="Arial"/>
            <w:noProof/>
            <w:color w:val="0037EE"/>
            <w:sz w:val="23"/>
            <w:szCs w:val="23"/>
          </w:rPr>
          <w:drawing>
            <wp:inline distT="0" distB="0" distL="0" distR="0">
              <wp:extent cx="4632325" cy="3376295"/>
              <wp:effectExtent l="0" t="0" r="3175" b="1905"/>
              <wp:docPr id="7" name="Picture 7" descr="SVM_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325" cy="3376295"/>
                      </a:xfrm>
                      <a:prstGeom prst="rect">
                        <a:avLst/>
                      </a:prstGeom>
                      <a:noFill/>
                      <a:ln>
                        <a:noFill/>
                      </a:ln>
                    </pic:spPr>
                  </pic:pic>
                </a:graphicData>
              </a:graphic>
            </wp:inline>
          </w:drawing>
        </w:r>
        <w:r>
          <w:rPr>
            <w:rFonts w:ascii="Arial" w:hAnsi="Arial" w:cs="Arial"/>
            <w:color w:val="0037EE"/>
            <w:sz w:val="23"/>
            <w:szCs w:val="23"/>
          </w:rPr>
          <w:fldChar w:fldCharType="end"/>
        </w:r>
        <w:r>
          <w:rPr>
            <w:rFonts w:ascii="Arial" w:hAnsi="Arial" w:cs="Arial"/>
            <w:color w:val="0037EE"/>
            <w:sz w:val="23"/>
            <w:szCs w:val="23"/>
            <w:u w:val="single"/>
          </w:rPr>
          <w:br/>
        </w:r>
      </w:hyperlink>
      <w:r>
        <w:rPr>
          <w:rFonts w:ascii="Arial" w:hAnsi="Arial" w:cs="Arial"/>
          <w:color w:val="595858"/>
          <w:sz w:val="23"/>
          <w:szCs w:val="23"/>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7F0A4A" w:rsidRDefault="007F0A4A" w:rsidP="007F0A4A">
      <w:pPr>
        <w:numPr>
          <w:ilvl w:val="0"/>
          <w:numId w:val="2"/>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Identify the right hyper-plane (Scenario-3):</w:t>
      </w:r>
      <w:r>
        <w:rPr>
          <w:rFonts w:ascii="Arial" w:hAnsi="Arial" w:cs="Arial"/>
          <w:color w:val="595858"/>
          <w:sz w:val="23"/>
          <w:szCs w:val="23"/>
        </w:rPr>
        <w:t>Hint:</w:t>
      </w:r>
      <w:r>
        <w:rPr>
          <w:rStyle w:val="Strong"/>
          <w:rFonts w:ascii="Arial" w:hAnsi="Arial" w:cs="Arial"/>
          <w:color w:val="333333"/>
          <w:sz w:val="23"/>
          <w:szCs w:val="23"/>
        </w:rPr>
        <w:t> </w:t>
      </w:r>
      <w:r>
        <w:rPr>
          <w:rFonts w:ascii="Arial" w:hAnsi="Arial" w:cs="Arial"/>
          <w:color w:val="595858"/>
          <w:sz w:val="23"/>
          <w:szCs w:val="23"/>
        </w:rPr>
        <w:t>Use the rules as discussed in previous section to identify the right hyper-plane</w:t>
      </w:r>
    </w:p>
    <w:p w:rsidR="00111D77"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noProof/>
          <w:color w:val="0037EE"/>
          <w:sz w:val="23"/>
          <w:szCs w:val="23"/>
        </w:rPr>
        <w:lastRenderedPageBreak/>
        <w:drawing>
          <wp:inline distT="0" distB="0" distL="0" distR="0">
            <wp:extent cx="4722495" cy="3366135"/>
            <wp:effectExtent l="0" t="0" r="1905" b="0"/>
            <wp:docPr id="6" name="Picture 6" descr="SVM_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495" cy="3366135"/>
                    </a:xfrm>
                    <a:prstGeom prst="rect">
                      <a:avLst/>
                    </a:prstGeom>
                    <a:noFill/>
                    <a:ln>
                      <a:noFill/>
                    </a:ln>
                  </pic:spPr>
                </pic:pic>
              </a:graphicData>
            </a:graphic>
          </wp:inline>
        </w:drawing>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Some of you may have selected the hyper-plane </w:t>
      </w:r>
      <w:r>
        <w:rPr>
          <w:rStyle w:val="Strong"/>
          <w:rFonts w:ascii="Arial" w:hAnsi="Arial" w:cs="Arial"/>
          <w:color w:val="333333"/>
          <w:sz w:val="23"/>
          <w:szCs w:val="23"/>
        </w:rPr>
        <w:t>B </w:t>
      </w:r>
      <w:r>
        <w:rPr>
          <w:rFonts w:ascii="Arial" w:hAnsi="Arial" w:cs="Arial"/>
          <w:color w:val="595858"/>
          <w:sz w:val="23"/>
          <w:szCs w:val="23"/>
        </w:rPr>
        <w:t>as it has higher margin compared to </w:t>
      </w:r>
      <w:r>
        <w:rPr>
          <w:rStyle w:val="Strong"/>
          <w:rFonts w:ascii="Arial" w:hAnsi="Arial" w:cs="Arial"/>
          <w:color w:val="333333"/>
          <w:sz w:val="23"/>
          <w:szCs w:val="23"/>
        </w:rPr>
        <w:t>A. </w:t>
      </w:r>
      <w:r>
        <w:rPr>
          <w:rFonts w:ascii="Arial" w:hAnsi="Arial" w:cs="Arial"/>
          <w:color w:val="595858"/>
          <w:sz w:val="23"/>
          <w:szCs w:val="23"/>
        </w:rPr>
        <w:t>But, here is the catch, SVM selects the hyper-plane which classifies the classes accurately prior to maximizing margin. Here, hyper-plane B has a classification error and A has classified all correctly. Therefore, the right hyper-plane is </w:t>
      </w:r>
      <w:r>
        <w:rPr>
          <w:rStyle w:val="Strong"/>
          <w:rFonts w:ascii="Arial" w:hAnsi="Arial" w:cs="Arial"/>
          <w:color w:val="333333"/>
          <w:sz w:val="23"/>
          <w:szCs w:val="23"/>
        </w:rPr>
        <w:t>A.</w:t>
      </w:r>
    </w:p>
    <w:p w:rsidR="007F0A4A" w:rsidRDefault="007F0A4A" w:rsidP="007F0A4A">
      <w:pPr>
        <w:numPr>
          <w:ilvl w:val="0"/>
          <w:numId w:val="3"/>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Can we classify two classes (Scenario-4)?: </w:t>
      </w:r>
      <w:r>
        <w:rPr>
          <w:rFonts w:ascii="Arial" w:hAnsi="Arial" w:cs="Arial"/>
          <w:color w:val="595858"/>
          <w:sz w:val="23"/>
          <w:szCs w:val="23"/>
        </w:rPr>
        <w:t>Below, I am unable to segregate the two classes using a straight line, as one of the stars lies in the territory of other(circle) class as an outlier. </w:t>
      </w:r>
      <w:r>
        <w:rPr>
          <w:rFonts w:ascii="Arial" w:hAnsi="Arial" w:cs="Arial"/>
          <w:b/>
          <w:bCs/>
          <w:color w:val="333333"/>
          <w:sz w:val="23"/>
          <w:szCs w:val="23"/>
        </w:rPr>
        <w:br/>
      </w:r>
      <w:r>
        <w:rPr>
          <w:rFonts w:ascii="Arial" w:hAnsi="Arial" w:cs="Arial"/>
          <w:b/>
          <w:bCs/>
          <w:noProof/>
          <w:color w:val="0037EE"/>
          <w:sz w:val="23"/>
          <w:szCs w:val="23"/>
        </w:rPr>
        <w:drawing>
          <wp:inline distT="0" distB="0" distL="0" distR="0">
            <wp:extent cx="4943475" cy="3205480"/>
            <wp:effectExtent l="0" t="0" r="0" b="0"/>
            <wp:docPr id="5" name="Picture 5" descr="SVM_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205480"/>
                    </a:xfrm>
                    <a:prstGeom prst="rect">
                      <a:avLst/>
                    </a:prstGeom>
                    <a:noFill/>
                    <a:ln>
                      <a:noFill/>
                    </a:ln>
                  </pic:spPr>
                </pic:pic>
              </a:graphicData>
            </a:graphic>
          </wp:inline>
        </w:drawing>
      </w:r>
      <w:r>
        <w:rPr>
          <w:rFonts w:ascii="Arial" w:hAnsi="Arial" w:cs="Arial"/>
          <w:color w:val="595858"/>
          <w:sz w:val="23"/>
          <w:szCs w:val="23"/>
        </w:rPr>
        <w:t xml:space="preserve">As I </w:t>
      </w:r>
      <w:r>
        <w:rPr>
          <w:rFonts w:ascii="Arial" w:hAnsi="Arial" w:cs="Arial"/>
          <w:color w:val="595858"/>
          <w:sz w:val="23"/>
          <w:szCs w:val="23"/>
        </w:rPr>
        <w:lastRenderedPageBreak/>
        <w:t>have already mentioned, one star at other end is like an outlier for star class. The SVM algorithm has a feature to ignore outliers and find the hyper-plane that has the maximum margin. Hence, we can say, SVM classification is robust to outliers.</w:t>
      </w:r>
      <w:r>
        <w:rPr>
          <w:rFonts w:ascii="Arial" w:hAnsi="Arial" w:cs="Arial"/>
          <w:color w:val="595858"/>
          <w:sz w:val="23"/>
          <w:szCs w:val="23"/>
        </w:rPr>
        <w:br/>
      </w:r>
      <w:r>
        <w:rPr>
          <w:rFonts w:ascii="Arial" w:hAnsi="Arial" w:cs="Arial"/>
          <w:b/>
          <w:bCs/>
          <w:noProof/>
          <w:color w:val="0037EE"/>
          <w:sz w:val="23"/>
          <w:szCs w:val="23"/>
        </w:rPr>
        <w:drawing>
          <wp:inline distT="0" distB="0" distL="0" distR="0">
            <wp:extent cx="4491355" cy="3024505"/>
            <wp:effectExtent l="0" t="0" r="4445" b="0"/>
            <wp:docPr id="4" name="Picture 4" descr="SVM_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1355" cy="3024505"/>
                    </a:xfrm>
                    <a:prstGeom prst="rect">
                      <a:avLst/>
                    </a:prstGeom>
                    <a:noFill/>
                    <a:ln>
                      <a:noFill/>
                    </a:ln>
                  </pic:spPr>
                </pic:pic>
              </a:graphicData>
            </a:graphic>
          </wp:inline>
        </w:drawing>
      </w:r>
    </w:p>
    <w:p w:rsidR="007F0A4A" w:rsidRDefault="007F0A4A" w:rsidP="007F0A4A">
      <w:pPr>
        <w:numPr>
          <w:ilvl w:val="0"/>
          <w:numId w:val="3"/>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Find the hyper-plane to segregate to classes (Scenario-5): </w:t>
      </w:r>
      <w:r>
        <w:rPr>
          <w:rFonts w:ascii="Arial" w:hAnsi="Arial" w:cs="Arial"/>
          <w:color w:val="595858"/>
          <w:sz w:val="23"/>
          <w:szCs w:val="23"/>
        </w:rPr>
        <w:t>In the scenario below, we can’t have linear hyper-plane between the two classes, so how does SVM classify these two classes? Till now, we have only looked at the linear hyper-plane.</w:t>
      </w:r>
      <w:hyperlink r:id="rId17" w:history="1">
        <w:r>
          <w:rPr>
            <w:rFonts w:ascii="Arial" w:hAnsi="Arial" w:cs="Arial"/>
            <w:b/>
            <w:bCs/>
            <w:color w:val="0037EE"/>
            <w:sz w:val="23"/>
            <w:szCs w:val="23"/>
            <w:u w:val="single"/>
          </w:rPr>
          <w:br/>
        </w:r>
      </w:hyperlink>
      <w:r>
        <w:rPr>
          <w:rFonts w:ascii="Arial" w:hAnsi="Arial" w:cs="Arial"/>
          <w:b/>
          <w:bCs/>
          <w:noProof/>
          <w:color w:val="0037EE"/>
          <w:sz w:val="23"/>
          <w:szCs w:val="23"/>
        </w:rPr>
        <w:drawing>
          <wp:inline distT="0" distB="0" distL="0" distR="0">
            <wp:extent cx="4542155" cy="3938905"/>
            <wp:effectExtent l="0" t="0" r="4445" b="0"/>
            <wp:docPr id="3" name="Picture 3" descr="SVM_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155" cy="3938905"/>
                    </a:xfrm>
                    <a:prstGeom prst="rect">
                      <a:avLst/>
                    </a:prstGeom>
                    <a:noFill/>
                    <a:ln>
                      <a:noFill/>
                    </a:ln>
                  </pic:spPr>
                </pic:pic>
              </a:graphicData>
            </a:graphic>
          </wp:inline>
        </w:drawing>
      </w:r>
      <w:r>
        <w:rPr>
          <w:rFonts w:ascii="Arial" w:hAnsi="Arial" w:cs="Arial"/>
          <w:color w:val="595858"/>
          <w:sz w:val="23"/>
          <w:szCs w:val="23"/>
        </w:rPr>
        <w:t xml:space="preserve">SVM can solve this problem. Easily! It solves this problem by introducing additional feature. </w:t>
      </w:r>
      <w:r>
        <w:rPr>
          <w:rFonts w:ascii="Arial" w:hAnsi="Arial" w:cs="Arial"/>
          <w:color w:val="595858"/>
          <w:sz w:val="23"/>
          <w:szCs w:val="23"/>
        </w:rPr>
        <w:lastRenderedPageBreak/>
        <w:t>Here, we will add a new feature z=x^2+y^2. Now, let’s plot the data points on axis x and z:</w:t>
      </w:r>
      <w:r>
        <w:rPr>
          <w:rFonts w:ascii="Arial" w:hAnsi="Arial" w:cs="Arial"/>
          <w:color w:val="595858"/>
          <w:sz w:val="23"/>
          <w:szCs w:val="23"/>
        </w:rPr>
        <w:br/>
      </w:r>
      <w:hyperlink r:id="rId20" w:history="1">
        <w:r>
          <w:rPr>
            <w:rFonts w:ascii="Arial" w:hAnsi="Arial" w:cs="Arial"/>
            <w:color w:val="0037EE"/>
            <w:sz w:val="23"/>
            <w:szCs w:val="23"/>
          </w:rPr>
          <w:fldChar w:fldCharType="begin"/>
        </w:r>
        <w:r>
          <w:rPr>
            <w:rFonts w:ascii="Arial" w:hAnsi="Arial" w:cs="Arial"/>
            <w:color w:val="0037EE"/>
            <w:sz w:val="23"/>
            <w:szCs w:val="23"/>
          </w:rPr>
          <w:instrText xml:space="preserve"> INCLUDEPICTURE "https://www.analyticsvidhya.com/wp-content/uploads/2015/10/SVM_9.png" \* MERGEFORMATINET </w:instrText>
        </w:r>
        <w:r>
          <w:rPr>
            <w:rFonts w:ascii="Arial" w:hAnsi="Arial" w:cs="Arial"/>
            <w:color w:val="0037EE"/>
            <w:sz w:val="23"/>
            <w:szCs w:val="23"/>
          </w:rPr>
          <w:fldChar w:fldCharType="separate"/>
        </w:r>
        <w:r>
          <w:rPr>
            <w:rFonts w:ascii="Arial" w:hAnsi="Arial" w:cs="Arial"/>
            <w:noProof/>
            <w:color w:val="0037EE"/>
            <w:sz w:val="23"/>
            <w:szCs w:val="23"/>
          </w:rPr>
          <w:drawing>
            <wp:inline distT="0" distB="0" distL="0" distR="0">
              <wp:extent cx="4561840" cy="3888740"/>
              <wp:effectExtent l="0" t="0" r="0" b="0"/>
              <wp:docPr id="2" name="Picture 2" descr="SVM_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1840" cy="3888740"/>
                      </a:xfrm>
                      <a:prstGeom prst="rect">
                        <a:avLst/>
                      </a:prstGeom>
                      <a:noFill/>
                      <a:ln>
                        <a:noFill/>
                      </a:ln>
                    </pic:spPr>
                  </pic:pic>
                </a:graphicData>
              </a:graphic>
            </wp:inline>
          </w:drawing>
        </w:r>
        <w:r>
          <w:rPr>
            <w:rFonts w:ascii="Arial" w:hAnsi="Arial" w:cs="Arial"/>
            <w:color w:val="0037EE"/>
            <w:sz w:val="23"/>
            <w:szCs w:val="23"/>
          </w:rPr>
          <w:fldChar w:fldCharType="end"/>
        </w:r>
        <w:r>
          <w:rPr>
            <w:rFonts w:ascii="Arial" w:hAnsi="Arial" w:cs="Arial"/>
            <w:color w:val="0037EE"/>
            <w:sz w:val="23"/>
            <w:szCs w:val="23"/>
            <w:u w:val="single"/>
          </w:rPr>
          <w:br/>
        </w:r>
      </w:hyperlink>
      <w:r>
        <w:rPr>
          <w:rFonts w:ascii="Arial" w:hAnsi="Arial" w:cs="Arial"/>
          <w:color w:val="595858"/>
          <w:sz w:val="23"/>
          <w:szCs w:val="23"/>
        </w:rPr>
        <w:t>In above plot, points to consider are:</w:t>
      </w:r>
    </w:p>
    <w:p w:rsidR="007F0A4A" w:rsidRDefault="007F0A4A" w:rsidP="007F0A4A">
      <w:pPr>
        <w:numPr>
          <w:ilvl w:val="1"/>
          <w:numId w:val="3"/>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All values for z would be positive always because z is the squared sum of both x and y</w:t>
      </w:r>
    </w:p>
    <w:p w:rsidR="007F0A4A" w:rsidRDefault="007F0A4A" w:rsidP="007F0A4A">
      <w:pPr>
        <w:numPr>
          <w:ilvl w:val="1"/>
          <w:numId w:val="3"/>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In the original plot, red circles appear close to the origin of x and y axes, leading to lower value of z and star relatively away from the origin result to higher value of z.</w:t>
      </w:r>
    </w:p>
    <w:p w:rsidR="007F0A4A" w:rsidRDefault="007F0A4A" w:rsidP="007F0A4A">
      <w:pPr>
        <w:pStyle w:val="NormalWeb"/>
        <w:shd w:val="clear" w:color="auto" w:fill="FFFFFF"/>
        <w:spacing w:before="0" w:beforeAutospacing="0" w:after="315" w:afterAutospacing="0"/>
        <w:ind w:left="720"/>
        <w:jc w:val="both"/>
        <w:rPr>
          <w:rFonts w:ascii="Arial" w:hAnsi="Arial" w:cs="Arial"/>
          <w:color w:val="595858"/>
          <w:sz w:val="23"/>
          <w:szCs w:val="23"/>
        </w:rPr>
      </w:pPr>
      <w:r>
        <w:rPr>
          <w:rFonts w:ascii="Arial" w:hAnsi="Arial" w:cs="Arial"/>
          <w:color w:val="595858"/>
          <w:sz w:val="23"/>
          <w:szCs w:val="23"/>
        </w:rPr>
        <w:t>In the SVM classifier, it is easy to have a linear hyper-plane between these two classes. But, another burning question which arises is, should we need to add this feature manually to have a hyper-plane. No, the SVM  algorithm has a technique called the </w:t>
      </w:r>
      <w:hyperlink r:id="rId22" w:tgtFrame="_blank" w:history="1">
        <w:r>
          <w:rPr>
            <w:rStyle w:val="Hyperlink"/>
            <w:rFonts w:ascii="Arial" w:hAnsi="Arial" w:cs="Arial"/>
            <w:b/>
            <w:bCs/>
            <w:color w:val="0037EE"/>
            <w:sz w:val="23"/>
            <w:szCs w:val="23"/>
          </w:rPr>
          <w:t>kernel</w:t>
        </w:r>
      </w:hyperlink>
      <w:r>
        <w:rPr>
          <w:rStyle w:val="Strong"/>
          <w:rFonts w:ascii="Arial" w:hAnsi="Arial" w:cs="Arial"/>
          <w:color w:val="333333"/>
          <w:sz w:val="23"/>
          <w:szCs w:val="23"/>
        </w:rPr>
        <w:t> trick</w:t>
      </w:r>
      <w:r>
        <w:rPr>
          <w:rFonts w:ascii="Arial" w:hAnsi="Arial" w:cs="Arial"/>
          <w:color w:val="595858"/>
          <w:sz w:val="23"/>
          <w:szCs w:val="23"/>
        </w:rPr>
        <w:t>. 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you’ve defined.</w:t>
      </w:r>
    </w:p>
    <w:p w:rsidR="007F0A4A" w:rsidRDefault="007F0A4A" w:rsidP="007F0A4A">
      <w:pPr>
        <w:pStyle w:val="NormalWeb"/>
        <w:shd w:val="clear" w:color="auto" w:fill="FFFFFF"/>
        <w:spacing w:before="0" w:beforeAutospacing="0" w:after="315" w:afterAutospacing="0"/>
        <w:ind w:left="720"/>
        <w:jc w:val="both"/>
        <w:rPr>
          <w:rFonts w:ascii="Arial" w:hAnsi="Arial" w:cs="Arial"/>
          <w:color w:val="595858"/>
          <w:sz w:val="23"/>
          <w:szCs w:val="23"/>
        </w:rPr>
      </w:pPr>
      <w:r>
        <w:rPr>
          <w:rFonts w:ascii="Arial" w:hAnsi="Arial" w:cs="Arial"/>
          <w:color w:val="595858"/>
          <w:sz w:val="23"/>
          <w:szCs w:val="23"/>
        </w:rPr>
        <w:lastRenderedPageBreak/>
        <w:t>When we look at the hyper-plane in original input space it looks like a circle:</w:t>
      </w:r>
      <w:r>
        <w:rPr>
          <w:rFonts w:ascii="Arial" w:hAnsi="Arial" w:cs="Arial"/>
          <w:color w:val="595858"/>
          <w:sz w:val="23"/>
          <w:szCs w:val="23"/>
        </w:rPr>
        <w:br/>
      </w:r>
      <w:r>
        <w:rPr>
          <w:rFonts w:ascii="Arial" w:hAnsi="Arial" w:cs="Arial"/>
          <w:noProof/>
          <w:color w:val="0037EE"/>
          <w:sz w:val="23"/>
          <w:szCs w:val="23"/>
        </w:rPr>
        <w:drawing>
          <wp:inline distT="0" distB="0" distL="0" distR="0">
            <wp:extent cx="4300855" cy="3828415"/>
            <wp:effectExtent l="0" t="0" r="4445" b="0"/>
            <wp:docPr id="1" name="Picture 1" descr="SVM_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0855" cy="3828415"/>
                    </a:xfrm>
                    <a:prstGeom prst="rect">
                      <a:avLst/>
                    </a:prstGeom>
                    <a:noFill/>
                    <a:ln>
                      <a:noFill/>
                    </a:ln>
                  </pic:spPr>
                </pic:pic>
              </a:graphicData>
            </a:graphic>
          </wp:inline>
        </w:drawing>
      </w:r>
    </w:p>
    <w:p w:rsidR="007F0A4A" w:rsidRDefault="007F0A4A" w:rsidP="007F0A4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look at the methods to apply SVM classifier algorithm in a data science challenge.</w:t>
      </w:r>
    </w:p>
    <w:p w:rsidR="00FC6724" w:rsidRDefault="00FC6724" w:rsidP="00FC672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Pros and Cons associated with SVM</w:t>
      </w:r>
    </w:p>
    <w:p w:rsidR="00FC6724" w:rsidRDefault="00FC6724" w:rsidP="00FC6724">
      <w:pPr>
        <w:numPr>
          <w:ilvl w:val="0"/>
          <w:numId w:val="4"/>
        </w:numPr>
        <w:shd w:val="clear" w:color="auto" w:fill="FFFFFF"/>
        <w:spacing w:before="100" w:beforeAutospacing="1" w:after="100" w:afterAutospacing="1"/>
        <w:rPr>
          <w:rFonts w:ascii="Arial" w:hAnsi="Arial" w:cs="Arial"/>
          <w:color w:val="595858"/>
          <w:sz w:val="23"/>
          <w:szCs w:val="23"/>
        </w:rPr>
      </w:pPr>
      <w:r>
        <w:rPr>
          <w:rStyle w:val="Strong"/>
          <w:rFonts w:ascii="Arial" w:hAnsi="Arial" w:cs="Arial"/>
          <w:color w:val="333333"/>
          <w:sz w:val="23"/>
          <w:szCs w:val="23"/>
        </w:rPr>
        <w:t>Pros:</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works really well with a clear margin of separation</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is effective in high dimensional spaces.</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is effective in cases where the number of dimensions is greater than the number of samples.</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uses a subset of training points in the decision function (called support vectors), so it is also memory efficient.</w:t>
      </w:r>
    </w:p>
    <w:p w:rsidR="00FC6724" w:rsidRDefault="00FC6724" w:rsidP="00FC6724">
      <w:pPr>
        <w:numPr>
          <w:ilvl w:val="0"/>
          <w:numId w:val="4"/>
        </w:numPr>
        <w:shd w:val="clear" w:color="auto" w:fill="FFFFFF"/>
        <w:spacing w:before="100" w:beforeAutospacing="1" w:after="100" w:afterAutospacing="1"/>
        <w:rPr>
          <w:rFonts w:ascii="Arial" w:hAnsi="Arial" w:cs="Arial"/>
          <w:color w:val="595858"/>
          <w:sz w:val="23"/>
          <w:szCs w:val="23"/>
        </w:rPr>
      </w:pPr>
      <w:r>
        <w:rPr>
          <w:rStyle w:val="Strong"/>
          <w:rFonts w:ascii="Arial" w:hAnsi="Arial" w:cs="Arial"/>
          <w:color w:val="333333"/>
          <w:sz w:val="23"/>
          <w:szCs w:val="23"/>
        </w:rPr>
        <w:t>Cons:</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doesn’t perform well when we have large data set because the required training time is higher</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It also doesn’t perform very well, when the data set has more noise i.e. target classes are overlapping</w:t>
      </w:r>
    </w:p>
    <w:p w:rsidR="00FC6724" w:rsidRDefault="00FC6724" w:rsidP="00FC6724">
      <w:pPr>
        <w:numPr>
          <w:ilvl w:val="1"/>
          <w:numId w:val="4"/>
        </w:numPr>
        <w:shd w:val="clear" w:color="auto" w:fill="FFFFFF"/>
        <w:spacing w:before="100" w:beforeAutospacing="1" w:after="100" w:afterAutospacing="1"/>
        <w:rPr>
          <w:rFonts w:ascii="Arial" w:hAnsi="Arial" w:cs="Arial"/>
          <w:color w:val="595858"/>
          <w:sz w:val="23"/>
          <w:szCs w:val="23"/>
        </w:rPr>
      </w:pPr>
      <w:r>
        <w:rPr>
          <w:rFonts w:ascii="Arial" w:hAnsi="Arial" w:cs="Arial"/>
          <w:color w:val="595858"/>
          <w:sz w:val="23"/>
          <w:szCs w:val="23"/>
        </w:rPr>
        <w:t xml:space="preserve">SVM doesn’t directly provide probability estimates, these are calculated using an expensive five-fold cross-validation. It is included in the related SVC method of Python </w:t>
      </w:r>
      <w:proofErr w:type="spellStart"/>
      <w:r>
        <w:rPr>
          <w:rFonts w:ascii="Arial" w:hAnsi="Arial" w:cs="Arial"/>
          <w:color w:val="595858"/>
          <w:sz w:val="23"/>
          <w:szCs w:val="23"/>
        </w:rPr>
        <w:t>scikit</w:t>
      </w:r>
      <w:proofErr w:type="spellEnd"/>
      <w:r>
        <w:rPr>
          <w:rFonts w:ascii="Arial" w:hAnsi="Arial" w:cs="Arial"/>
          <w:color w:val="595858"/>
          <w:sz w:val="23"/>
          <w:szCs w:val="23"/>
        </w:rPr>
        <w:t>-learn library.</w:t>
      </w:r>
    </w:p>
    <w:p w:rsidR="007F0A4A" w:rsidRDefault="007F0A4A"/>
    <w:p w:rsidR="00067099" w:rsidRDefault="00067099">
      <w:r>
        <w:lastRenderedPageBreak/>
        <w:t xml:space="preserve">References used- </w:t>
      </w:r>
    </w:p>
    <w:p w:rsidR="00067099" w:rsidRPr="00067099" w:rsidRDefault="00067099" w:rsidP="00067099">
      <w:pPr>
        <w:rPr>
          <w:rFonts w:ascii="Times New Roman" w:eastAsia="Times New Roman" w:hAnsi="Times New Roman" w:cs="Times New Roman"/>
        </w:rPr>
      </w:pPr>
      <w:hyperlink r:id="rId25" w:history="1">
        <w:r w:rsidRPr="00067099">
          <w:rPr>
            <w:rFonts w:ascii="Times New Roman" w:eastAsia="Times New Roman" w:hAnsi="Times New Roman" w:cs="Times New Roman"/>
            <w:color w:val="0000FF"/>
            <w:u w:val="single"/>
          </w:rPr>
          <w:t>https://www.analyticsvidhya.com/blog/2017/09/understaing-support-vector-machine-example-code/</w:t>
        </w:r>
      </w:hyperlink>
    </w:p>
    <w:bookmarkEnd w:id="0"/>
    <w:p w:rsidR="00067099" w:rsidRDefault="00067099"/>
    <w:sectPr w:rsidR="00067099" w:rsidSect="009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6DC2"/>
    <w:multiLevelType w:val="multilevel"/>
    <w:tmpl w:val="E272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B790F"/>
    <w:multiLevelType w:val="multilevel"/>
    <w:tmpl w:val="EE00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35552"/>
    <w:multiLevelType w:val="multilevel"/>
    <w:tmpl w:val="D61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F52A5"/>
    <w:multiLevelType w:val="multilevel"/>
    <w:tmpl w:val="7B4E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0B"/>
    <w:rsid w:val="00067099"/>
    <w:rsid w:val="00080010"/>
    <w:rsid w:val="00111D77"/>
    <w:rsid w:val="00706797"/>
    <w:rsid w:val="0072500B"/>
    <w:rsid w:val="007F0A4A"/>
    <w:rsid w:val="009B3C05"/>
    <w:rsid w:val="009D6C37"/>
    <w:rsid w:val="00A72A81"/>
    <w:rsid w:val="00BD3255"/>
    <w:rsid w:val="00D54F49"/>
    <w:rsid w:val="00F4524B"/>
    <w:rsid w:val="00FC4A79"/>
    <w:rsid w:val="00FC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9677A"/>
  <w15:chartTrackingRefBased/>
  <w15:docId w15:val="{922CC49A-F19C-394E-8B40-AE47E000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50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0A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0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4F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4F49"/>
    <w:rPr>
      <w:color w:val="0000FF"/>
      <w:u w:val="single"/>
    </w:rPr>
  </w:style>
  <w:style w:type="character" w:styleId="FollowedHyperlink">
    <w:name w:val="FollowedHyperlink"/>
    <w:basedOn w:val="DefaultParagraphFont"/>
    <w:uiPriority w:val="99"/>
    <w:semiHidden/>
    <w:unhideWhenUsed/>
    <w:rsid w:val="007F0A4A"/>
    <w:rPr>
      <w:color w:val="954F72" w:themeColor="followedHyperlink"/>
      <w:u w:val="single"/>
    </w:rPr>
  </w:style>
  <w:style w:type="character" w:customStyle="1" w:styleId="Heading2Char">
    <w:name w:val="Heading 2 Char"/>
    <w:basedOn w:val="DefaultParagraphFont"/>
    <w:link w:val="Heading2"/>
    <w:uiPriority w:val="9"/>
    <w:semiHidden/>
    <w:rsid w:val="007F0A4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F0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786">
      <w:bodyDiv w:val="1"/>
      <w:marLeft w:val="0"/>
      <w:marRight w:val="0"/>
      <w:marTop w:val="0"/>
      <w:marBottom w:val="0"/>
      <w:divBdr>
        <w:top w:val="none" w:sz="0" w:space="0" w:color="auto"/>
        <w:left w:val="none" w:sz="0" w:space="0" w:color="auto"/>
        <w:bottom w:val="none" w:sz="0" w:space="0" w:color="auto"/>
        <w:right w:val="none" w:sz="0" w:space="0" w:color="auto"/>
      </w:divBdr>
    </w:div>
    <w:div w:id="379479064">
      <w:bodyDiv w:val="1"/>
      <w:marLeft w:val="0"/>
      <w:marRight w:val="0"/>
      <w:marTop w:val="0"/>
      <w:marBottom w:val="0"/>
      <w:divBdr>
        <w:top w:val="none" w:sz="0" w:space="0" w:color="auto"/>
        <w:left w:val="none" w:sz="0" w:space="0" w:color="auto"/>
        <w:bottom w:val="none" w:sz="0" w:space="0" w:color="auto"/>
        <w:right w:val="none" w:sz="0" w:space="0" w:color="auto"/>
      </w:divBdr>
    </w:div>
    <w:div w:id="672611536">
      <w:bodyDiv w:val="1"/>
      <w:marLeft w:val="0"/>
      <w:marRight w:val="0"/>
      <w:marTop w:val="0"/>
      <w:marBottom w:val="0"/>
      <w:divBdr>
        <w:top w:val="none" w:sz="0" w:space="0" w:color="auto"/>
        <w:left w:val="none" w:sz="0" w:space="0" w:color="auto"/>
        <w:bottom w:val="none" w:sz="0" w:space="0" w:color="auto"/>
        <w:right w:val="none" w:sz="0" w:space="0" w:color="auto"/>
      </w:divBdr>
    </w:div>
    <w:div w:id="863058979">
      <w:bodyDiv w:val="1"/>
      <w:marLeft w:val="0"/>
      <w:marRight w:val="0"/>
      <w:marTop w:val="0"/>
      <w:marBottom w:val="0"/>
      <w:divBdr>
        <w:top w:val="none" w:sz="0" w:space="0" w:color="auto"/>
        <w:left w:val="none" w:sz="0" w:space="0" w:color="auto"/>
        <w:bottom w:val="none" w:sz="0" w:space="0" w:color="auto"/>
        <w:right w:val="none" w:sz="0" w:space="0" w:color="auto"/>
      </w:divBdr>
    </w:div>
    <w:div w:id="1602027726">
      <w:bodyDiv w:val="1"/>
      <w:marLeft w:val="0"/>
      <w:marRight w:val="0"/>
      <w:marTop w:val="0"/>
      <w:marBottom w:val="0"/>
      <w:divBdr>
        <w:top w:val="none" w:sz="0" w:space="0" w:color="auto"/>
        <w:left w:val="none" w:sz="0" w:space="0" w:color="auto"/>
        <w:bottom w:val="none" w:sz="0" w:space="0" w:color="auto"/>
        <w:right w:val="none" w:sz="0" w:space="0" w:color="auto"/>
      </w:divBdr>
    </w:div>
    <w:div w:id="18780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nalyticsvidhya.com/wp-content/uploads/2015/10/SVM_61.png" TargetMode="External"/><Relationship Id="rId18" Type="http://schemas.openxmlformats.org/officeDocument/2006/relationships/hyperlink" Target="https://www.analyticsvidhya.com/wp-content/uploads/2015/10/SVM_8.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analyticsvidhya.com/wp-content/uploads/2015/10/SVM_6.png" TargetMode="External"/><Relationship Id="rId25" Type="http://schemas.openxmlformats.org/officeDocument/2006/relationships/hyperlink" Target="https://www.analyticsvidhya.com/blog/2017/09/understaing-support-vector-machine-example-cod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nalyticsvidhya.com/wp-content/uploads/2015/10/SVM_9.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5/10/SVM_5.png" TargetMode="External"/><Relationship Id="rId24" Type="http://schemas.openxmlformats.org/officeDocument/2006/relationships/image" Target="media/image10.png"/><Relationship Id="rId5" Type="http://schemas.openxmlformats.org/officeDocument/2006/relationships/hyperlink" Target="https://www.analyticsvidhya.com/wp-content/uploads/2015/10/SVM_1.png" TargetMode="External"/><Relationship Id="rId15" Type="http://schemas.openxmlformats.org/officeDocument/2006/relationships/hyperlink" Target="https://www.analyticsvidhya.com/wp-content/uploads/2015/10/SVM_71.png" TargetMode="External"/><Relationship Id="rId23" Type="http://schemas.openxmlformats.org/officeDocument/2006/relationships/hyperlink" Target="https://www.analyticsvidhya.com/wp-content/uploads/2015/10/SVM_10.png"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nalyticsvidhya.com/wp-content/uploads/2015/10/SVM_4.png" TargetMode="External"/><Relationship Id="rId14" Type="http://schemas.openxmlformats.org/officeDocument/2006/relationships/image" Target="media/image6.png"/><Relationship Id="rId22" Type="http://schemas.openxmlformats.org/officeDocument/2006/relationships/hyperlink" Target="https://en.wikipedia.org/wiki/Kernel_metho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4</cp:revision>
  <dcterms:created xsi:type="dcterms:W3CDTF">2020-07-02T19:46:00Z</dcterms:created>
  <dcterms:modified xsi:type="dcterms:W3CDTF">2020-07-10T21:26:00Z</dcterms:modified>
</cp:coreProperties>
</file>