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D73" w:rsidRDefault="00A204BF"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In this exercise, you will create a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UiPath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automation that performs the steps below.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To achieve this, you will use the </w:t>
      </w:r>
      <w:proofErr w:type="spellStart"/>
      <w:r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REFrameWork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 as the starting template and follow the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UiPath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development best practices.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Here are the steps performed by the </w:t>
      </w:r>
      <w:r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Robot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1. Log in to https://www.acme-test.com.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2. On the landing page, Dashboard, click on the Work items menu item. Scrape the data in all the pages of the table, page by page, ensuring error handling and recovery.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3. For each page: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- Filter the records where </w:t>
      </w:r>
      <w:r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Status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is </w:t>
      </w:r>
      <w:r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'Open'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;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- Filter the records where </w:t>
      </w:r>
      <w:r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Type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is </w:t>
      </w:r>
      <w:r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'WI3'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;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- Filter the records where </w:t>
      </w:r>
      <w:r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Date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is older than </w:t>
      </w:r>
      <w:r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'1st of December 2017'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(discard newer records);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- </w:t>
      </w:r>
      <w:r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Append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 the resulting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datatable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into an Excel worksheet, you shouldn't worry about the headers and format of the output file.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Constraints to follow in the development, using the </w:t>
      </w:r>
      <w:proofErr w:type="spellStart"/>
      <w:r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REFrameWork</w:t>
      </w:r>
      <w:proofErr w:type="spellEnd"/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: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1. </w:t>
      </w:r>
      <w:proofErr w:type="spellStart"/>
      <w:r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TransactionItem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datatype should be a </w:t>
      </w:r>
      <w:r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  <w:t>String.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 The process should recover and retry in case of errors in navigation between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WorkItems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page. One transaction is the action of scraping one web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page.By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navigating to the next page, the next transaction will execute. (Same as ACME Process 4 Dispatcher from the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UiPath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Academy).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2. Create a separate workflow file for the Login to ACME. File input arguments: 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URL </w:t>
      </w:r>
      <w:r>
        <w:t>;</w:t>
      </w:r>
      <w:proofErr w:type="gramEnd"/>
      <w:r>
        <w:t xml:space="preserve"> Username ; Password .</w:t>
      </w:r>
      <w:r>
        <w:br/>
        <w:t>3. Create a separate workflow file for closing ACME.</w:t>
      </w:r>
      <w:r>
        <w:br/>
        <w:t>3. Add the </w:t>
      </w:r>
      <w:r>
        <w:rPr>
          <w:b/>
          <w:bCs/>
          <w:bdr w:val="none" w:sz="0" w:space="0" w:color="auto" w:frame="1"/>
        </w:rPr>
        <w:t>ACME_URL</w:t>
      </w:r>
      <w:r>
        <w:t> and </w:t>
      </w:r>
      <w:proofErr w:type="spellStart"/>
      <w:r>
        <w:rPr>
          <w:b/>
          <w:bCs/>
          <w:bdr w:val="none" w:sz="0" w:space="0" w:color="auto" w:frame="1"/>
        </w:rPr>
        <w:t>ACME_Credential</w:t>
      </w:r>
      <w:proofErr w:type="spellEnd"/>
      <w:r>
        <w:t xml:space="preserve"> to the </w:t>
      </w:r>
      <w:proofErr w:type="spellStart"/>
      <w:r>
        <w:t>Config</w:t>
      </w:r>
      <w:proofErr w:type="spellEnd"/>
      <w:r>
        <w:t xml:space="preserve"> file.</w:t>
      </w:r>
      <w:r>
        <w:br/>
        <w:t xml:space="preserve">4. Populate </w:t>
      </w:r>
      <w:proofErr w:type="spellStart"/>
      <w:r>
        <w:t>InitAllApplications.xaml</w:t>
      </w:r>
      <w:proofErr w:type="spellEnd"/>
      <w:r>
        <w:t xml:space="preserve"> from the Framework folder with Invoking the Login to ACME and navigation to the Work Items.</w:t>
      </w:r>
      <w:r>
        <w:br/>
        <w:t xml:space="preserve">5. Populate </w:t>
      </w:r>
      <w:proofErr w:type="spellStart"/>
      <w:r>
        <w:t>CloseAllApplications.xaml</w:t>
      </w:r>
      <w:proofErr w:type="spellEnd"/>
      <w:r>
        <w:t xml:space="preserve"> from the Framework folder with Invoking the Close ACME.</w:t>
      </w:r>
      <w:r>
        <w:br/>
        <w:t xml:space="preserve">6. Populate </w:t>
      </w:r>
      <w:proofErr w:type="spellStart"/>
      <w:r>
        <w:t>KillAllProcesses.xaml</w:t>
      </w:r>
      <w:proofErr w:type="spellEnd"/>
      <w:r>
        <w:t xml:space="preserve"> from the Framework folder with killing the process used.</w:t>
      </w:r>
      <w:r>
        <w:br/>
        <w:t xml:space="preserve">7. Populate the </w:t>
      </w:r>
      <w:proofErr w:type="spellStart"/>
      <w:r>
        <w:t>Process.xaml</w:t>
      </w:r>
      <w:proofErr w:type="spellEnd"/>
      <w:r>
        <w:t xml:space="preserve"> file with the following actions: Web scraping, Filtering and Appending to Excel.</w:t>
      </w:r>
      <w:r>
        <w:br/>
      </w:r>
      <w:r>
        <w:br/>
      </w:r>
      <w:r>
        <w:rPr>
          <w:b/>
          <w:bCs/>
          <w:bdr w:val="none" w:sz="0" w:space="0" w:color="auto" w:frame="1"/>
        </w:rPr>
        <w:t>Important Note</w:t>
      </w:r>
      <w:r>
        <w:t xml:space="preserve">: Don't use external file references outside of the project folder (including Orchestrator Assets). Place all the used files within the project folder, zip that folder and upload it to the </w:t>
      </w:r>
      <w:proofErr w:type="spellStart"/>
      <w:r>
        <w:t>UiPath</w:t>
      </w:r>
      <w:proofErr w:type="spellEnd"/>
      <w:r>
        <w:t xml:space="preserve"> Certification Platform.</w:t>
      </w:r>
      <w:r>
        <w:br/>
      </w:r>
      <w:r>
        <w:br/>
      </w:r>
      <w:r>
        <w:rPr>
          <w:b/>
          <w:bCs/>
          <w:bdr w:val="none" w:sz="0" w:space="0" w:color="auto" w:frame="1"/>
        </w:rPr>
        <w:t xml:space="preserve">Zip ALL the used workflow files AND the output Excel file. Then upload the .zip file to the </w:t>
      </w:r>
      <w:proofErr w:type="spellStart"/>
      <w:r>
        <w:rPr>
          <w:b/>
          <w:bCs/>
          <w:bdr w:val="none" w:sz="0" w:space="0" w:color="auto" w:frame="1"/>
        </w:rPr>
        <w:t>UiPath</w:t>
      </w:r>
      <w:proofErr w:type="spellEnd"/>
      <w:r>
        <w:rPr>
          <w:b/>
          <w:bCs/>
          <w:bdr w:val="none" w:sz="0" w:space="0" w:color="auto" w:frame="1"/>
        </w:rPr>
        <w:t xml:space="preserve"> Certification Platform.</w:t>
      </w:r>
      <w:bookmarkStart w:id="0" w:name="_GoBack"/>
      <w:bookmarkEnd w:id="0"/>
    </w:p>
    <w:sectPr w:rsidR="00460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F10"/>
    <w:rsid w:val="005A270C"/>
    <w:rsid w:val="00A204BF"/>
    <w:rsid w:val="00B73D0E"/>
    <w:rsid w:val="00E6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CDB4BA-830A-4175-B8A9-7AB5C93BB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</Words>
  <Characters>1854</Characters>
  <Application>Microsoft Office Word</Application>
  <DocSecurity>0</DocSecurity>
  <Lines>15</Lines>
  <Paragraphs>4</Paragraphs>
  <ScaleCrop>false</ScaleCrop>
  <Company>IND-MHP1SCCM001</Company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 Dahiwad</dc:creator>
  <cp:keywords/>
  <dc:description/>
  <cp:lastModifiedBy>Dhiraj Dahiwad</cp:lastModifiedBy>
  <cp:revision>2</cp:revision>
  <dcterms:created xsi:type="dcterms:W3CDTF">2019-09-25T13:02:00Z</dcterms:created>
  <dcterms:modified xsi:type="dcterms:W3CDTF">2019-09-25T13:02:00Z</dcterms:modified>
</cp:coreProperties>
</file>