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Lecture Videos:-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1A3EED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In</w:t>
      </w:r>
      <w:r w:rsidR="00846518"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i</w:t>
      </w: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 xml:space="preserve">tial Lectures(Basic Flow and programming understanding) :-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4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https://jaskiratsingh.wiziqxt.com/online-class/1671926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5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https://jaskiratsingh.wiziqxt.com/online-class/1676151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6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https://jaskiratsingh.wiziqxt.com/online-class/1679715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7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https://jaskiratsingh.wiziqxt.com/online-class/1683116</w:t>
        </w:r>
      </w:hyperlink>
    </w:p>
    <w:p w:rsidR="001A3EED" w:rsidRPr="009A5771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8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https://jaskiratsingh.wiziqxt.com/online-class/1687285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9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https://jaskiratsingh.wiziqxt.com/online-class/1694886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0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https://jaskiratsingh.wiziqxt.com/online-class/1701808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1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https://jaskiratsingh.wiziqxt.com/online-class/1698507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1A3EED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  <w:r w:rsidR="003D4377"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I</w:t>
      </w: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ntroduction to logic building in python programming.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2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https://jaskiratsingh.wiziqxt.com/online-class/1707395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3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https://jaskiratsingh.wiziqxt.com/online-class/1709513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4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https://jaskiratsingh.wiziqxt.com/online-class/1024999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3D4377" w:rsidRDefault="001A3EED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Pandas:-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5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https://jaskiratsingh.wiziqxt.com/online-class/1707395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3D4377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N</w:t>
      </w:r>
      <w:r w:rsidR="001A3EED"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ormal distribution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6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https://jaskiratsingh.wiziqxt.com/online-class/1039095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7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https://jaskiratsingh.wiziqxt.com/online-class/1041723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3D4377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B</w:t>
      </w:r>
      <w:r w:rsidR="001A3EED"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inomial distribution and normal distribution.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8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https://jaskiratsingh.wiziqxt.com/online-class/1731492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9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https://jaskiratsingh.wiziqxt.com/online-class/1733567</w:t>
        </w:r>
      </w:hyperlink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20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https://jaskiratsingh.wiziqxt.com/online-class/1734591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1A3EED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Central Limit Theorem, Sampling Distributions, Point Estimators and Maximum Likelihood Estimation 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7C18FE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21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https://jaskiratsingh.wiziqxt.com/online-class/1057422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3D4377" w:rsidRDefault="003D4377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H</w:t>
      </w:r>
      <w:r w:rsidR="001A3EED"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ypothesis testing, please watch this lecture: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Default="007C18FE" w:rsidP="001A3EED">
      <w:pPr>
        <w:rPr>
          <w:rStyle w:val="Hyperlink"/>
          <w:rFonts w:eastAsia="Times New Roman" w:cstheme="minorHAnsi"/>
          <w:sz w:val="40"/>
          <w:szCs w:val="40"/>
          <w:lang w:eastAsia="en-GB"/>
        </w:rPr>
      </w:pPr>
      <w:hyperlink r:id="rId22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https://jaskiratsingh.wiziqxt.com/online-class/1071081</w:t>
        </w:r>
      </w:hyperlink>
    </w:p>
    <w:p w:rsidR="007E7FD7" w:rsidRDefault="007E7FD7" w:rsidP="001A3EED">
      <w:pPr>
        <w:rPr>
          <w:rStyle w:val="Hyperlink"/>
          <w:rFonts w:eastAsia="Times New Roman" w:cstheme="minorHAnsi"/>
          <w:sz w:val="40"/>
          <w:szCs w:val="40"/>
          <w:lang w:eastAsia="en-GB"/>
        </w:rPr>
      </w:pPr>
    </w:p>
    <w:p w:rsidR="007E7FD7" w:rsidRPr="007E7FD7" w:rsidRDefault="007E7FD7" w:rsidP="001A3EED">
      <w:pPr>
        <w:rPr>
          <w:rFonts w:eastAsia="Times New Roman" w:cstheme="minorHAnsi"/>
          <w:color w:val="24292E"/>
          <w:sz w:val="40"/>
          <w:szCs w:val="40"/>
          <w:u w:val="single"/>
          <w:lang w:eastAsia="en-GB"/>
        </w:rPr>
      </w:pPr>
      <w:r w:rsidRPr="007E7FD7">
        <w:rPr>
          <w:rFonts w:eastAsia="Times New Roman" w:cstheme="minorHAnsi"/>
          <w:color w:val="24292E"/>
          <w:sz w:val="40"/>
          <w:szCs w:val="40"/>
          <w:u w:val="single"/>
          <w:lang w:eastAsia="en-GB"/>
        </w:rPr>
        <w:t>MLE and basics of Hypothesis Testing</w:t>
      </w:r>
    </w:p>
    <w:p w:rsidR="007E7FD7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7E7FD7" w:rsidRDefault="007E7FD7" w:rsidP="007E7FD7">
      <w:hyperlink r:id="rId23" w:history="1">
        <w:r>
          <w:rPr>
            <w:rStyle w:val="Hyperlink"/>
          </w:rPr>
          <w:t>https://jaskiratsingh.wiziqxt.com/learner/online-class/1757781/overview</w:t>
        </w:r>
      </w:hyperlink>
    </w:p>
    <w:p w:rsidR="007E7FD7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7E7FD7" w:rsidRDefault="007E7FD7" w:rsidP="007E7FD7">
      <w:hyperlink r:id="rId24" w:history="1">
        <w:r>
          <w:rPr>
            <w:rStyle w:val="Hyperlink"/>
          </w:rPr>
          <w:t>https://jaskiratsingh.wiziqxt.com/learner/online-class/1758830/overview</w:t>
        </w:r>
      </w:hyperlink>
    </w:p>
    <w:p w:rsidR="007E7FD7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7E7FD7" w:rsidRPr="003D4377" w:rsidRDefault="007E7FD7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3D4377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Some Case Studies and Sampling Distributions</w:t>
      </w:r>
    </w:p>
    <w:p w:rsidR="007E7FD7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7E7FD7" w:rsidRDefault="007E7FD7" w:rsidP="007E7FD7">
      <w:hyperlink r:id="rId25" w:history="1">
        <w:r>
          <w:rPr>
            <w:rStyle w:val="Hyperlink"/>
          </w:rPr>
          <w:t>https://jaskiratsingh.wiziqxt.com/learner/online-class/1755628/overview</w:t>
        </w:r>
      </w:hyperlink>
    </w:p>
    <w:p w:rsidR="007E7FD7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7E7FD7" w:rsidRDefault="007E7FD7" w:rsidP="007E7FD7">
      <w:hyperlink r:id="rId26" w:history="1">
        <w:r>
          <w:rPr>
            <w:rStyle w:val="Hyperlink"/>
          </w:rPr>
          <w:t>https://jaskiratsingh.wiziqxt.com/learner/online-class/1756771/overview</w:t>
        </w:r>
      </w:hyperlink>
    </w:p>
    <w:p w:rsidR="007E7FD7" w:rsidRPr="001A3EED" w:rsidRDefault="007E7FD7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7C18FE" w:rsidRDefault="001A3EED" w:rsidP="001A3EED">
      <w:pPr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</w:pPr>
      <w:r w:rsidRPr="007C18FE">
        <w:rPr>
          <w:rFonts w:eastAsia="Times New Roman" w:cstheme="minorHAnsi"/>
          <w:b/>
          <w:bCs/>
          <w:color w:val="24292E"/>
          <w:sz w:val="40"/>
          <w:szCs w:val="40"/>
          <w:u w:val="single"/>
          <w:lang w:eastAsia="en-GB"/>
        </w:rPr>
        <w:t>Lecture Notes:-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Relationship_bw_Probability_and_Relative_Frequency.pdf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Sample_and_Population_Statistics.pd</w:t>
      </w:r>
      <w:r w:rsidR="007C18FE">
        <w:rPr>
          <w:rFonts w:eastAsia="Times New Roman" w:cstheme="minorHAnsi"/>
          <w:color w:val="24292E"/>
          <w:sz w:val="40"/>
          <w:szCs w:val="40"/>
          <w:lang w:eastAsia="en-GB"/>
        </w:rPr>
        <w:t>f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Sample_and_Population_Statistics_2.pdf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Maximum_Likelihood_Estimation_Morning_Batch.pdf</w:t>
      </w:r>
      <w:bookmarkStart w:id="0" w:name="_GoBack"/>
      <w:bookmarkEnd w:id="0"/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CF5EB1" w:rsidRPr="001A3EED" w:rsidRDefault="00CF5EB1" w:rsidP="001A3EED">
      <w:pPr>
        <w:rPr>
          <w:rFonts w:cstheme="minorHAnsi"/>
          <w:sz w:val="40"/>
          <w:szCs w:val="40"/>
        </w:rPr>
      </w:pPr>
    </w:p>
    <w:sectPr w:rsidR="00CF5EB1" w:rsidRPr="001A3EED" w:rsidSect="008A29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D"/>
    <w:rsid w:val="001A3EED"/>
    <w:rsid w:val="003D4377"/>
    <w:rsid w:val="007C18FE"/>
    <w:rsid w:val="007E7FD7"/>
    <w:rsid w:val="00846518"/>
    <w:rsid w:val="008A2965"/>
    <w:rsid w:val="009A5771"/>
    <w:rsid w:val="00C21B88"/>
    <w:rsid w:val="00C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1D69E"/>
  <w15:chartTrackingRefBased/>
  <w15:docId w15:val="{6BCEDE6F-16C3-594C-BB48-23FFE52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A3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kiratsingh.wiziqxt.com/online-class/1687285" TargetMode="External"/><Relationship Id="rId13" Type="http://schemas.openxmlformats.org/officeDocument/2006/relationships/hyperlink" Target="https://jaskiratsingh.wiziqxt.com/online-class/1709513" TargetMode="External"/><Relationship Id="rId18" Type="http://schemas.openxmlformats.org/officeDocument/2006/relationships/hyperlink" Target="https://jaskiratsingh.wiziqxt.com/online-class/1731492" TargetMode="External"/><Relationship Id="rId26" Type="http://schemas.openxmlformats.org/officeDocument/2006/relationships/hyperlink" Target="https://jaskiratsingh.wiziqxt.com/learner/online-class/1756771/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askiratsingh.wiziqxt.com/online-class/1057422" TargetMode="External"/><Relationship Id="rId7" Type="http://schemas.openxmlformats.org/officeDocument/2006/relationships/hyperlink" Target="https://jaskiratsingh.wiziqxt.com/online-class/1676151" TargetMode="External"/><Relationship Id="rId12" Type="http://schemas.openxmlformats.org/officeDocument/2006/relationships/hyperlink" Target="https://jaskiratsingh.wiziqxt.com/online-class/1707395" TargetMode="External"/><Relationship Id="rId17" Type="http://schemas.openxmlformats.org/officeDocument/2006/relationships/hyperlink" Target="https://jaskiratsingh.wiziqxt.com/online-class/1041723" TargetMode="External"/><Relationship Id="rId25" Type="http://schemas.openxmlformats.org/officeDocument/2006/relationships/hyperlink" Target="https://jaskiratsingh.wiziqxt.com/learner/online-class/1755628/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skiratsingh.wiziqxt.com/online-class/1039095" TargetMode="External"/><Relationship Id="rId20" Type="http://schemas.openxmlformats.org/officeDocument/2006/relationships/hyperlink" Target="https://jaskiratsingh.wiziqxt.com/online-class/1734591" TargetMode="External"/><Relationship Id="rId1" Type="http://schemas.openxmlformats.org/officeDocument/2006/relationships/styles" Target="styles.xml"/><Relationship Id="rId6" Type="http://schemas.openxmlformats.org/officeDocument/2006/relationships/hyperlink" Target="https://jaskiratsingh.wiziqxt.com/online-class/1676151" TargetMode="External"/><Relationship Id="rId11" Type="http://schemas.openxmlformats.org/officeDocument/2006/relationships/hyperlink" Target="https://jaskiratsingh.wiziqxt.com/online-class/1698507" TargetMode="External"/><Relationship Id="rId24" Type="http://schemas.openxmlformats.org/officeDocument/2006/relationships/hyperlink" Target="https://jaskiratsingh.wiziqxt.com/learner/online-class/1758830/overview" TargetMode="External"/><Relationship Id="rId5" Type="http://schemas.openxmlformats.org/officeDocument/2006/relationships/hyperlink" Target="https://jaskiratsingh.wiziqxt.com/online-class/1676151" TargetMode="External"/><Relationship Id="rId15" Type="http://schemas.openxmlformats.org/officeDocument/2006/relationships/hyperlink" Target="https://jaskiratsingh.wiziqxt.com/online-class/1707395" TargetMode="External"/><Relationship Id="rId23" Type="http://schemas.openxmlformats.org/officeDocument/2006/relationships/hyperlink" Target="https://jaskiratsingh.wiziqxt.com/learner/online-class/1757781/overvie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skiratsingh.wiziqxt.com/online-class/1701808" TargetMode="External"/><Relationship Id="rId19" Type="http://schemas.openxmlformats.org/officeDocument/2006/relationships/hyperlink" Target="https://jaskiratsingh.wiziqxt.com/online-class/1733567" TargetMode="External"/><Relationship Id="rId4" Type="http://schemas.openxmlformats.org/officeDocument/2006/relationships/hyperlink" Target="https://jaskiratsingh.wiziqxt.com/online-class/1671926" TargetMode="External"/><Relationship Id="rId9" Type="http://schemas.openxmlformats.org/officeDocument/2006/relationships/hyperlink" Target="https://jaskiratsingh.wiziqxt.com/online-class/1694886" TargetMode="External"/><Relationship Id="rId14" Type="http://schemas.openxmlformats.org/officeDocument/2006/relationships/hyperlink" Target="https://jaskiratsingh.wiziqxt.com/online-class/1024999" TargetMode="External"/><Relationship Id="rId22" Type="http://schemas.openxmlformats.org/officeDocument/2006/relationships/hyperlink" Target="https://jaskiratsingh.wiziqxt.com/online-class/107108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Himani (External)</dc:creator>
  <cp:keywords/>
  <dc:description/>
  <cp:lastModifiedBy>Dhiraj Himani (External)</cp:lastModifiedBy>
  <cp:revision>7</cp:revision>
  <dcterms:created xsi:type="dcterms:W3CDTF">2020-02-04T07:30:00Z</dcterms:created>
  <dcterms:modified xsi:type="dcterms:W3CDTF">2020-02-05T05:47:00Z</dcterms:modified>
</cp:coreProperties>
</file>