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10385" w14:textId="64D3D592" w:rsidR="00395318" w:rsidRDefault="00584883">
      <w:r w:rsidRPr="00584883">
        <w:t>India, a vibrant tapestry of cultures and traditions, is renowned for its diverse landscapes, from the majestic Himalayas in the north to the sun-kissed beaches of the south. As the world’s most populous democracy, it boasts a rich history that spans millennia, with ancient temples, bustling markets, and modern cities coexisting in harmony. Its dynamic economy and burgeoning technology sector are making waves globally, while its deep-rooted heritage in art, music, and cuisine continues to captivate and inspire people around the world.</w:t>
      </w:r>
    </w:p>
    <w:sectPr w:rsidR="00395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F4"/>
    <w:rsid w:val="00173EA3"/>
    <w:rsid w:val="00395318"/>
    <w:rsid w:val="00584883"/>
    <w:rsid w:val="0080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B30150-BA98-4D5D-B92C-F64DBFC2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jadhav</dc:creator>
  <cp:keywords/>
  <dc:description/>
  <cp:lastModifiedBy>dhiraj jadhav</cp:lastModifiedBy>
  <cp:revision>2</cp:revision>
  <dcterms:created xsi:type="dcterms:W3CDTF">2024-09-23T18:21:00Z</dcterms:created>
  <dcterms:modified xsi:type="dcterms:W3CDTF">2024-09-23T18:21:00Z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71b01216caf57e6f54bd31e65d2dc065ee22b9897b058766c686ebe49d2d1365</vt:lpwstr>
  </property>
</Properties>
</file>