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E42C02" w14:textId="0C2EDC8B" w:rsidR="009C5E7B" w:rsidRPr="009C5E7B" w:rsidRDefault="009C5E7B" w:rsidP="009C5E7B">
      <w:pPr>
        <w:rPr>
          <w:sz w:val="52"/>
          <w:szCs w:val="52"/>
        </w:rPr>
      </w:pPr>
      <w:r w:rsidRPr="009C5E7B">
        <w:rPr>
          <w:sz w:val="52"/>
          <w:szCs w:val="52"/>
        </w:rPr>
        <w:t xml:space="preserve">Power BI </w:t>
      </w:r>
    </w:p>
    <w:p w14:paraId="037909C5" w14:textId="77777777" w:rsidR="009C5E7B" w:rsidRPr="009C5E7B" w:rsidRDefault="009C5E7B" w:rsidP="009C5E7B">
      <w:pPr>
        <w:rPr>
          <w:b/>
          <w:bCs/>
        </w:rPr>
      </w:pPr>
      <w:r w:rsidRPr="009C5E7B">
        <w:rPr>
          <w:b/>
          <w:bCs/>
        </w:rPr>
        <w:t>Introduction to Power BI</w:t>
      </w:r>
    </w:p>
    <w:p w14:paraId="55788828" w14:textId="77777777" w:rsidR="009C5E7B" w:rsidRDefault="009C5E7B" w:rsidP="009C5E7B">
      <w:r w:rsidRPr="009C5E7B">
        <w:t>Power BI is a business analytics tool developed by Microsoft that enables users to visualize data, share insights, and create interactive dashboards. It connects to a wide range of data sources and transforms raw data into meaningful insights through interactive visualizations and reports.</w:t>
      </w:r>
    </w:p>
    <w:p w14:paraId="44AAAA0E" w14:textId="77777777" w:rsidR="009C5E7B" w:rsidRDefault="009C5E7B" w:rsidP="009C5E7B">
      <w:pPr>
        <w:rPr>
          <w:b/>
          <w:bCs/>
        </w:rPr>
      </w:pPr>
    </w:p>
    <w:p w14:paraId="2F6AE832" w14:textId="202849F9" w:rsidR="009C5E7B" w:rsidRPr="009C5E7B" w:rsidRDefault="009C5E7B" w:rsidP="009C5E7B">
      <w:pPr>
        <w:rPr>
          <w:b/>
          <w:bCs/>
          <w:sz w:val="36"/>
          <w:szCs w:val="36"/>
        </w:rPr>
      </w:pPr>
      <w:r w:rsidRPr="009C5E7B">
        <w:rPr>
          <w:b/>
          <w:bCs/>
          <w:sz w:val="36"/>
          <w:szCs w:val="36"/>
        </w:rPr>
        <w:t>Installation Process</w:t>
      </w:r>
    </w:p>
    <w:p w14:paraId="335AA1E1" w14:textId="77777777" w:rsidR="009C5E7B" w:rsidRPr="009C5E7B" w:rsidRDefault="009C5E7B" w:rsidP="009C5E7B">
      <w:r w:rsidRPr="009C5E7B">
        <w:t>Follow these steps to install Power BI Desktop on your system:</w:t>
      </w:r>
    </w:p>
    <w:p w14:paraId="3700F4CE" w14:textId="77777777" w:rsidR="009C5E7B" w:rsidRPr="009C5E7B" w:rsidRDefault="009C5E7B" w:rsidP="009C5E7B">
      <w:pPr>
        <w:rPr>
          <w:b/>
          <w:bCs/>
        </w:rPr>
      </w:pPr>
      <w:r w:rsidRPr="009C5E7B">
        <w:rPr>
          <w:b/>
          <w:bCs/>
        </w:rPr>
        <w:t>Step 1: Download Power BI Desktop</w:t>
      </w:r>
    </w:p>
    <w:p w14:paraId="3ABC41ED" w14:textId="77777777" w:rsidR="009C5E7B" w:rsidRPr="009C5E7B" w:rsidRDefault="009C5E7B" w:rsidP="009C5E7B">
      <w:pPr>
        <w:numPr>
          <w:ilvl w:val="0"/>
          <w:numId w:val="1"/>
        </w:numPr>
      </w:pPr>
      <w:r w:rsidRPr="009C5E7B">
        <w:t xml:space="preserve">Go to the </w:t>
      </w:r>
      <w:hyperlink r:id="rId5" w:history="1">
        <w:r w:rsidRPr="009C5E7B">
          <w:rPr>
            <w:rStyle w:val="Hyperlink"/>
          </w:rPr>
          <w:t>official Power BI website</w:t>
        </w:r>
      </w:hyperlink>
      <w:r w:rsidRPr="009C5E7B">
        <w:t>.</w:t>
      </w:r>
    </w:p>
    <w:p w14:paraId="6339F8B0" w14:textId="77777777" w:rsidR="009C5E7B" w:rsidRPr="009C5E7B" w:rsidRDefault="009C5E7B" w:rsidP="009C5E7B">
      <w:pPr>
        <w:numPr>
          <w:ilvl w:val="0"/>
          <w:numId w:val="1"/>
        </w:numPr>
      </w:pPr>
      <w:r w:rsidRPr="009C5E7B">
        <w:t>Navigate to the "Products" section and select "Power BI Desktop."</w:t>
      </w:r>
    </w:p>
    <w:p w14:paraId="42065EBD" w14:textId="77777777" w:rsidR="009C5E7B" w:rsidRPr="009C5E7B" w:rsidRDefault="009C5E7B" w:rsidP="009C5E7B">
      <w:pPr>
        <w:numPr>
          <w:ilvl w:val="0"/>
          <w:numId w:val="1"/>
        </w:numPr>
      </w:pPr>
      <w:r w:rsidRPr="009C5E7B">
        <w:t>Click the "Download" button to start downloading the installer.</w:t>
      </w:r>
    </w:p>
    <w:p w14:paraId="096D5A98" w14:textId="77777777" w:rsidR="009C5E7B" w:rsidRPr="009C5E7B" w:rsidRDefault="009C5E7B" w:rsidP="009C5E7B">
      <w:pPr>
        <w:rPr>
          <w:b/>
          <w:bCs/>
        </w:rPr>
      </w:pPr>
      <w:r w:rsidRPr="009C5E7B">
        <w:rPr>
          <w:b/>
          <w:bCs/>
        </w:rPr>
        <w:t>Step 2: Install Power BI Desktop</w:t>
      </w:r>
    </w:p>
    <w:p w14:paraId="43393C34" w14:textId="77777777" w:rsidR="009C5E7B" w:rsidRPr="009C5E7B" w:rsidRDefault="009C5E7B" w:rsidP="009C5E7B">
      <w:pPr>
        <w:numPr>
          <w:ilvl w:val="0"/>
          <w:numId w:val="2"/>
        </w:numPr>
      </w:pPr>
      <w:r w:rsidRPr="009C5E7B">
        <w:t>Once the installer is downloaded, double-click on the file to start the installation process.</w:t>
      </w:r>
    </w:p>
    <w:p w14:paraId="05C77F92" w14:textId="77777777" w:rsidR="009C5E7B" w:rsidRPr="009C5E7B" w:rsidRDefault="009C5E7B" w:rsidP="009C5E7B">
      <w:pPr>
        <w:numPr>
          <w:ilvl w:val="0"/>
          <w:numId w:val="2"/>
        </w:numPr>
      </w:pPr>
      <w:r w:rsidRPr="009C5E7B">
        <w:t>Follow the on-screen instructions:</w:t>
      </w:r>
    </w:p>
    <w:p w14:paraId="5175AE00" w14:textId="77777777" w:rsidR="009C5E7B" w:rsidRPr="009C5E7B" w:rsidRDefault="009C5E7B" w:rsidP="009C5E7B">
      <w:pPr>
        <w:numPr>
          <w:ilvl w:val="1"/>
          <w:numId w:val="2"/>
        </w:numPr>
      </w:pPr>
      <w:r w:rsidRPr="009C5E7B">
        <w:t>Accept the license agreement.</w:t>
      </w:r>
    </w:p>
    <w:p w14:paraId="2AA1050D" w14:textId="77777777" w:rsidR="009C5E7B" w:rsidRPr="009C5E7B" w:rsidRDefault="009C5E7B" w:rsidP="009C5E7B">
      <w:pPr>
        <w:numPr>
          <w:ilvl w:val="1"/>
          <w:numId w:val="2"/>
        </w:numPr>
      </w:pPr>
      <w:r w:rsidRPr="009C5E7B">
        <w:t>Choose the installation folder.</w:t>
      </w:r>
    </w:p>
    <w:p w14:paraId="7E4B8F66" w14:textId="77777777" w:rsidR="009C5E7B" w:rsidRPr="009C5E7B" w:rsidRDefault="009C5E7B" w:rsidP="009C5E7B">
      <w:pPr>
        <w:numPr>
          <w:ilvl w:val="0"/>
          <w:numId w:val="2"/>
        </w:numPr>
      </w:pPr>
      <w:r w:rsidRPr="009C5E7B">
        <w:t>Click "Install" and wait for the process to complete.</w:t>
      </w:r>
    </w:p>
    <w:p w14:paraId="33C9276E" w14:textId="77777777" w:rsidR="009C5E7B" w:rsidRPr="009C5E7B" w:rsidRDefault="009C5E7B" w:rsidP="009C5E7B">
      <w:pPr>
        <w:rPr>
          <w:b/>
          <w:bCs/>
        </w:rPr>
      </w:pPr>
      <w:r w:rsidRPr="009C5E7B">
        <w:rPr>
          <w:b/>
          <w:bCs/>
        </w:rPr>
        <w:t>Step 3: Launch Power BI Desktop</w:t>
      </w:r>
    </w:p>
    <w:p w14:paraId="46FA65AD" w14:textId="77777777" w:rsidR="009C5E7B" w:rsidRPr="009C5E7B" w:rsidRDefault="009C5E7B" w:rsidP="009C5E7B">
      <w:pPr>
        <w:numPr>
          <w:ilvl w:val="0"/>
          <w:numId w:val="3"/>
        </w:numPr>
      </w:pPr>
      <w:r w:rsidRPr="009C5E7B">
        <w:t>After installation, open Power BI Desktop from your start menu or desktop shortcut.</w:t>
      </w:r>
    </w:p>
    <w:p w14:paraId="0F1B78F7" w14:textId="77777777" w:rsidR="009C5E7B" w:rsidRDefault="009C5E7B" w:rsidP="009C5E7B">
      <w:pPr>
        <w:numPr>
          <w:ilvl w:val="0"/>
          <w:numId w:val="3"/>
        </w:numPr>
      </w:pPr>
      <w:r w:rsidRPr="009C5E7B">
        <w:t>Sign in with your Microsoft account to activate the application.</w:t>
      </w:r>
    </w:p>
    <w:p w14:paraId="7B7CEFD5" w14:textId="277F7046" w:rsidR="009C5E7B" w:rsidRPr="009C5E7B" w:rsidRDefault="009C5E7B" w:rsidP="009C5E7B">
      <w:pPr>
        <w:ind w:left="360"/>
      </w:pPr>
      <w:r>
        <w:rPr>
          <w:noProof/>
        </w:rPr>
        <w:drawing>
          <wp:inline distT="0" distB="0" distL="0" distR="0" wp14:anchorId="5F030073" wp14:editId="3ED6F567">
            <wp:extent cx="5023955" cy="2442949"/>
            <wp:effectExtent l="0" t="0" r="5715" b="0"/>
            <wp:docPr id="17327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9738" name="Picture 17327973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62811" cy="2510469"/>
                    </a:xfrm>
                    <a:prstGeom prst="rect">
                      <a:avLst/>
                    </a:prstGeom>
                  </pic:spPr>
                </pic:pic>
              </a:graphicData>
            </a:graphic>
          </wp:inline>
        </w:drawing>
      </w:r>
    </w:p>
    <w:p w14:paraId="40DB145E" w14:textId="77777777" w:rsidR="009C5E7B" w:rsidRPr="009C5E7B" w:rsidRDefault="009C5E7B" w:rsidP="009C5E7B">
      <w:pPr>
        <w:rPr>
          <w:b/>
          <w:bCs/>
          <w:sz w:val="36"/>
          <w:szCs w:val="36"/>
        </w:rPr>
      </w:pPr>
      <w:r w:rsidRPr="009C5E7B">
        <w:rPr>
          <w:b/>
          <w:bCs/>
          <w:sz w:val="36"/>
          <w:szCs w:val="36"/>
        </w:rPr>
        <w:lastRenderedPageBreak/>
        <w:t>Power BI Dashboard Overview</w:t>
      </w:r>
    </w:p>
    <w:p w14:paraId="2FA92228" w14:textId="77777777" w:rsidR="009C5E7B" w:rsidRPr="009C5E7B" w:rsidRDefault="009C5E7B" w:rsidP="009C5E7B">
      <w:pPr>
        <w:rPr>
          <w:b/>
          <w:bCs/>
        </w:rPr>
      </w:pPr>
      <w:r w:rsidRPr="009C5E7B">
        <w:rPr>
          <w:b/>
          <w:bCs/>
        </w:rPr>
        <w:t>Key Components of a Dashboard</w:t>
      </w:r>
    </w:p>
    <w:p w14:paraId="0690215E" w14:textId="77777777" w:rsidR="009C5E7B" w:rsidRPr="009C5E7B" w:rsidRDefault="009C5E7B" w:rsidP="009C5E7B">
      <w:pPr>
        <w:numPr>
          <w:ilvl w:val="0"/>
          <w:numId w:val="4"/>
        </w:numPr>
      </w:pPr>
      <w:r w:rsidRPr="009C5E7B">
        <w:rPr>
          <w:b/>
          <w:bCs/>
        </w:rPr>
        <w:t>Visualizations</w:t>
      </w:r>
      <w:r w:rsidRPr="009C5E7B">
        <w:t>: Graphs, charts, and maps that represent data insights.</w:t>
      </w:r>
    </w:p>
    <w:p w14:paraId="625CB58A" w14:textId="77777777" w:rsidR="009C5E7B" w:rsidRPr="009C5E7B" w:rsidRDefault="009C5E7B" w:rsidP="009C5E7B">
      <w:pPr>
        <w:numPr>
          <w:ilvl w:val="0"/>
          <w:numId w:val="4"/>
        </w:numPr>
      </w:pPr>
      <w:r w:rsidRPr="009C5E7B">
        <w:rPr>
          <w:b/>
          <w:bCs/>
        </w:rPr>
        <w:t>Tiles</w:t>
      </w:r>
      <w:r w:rsidRPr="009C5E7B">
        <w:t>: Individual blocks of content, such as charts or KPIs.</w:t>
      </w:r>
    </w:p>
    <w:p w14:paraId="19AD5749" w14:textId="77777777" w:rsidR="009C5E7B" w:rsidRPr="009C5E7B" w:rsidRDefault="009C5E7B" w:rsidP="009C5E7B">
      <w:pPr>
        <w:numPr>
          <w:ilvl w:val="0"/>
          <w:numId w:val="4"/>
        </w:numPr>
      </w:pPr>
      <w:r w:rsidRPr="009C5E7B">
        <w:rPr>
          <w:b/>
          <w:bCs/>
        </w:rPr>
        <w:t>Reports</w:t>
      </w:r>
      <w:r w:rsidRPr="009C5E7B">
        <w:t>: A collection of visualizations based on a dataset.</w:t>
      </w:r>
    </w:p>
    <w:p w14:paraId="29FA516E" w14:textId="77777777" w:rsidR="009C5E7B" w:rsidRPr="009C5E7B" w:rsidRDefault="009C5E7B" w:rsidP="009C5E7B">
      <w:pPr>
        <w:numPr>
          <w:ilvl w:val="0"/>
          <w:numId w:val="4"/>
        </w:numPr>
      </w:pPr>
      <w:r w:rsidRPr="009C5E7B">
        <w:rPr>
          <w:b/>
          <w:bCs/>
        </w:rPr>
        <w:t>Datasets</w:t>
      </w:r>
      <w:r w:rsidRPr="009C5E7B">
        <w:t>: The source data used for visualizations.</w:t>
      </w:r>
    </w:p>
    <w:p w14:paraId="3E3F0204" w14:textId="77777777" w:rsidR="009C5E7B" w:rsidRPr="009C5E7B" w:rsidRDefault="009C5E7B" w:rsidP="009C5E7B"/>
    <w:p w14:paraId="59951E98" w14:textId="77777777" w:rsidR="009C5E7B" w:rsidRPr="009C5E7B" w:rsidRDefault="009C5E7B" w:rsidP="009C5E7B">
      <w:pPr>
        <w:rPr>
          <w:b/>
          <w:bCs/>
          <w:sz w:val="36"/>
          <w:szCs w:val="36"/>
        </w:rPr>
      </w:pPr>
      <w:r w:rsidRPr="009C5E7B">
        <w:rPr>
          <w:b/>
          <w:bCs/>
          <w:sz w:val="36"/>
          <w:szCs w:val="36"/>
        </w:rPr>
        <w:t>Creating a Dashboard</w:t>
      </w:r>
    </w:p>
    <w:p w14:paraId="48C382A3" w14:textId="77777777" w:rsidR="009C5E7B" w:rsidRDefault="009C5E7B" w:rsidP="009C5E7B">
      <w:pPr>
        <w:numPr>
          <w:ilvl w:val="0"/>
          <w:numId w:val="5"/>
        </w:numPr>
      </w:pPr>
      <w:r w:rsidRPr="009C5E7B">
        <w:t>Import a dataset by clicking on "Get Data."</w:t>
      </w:r>
    </w:p>
    <w:p w14:paraId="2CEE6F7E" w14:textId="4A5C1CCE" w:rsidR="00D04014" w:rsidRPr="009C5E7B" w:rsidRDefault="00D04014" w:rsidP="00D04014">
      <w:pPr>
        <w:ind w:left="720"/>
      </w:pPr>
      <w:r>
        <w:rPr>
          <w:noProof/>
        </w:rPr>
        <w:drawing>
          <wp:inline distT="0" distB="0" distL="0" distR="0" wp14:anchorId="4AC9D910" wp14:editId="379F93BA">
            <wp:extent cx="4912995" cy="2788692"/>
            <wp:effectExtent l="0" t="0" r="1905" b="0"/>
            <wp:docPr id="233328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28096" name="Picture 233328096"/>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31598" cy="2799252"/>
                    </a:xfrm>
                    <a:prstGeom prst="rect">
                      <a:avLst/>
                    </a:prstGeom>
                  </pic:spPr>
                </pic:pic>
              </a:graphicData>
            </a:graphic>
          </wp:inline>
        </w:drawing>
      </w:r>
    </w:p>
    <w:p w14:paraId="0F7783C1" w14:textId="77777777" w:rsidR="009C5E7B" w:rsidRDefault="009C5E7B" w:rsidP="009C5E7B">
      <w:pPr>
        <w:numPr>
          <w:ilvl w:val="0"/>
          <w:numId w:val="5"/>
        </w:numPr>
      </w:pPr>
      <w:r w:rsidRPr="009C5E7B">
        <w:t>Select the data source type (Excel, SQL Server, etc.) and connect.</w:t>
      </w:r>
    </w:p>
    <w:p w14:paraId="6058ED8E" w14:textId="05EA8F24" w:rsidR="00D04014" w:rsidRPr="009C5E7B" w:rsidRDefault="00D04014" w:rsidP="00D04014">
      <w:pPr>
        <w:ind w:left="720"/>
      </w:pPr>
      <w:r>
        <w:rPr>
          <w:noProof/>
        </w:rPr>
        <w:drawing>
          <wp:inline distT="0" distB="0" distL="0" distR="0" wp14:anchorId="1281FD9F" wp14:editId="2DABEC93">
            <wp:extent cx="5018969" cy="2188191"/>
            <wp:effectExtent l="0" t="0" r="0" b="3175"/>
            <wp:docPr id="18947176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17644" name="Picture 18947176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0600" cy="2267379"/>
                    </a:xfrm>
                    <a:prstGeom prst="rect">
                      <a:avLst/>
                    </a:prstGeom>
                  </pic:spPr>
                </pic:pic>
              </a:graphicData>
            </a:graphic>
          </wp:inline>
        </w:drawing>
      </w:r>
    </w:p>
    <w:p w14:paraId="77064319" w14:textId="65E89358" w:rsidR="009C5E7B" w:rsidRDefault="00D04014" w:rsidP="009C5E7B">
      <w:pPr>
        <w:numPr>
          <w:ilvl w:val="0"/>
          <w:numId w:val="5"/>
        </w:numPr>
      </w:pPr>
      <w:r>
        <w:t xml:space="preserve">After the insert CSV file from </w:t>
      </w:r>
      <w:proofErr w:type="spellStart"/>
      <w:proofErr w:type="gramStart"/>
      <w:r>
        <w:t>device.It’s</w:t>
      </w:r>
      <w:proofErr w:type="spellEnd"/>
      <w:proofErr w:type="gramEnd"/>
      <w:r>
        <w:t xml:space="preserve"> looks like given images</w:t>
      </w:r>
    </w:p>
    <w:p w14:paraId="14561FA9" w14:textId="4E72E255" w:rsidR="00D04014" w:rsidRPr="009C5E7B" w:rsidRDefault="00D04014" w:rsidP="00D04014">
      <w:pPr>
        <w:ind w:left="720"/>
      </w:pPr>
      <w:r>
        <w:rPr>
          <w:noProof/>
        </w:rPr>
        <w:lastRenderedPageBreak/>
        <w:drawing>
          <wp:inline distT="0" distB="0" distL="0" distR="0" wp14:anchorId="2861B8A9" wp14:editId="17B2491F">
            <wp:extent cx="4584700" cy="2743200"/>
            <wp:effectExtent l="0" t="0" r="6350" b="0"/>
            <wp:docPr id="18700060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6084" name="Picture 18700060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08117" cy="2757211"/>
                    </a:xfrm>
                    <a:prstGeom prst="rect">
                      <a:avLst/>
                    </a:prstGeom>
                  </pic:spPr>
                </pic:pic>
              </a:graphicData>
            </a:graphic>
          </wp:inline>
        </w:drawing>
      </w:r>
    </w:p>
    <w:p w14:paraId="46491AEE" w14:textId="77777777" w:rsidR="009C5E7B" w:rsidRPr="009C5E7B" w:rsidRDefault="009C5E7B" w:rsidP="009C5E7B">
      <w:pPr>
        <w:numPr>
          <w:ilvl w:val="0"/>
          <w:numId w:val="5"/>
        </w:numPr>
      </w:pPr>
      <w:r w:rsidRPr="009C5E7B">
        <w:t>Drag and drop fields onto the canvas to create visualizations.</w:t>
      </w:r>
    </w:p>
    <w:p w14:paraId="7D9AF83F" w14:textId="77777777" w:rsidR="009C5E7B" w:rsidRPr="009C5E7B" w:rsidRDefault="009C5E7B" w:rsidP="009C5E7B">
      <w:pPr>
        <w:numPr>
          <w:ilvl w:val="0"/>
          <w:numId w:val="5"/>
        </w:numPr>
      </w:pPr>
      <w:r w:rsidRPr="009C5E7B">
        <w:t>Arrange and format the visualizations to design your dashboard.</w:t>
      </w:r>
    </w:p>
    <w:p w14:paraId="17FB5A1B" w14:textId="77777777" w:rsidR="005D03B1" w:rsidRDefault="005D03B1"/>
    <w:p w14:paraId="79F5D27D" w14:textId="6698F367" w:rsidR="00500258" w:rsidRDefault="00D04014" w:rsidP="00D04014">
      <w:pPr>
        <w:rPr>
          <w:b/>
          <w:bCs/>
          <w:sz w:val="52"/>
          <w:szCs w:val="52"/>
        </w:rPr>
      </w:pPr>
      <w:r w:rsidRPr="00D04014">
        <w:rPr>
          <w:b/>
          <w:bCs/>
          <w:sz w:val="52"/>
          <w:szCs w:val="52"/>
        </w:rPr>
        <w:t>ETL Process in Power BI</w:t>
      </w:r>
    </w:p>
    <w:p w14:paraId="716B5AB6" w14:textId="63F7A048" w:rsidR="00500258" w:rsidRPr="00D04014" w:rsidRDefault="00500258" w:rsidP="00D04014">
      <w:pPr>
        <w:rPr>
          <w:b/>
          <w:bCs/>
          <w:sz w:val="52"/>
          <w:szCs w:val="52"/>
        </w:rPr>
      </w:pPr>
      <w:r>
        <w:rPr>
          <w:b/>
          <w:bCs/>
          <w:noProof/>
          <w:sz w:val="52"/>
          <w:szCs w:val="52"/>
        </w:rPr>
        <w:drawing>
          <wp:inline distT="0" distB="0" distL="0" distR="0" wp14:anchorId="2DCCD0F6" wp14:editId="7A2F0DEE">
            <wp:extent cx="5731510" cy="3106420"/>
            <wp:effectExtent l="0" t="0" r="2540" b="0"/>
            <wp:docPr id="539847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47959" name="Picture 5398479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06420"/>
                    </a:xfrm>
                    <a:prstGeom prst="rect">
                      <a:avLst/>
                    </a:prstGeom>
                  </pic:spPr>
                </pic:pic>
              </a:graphicData>
            </a:graphic>
          </wp:inline>
        </w:drawing>
      </w:r>
    </w:p>
    <w:p w14:paraId="6B4007A9" w14:textId="77777777" w:rsidR="00D04014" w:rsidRPr="00D04014" w:rsidRDefault="00D04014" w:rsidP="00D04014">
      <w:r w:rsidRPr="00D04014">
        <w:t>The ETL (Extract, Transform, Load) process in Power BI is carried out using Power Query. Here are the steps:</w:t>
      </w:r>
    </w:p>
    <w:p w14:paraId="1272DB01" w14:textId="77777777" w:rsidR="00D04014" w:rsidRPr="00D04014" w:rsidRDefault="00D04014" w:rsidP="00D04014">
      <w:pPr>
        <w:rPr>
          <w:b/>
          <w:bCs/>
        </w:rPr>
      </w:pPr>
      <w:r w:rsidRPr="00D04014">
        <w:rPr>
          <w:b/>
          <w:bCs/>
        </w:rPr>
        <w:t>Step 1: Extract Data</w:t>
      </w:r>
    </w:p>
    <w:p w14:paraId="5B486B89" w14:textId="77777777" w:rsidR="00D04014" w:rsidRDefault="00D04014" w:rsidP="00D04014">
      <w:pPr>
        <w:numPr>
          <w:ilvl w:val="0"/>
          <w:numId w:val="6"/>
        </w:numPr>
      </w:pPr>
      <w:r w:rsidRPr="00D04014">
        <w:t>Open Power BI Desktop and click on "Get Data."</w:t>
      </w:r>
    </w:p>
    <w:p w14:paraId="3B556895" w14:textId="45ED016B" w:rsidR="00500258" w:rsidRPr="00D04014" w:rsidRDefault="00500258" w:rsidP="00500258">
      <w:pPr>
        <w:ind w:left="720"/>
      </w:pPr>
      <w:r>
        <w:rPr>
          <w:noProof/>
        </w:rPr>
        <w:lastRenderedPageBreak/>
        <w:drawing>
          <wp:inline distT="0" distB="0" distL="0" distR="0" wp14:anchorId="305C3B5E" wp14:editId="5D5E424A">
            <wp:extent cx="4912995" cy="2788692"/>
            <wp:effectExtent l="0" t="0" r="1905" b="0"/>
            <wp:docPr id="167088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28096" name="Picture 233328096"/>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31598" cy="2799252"/>
                    </a:xfrm>
                    <a:prstGeom prst="rect">
                      <a:avLst/>
                    </a:prstGeom>
                  </pic:spPr>
                </pic:pic>
              </a:graphicData>
            </a:graphic>
          </wp:inline>
        </w:drawing>
      </w:r>
    </w:p>
    <w:p w14:paraId="04524D20" w14:textId="77777777" w:rsidR="00D04014" w:rsidRDefault="00D04014" w:rsidP="00D04014">
      <w:pPr>
        <w:numPr>
          <w:ilvl w:val="0"/>
          <w:numId w:val="6"/>
        </w:numPr>
      </w:pPr>
      <w:r w:rsidRPr="00D04014">
        <w:t>Select your data source (e.g., Excel, SQL Server, Web) and connect.</w:t>
      </w:r>
    </w:p>
    <w:p w14:paraId="19640344" w14:textId="2CDE0406" w:rsidR="00500258" w:rsidRPr="00D04014" w:rsidRDefault="00500258" w:rsidP="00500258">
      <w:pPr>
        <w:ind w:left="720"/>
      </w:pPr>
      <w:r>
        <w:rPr>
          <w:noProof/>
        </w:rPr>
        <w:drawing>
          <wp:inline distT="0" distB="0" distL="0" distR="0" wp14:anchorId="5C4D161F" wp14:editId="14568918">
            <wp:extent cx="5018969" cy="2188191"/>
            <wp:effectExtent l="0" t="0" r="0" b="3175"/>
            <wp:docPr id="13104595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17644" name="Picture 18947176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0600" cy="2267379"/>
                    </a:xfrm>
                    <a:prstGeom prst="rect">
                      <a:avLst/>
                    </a:prstGeom>
                  </pic:spPr>
                </pic:pic>
              </a:graphicData>
            </a:graphic>
          </wp:inline>
        </w:drawing>
      </w:r>
    </w:p>
    <w:p w14:paraId="64657CBF" w14:textId="77777777" w:rsidR="00D04014" w:rsidRDefault="00D04014" w:rsidP="00D04014">
      <w:pPr>
        <w:numPr>
          <w:ilvl w:val="0"/>
          <w:numId w:val="6"/>
        </w:numPr>
      </w:pPr>
      <w:r w:rsidRPr="00D04014">
        <w:t>Load the raw data into Power Query.</w:t>
      </w:r>
    </w:p>
    <w:p w14:paraId="1BAB1A99" w14:textId="168C5F0B" w:rsidR="00500258" w:rsidRDefault="00500258" w:rsidP="00500258">
      <w:pPr>
        <w:ind w:left="720"/>
      </w:pPr>
      <w:r>
        <w:rPr>
          <w:noProof/>
        </w:rPr>
        <w:drawing>
          <wp:inline distT="0" distB="0" distL="0" distR="0" wp14:anchorId="2226EAEF" wp14:editId="5D61560D">
            <wp:extent cx="5731510" cy="2119952"/>
            <wp:effectExtent l="0" t="0" r="2540" b="0"/>
            <wp:docPr id="7878091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13673" name="Picture 9039136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0723" cy="2123360"/>
                    </a:xfrm>
                    <a:prstGeom prst="rect">
                      <a:avLst/>
                    </a:prstGeom>
                  </pic:spPr>
                </pic:pic>
              </a:graphicData>
            </a:graphic>
          </wp:inline>
        </w:drawing>
      </w:r>
    </w:p>
    <w:p w14:paraId="35F8ECED" w14:textId="009350C1" w:rsidR="00500258" w:rsidRPr="00D04014" w:rsidRDefault="00500258" w:rsidP="00500258">
      <w:pPr>
        <w:ind w:left="720"/>
      </w:pPr>
    </w:p>
    <w:p w14:paraId="246F871A" w14:textId="77777777" w:rsidR="00D04014" w:rsidRPr="00D04014" w:rsidRDefault="00D04014" w:rsidP="00D04014">
      <w:pPr>
        <w:rPr>
          <w:b/>
          <w:bCs/>
        </w:rPr>
      </w:pPr>
      <w:r w:rsidRPr="00D04014">
        <w:rPr>
          <w:b/>
          <w:bCs/>
        </w:rPr>
        <w:t>Step 2: Transform Data</w:t>
      </w:r>
    </w:p>
    <w:p w14:paraId="659EB082" w14:textId="77777777" w:rsidR="00D04014" w:rsidRPr="00D04014" w:rsidRDefault="00D04014" w:rsidP="00D04014">
      <w:pPr>
        <w:numPr>
          <w:ilvl w:val="0"/>
          <w:numId w:val="7"/>
        </w:numPr>
      </w:pPr>
      <w:r w:rsidRPr="00D04014">
        <w:t>Use the Power Query Editor to clean and shape the data:</w:t>
      </w:r>
    </w:p>
    <w:p w14:paraId="13E650AF" w14:textId="77777777" w:rsidR="00D04014" w:rsidRPr="00D04014" w:rsidRDefault="00D04014" w:rsidP="00D04014">
      <w:pPr>
        <w:numPr>
          <w:ilvl w:val="1"/>
          <w:numId w:val="7"/>
        </w:numPr>
      </w:pPr>
      <w:r w:rsidRPr="00D04014">
        <w:lastRenderedPageBreak/>
        <w:t>Remove unnecessary columns.</w:t>
      </w:r>
    </w:p>
    <w:p w14:paraId="05B1FACE" w14:textId="77777777" w:rsidR="00D04014" w:rsidRPr="00D04014" w:rsidRDefault="00D04014" w:rsidP="00D04014">
      <w:pPr>
        <w:numPr>
          <w:ilvl w:val="1"/>
          <w:numId w:val="7"/>
        </w:numPr>
      </w:pPr>
      <w:r w:rsidRPr="00D04014">
        <w:t>Rename columns for clarity.</w:t>
      </w:r>
    </w:p>
    <w:p w14:paraId="17EF7147" w14:textId="77777777" w:rsidR="00D04014" w:rsidRPr="00D04014" w:rsidRDefault="00D04014" w:rsidP="00D04014">
      <w:pPr>
        <w:numPr>
          <w:ilvl w:val="1"/>
          <w:numId w:val="7"/>
        </w:numPr>
      </w:pPr>
      <w:r w:rsidRPr="00D04014">
        <w:t>Replace null values or errors.</w:t>
      </w:r>
    </w:p>
    <w:p w14:paraId="57D96C5C" w14:textId="77777777" w:rsidR="00D04014" w:rsidRDefault="00D04014" w:rsidP="00D04014">
      <w:pPr>
        <w:numPr>
          <w:ilvl w:val="1"/>
          <w:numId w:val="7"/>
        </w:numPr>
      </w:pPr>
      <w:r w:rsidRPr="00D04014">
        <w:t>Apply filters to include relevant data.</w:t>
      </w:r>
    </w:p>
    <w:p w14:paraId="0D1A3F95" w14:textId="517A3C93" w:rsidR="00500258" w:rsidRPr="00D04014" w:rsidRDefault="00925EB3" w:rsidP="00500258">
      <w:pPr>
        <w:ind w:left="1440"/>
      </w:pPr>
      <w:r>
        <w:rPr>
          <w:noProof/>
        </w:rPr>
        <w:drawing>
          <wp:inline distT="0" distB="0" distL="0" distR="0" wp14:anchorId="5972C298" wp14:editId="00D4018A">
            <wp:extent cx="5303937" cy="3249627"/>
            <wp:effectExtent l="0" t="0" r="0" b="8255"/>
            <wp:docPr id="7449081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08101" name="Picture 7449081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2923" cy="3261259"/>
                    </a:xfrm>
                    <a:prstGeom prst="rect">
                      <a:avLst/>
                    </a:prstGeom>
                  </pic:spPr>
                </pic:pic>
              </a:graphicData>
            </a:graphic>
          </wp:inline>
        </w:drawing>
      </w:r>
    </w:p>
    <w:p w14:paraId="4B1EEEC5" w14:textId="77777777" w:rsidR="00D04014" w:rsidRPr="00D04014" w:rsidRDefault="00D04014" w:rsidP="00D04014">
      <w:pPr>
        <w:numPr>
          <w:ilvl w:val="0"/>
          <w:numId w:val="7"/>
        </w:numPr>
      </w:pPr>
      <w:r w:rsidRPr="00D04014">
        <w:t>Perform advanced transformations such as merging or appending tables.</w:t>
      </w:r>
    </w:p>
    <w:p w14:paraId="7CBAE43D" w14:textId="77777777" w:rsidR="00D04014" w:rsidRPr="00D04014" w:rsidRDefault="00D04014" w:rsidP="00D04014">
      <w:pPr>
        <w:rPr>
          <w:b/>
          <w:bCs/>
        </w:rPr>
      </w:pPr>
      <w:r w:rsidRPr="00D04014">
        <w:rPr>
          <w:b/>
          <w:bCs/>
        </w:rPr>
        <w:t>Step 3: Load Data</w:t>
      </w:r>
    </w:p>
    <w:p w14:paraId="28D2EED9" w14:textId="77777777" w:rsidR="00D04014" w:rsidRDefault="00D04014" w:rsidP="00D04014">
      <w:pPr>
        <w:numPr>
          <w:ilvl w:val="0"/>
          <w:numId w:val="8"/>
        </w:numPr>
      </w:pPr>
      <w:r w:rsidRPr="00D04014">
        <w:t>After transforming the data, click "Close &amp; Apply."</w:t>
      </w:r>
    </w:p>
    <w:p w14:paraId="68AFF6E3" w14:textId="465D7834" w:rsidR="00925EB3" w:rsidRPr="00D04014" w:rsidRDefault="00925EB3" w:rsidP="00925EB3">
      <w:pPr>
        <w:ind w:left="720"/>
      </w:pPr>
      <w:r>
        <w:rPr>
          <w:noProof/>
        </w:rPr>
        <w:drawing>
          <wp:inline distT="0" distB="0" distL="0" distR="0" wp14:anchorId="0AD93B76" wp14:editId="27FC2C47">
            <wp:extent cx="5507990" cy="3411940"/>
            <wp:effectExtent l="0" t="0" r="0" b="0"/>
            <wp:docPr id="1894959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5922" name="Picture 189495922"/>
                    <pic:cNvPicPr/>
                  </pic:nvPicPr>
                  <pic:blipFill>
                    <a:blip r:embed="rId13">
                      <a:extLst>
                        <a:ext uri="{28A0092B-C50C-407E-A947-70E740481C1C}">
                          <a14:useLocalDpi xmlns:a14="http://schemas.microsoft.com/office/drawing/2010/main" val="0"/>
                        </a:ext>
                      </a:extLst>
                    </a:blip>
                    <a:stretch>
                      <a:fillRect/>
                    </a:stretch>
                  </pic:blipFill>
                  <pic:spPr>
                    <a:xfrm>
                      <a:off x="0" y="0"/>
                      <a:ext cx="5522510" cy="3420934"/>
                    </a:xfrm>
                    <a:prstGeom prst="rect">
                      <a:avLst/>
                    </a:prstGeom>
                  </pic:spPr>
                </pic:pic>
              </a:graphicData>
            </a:graphic>
          </wp:inline>
        </w:drawing>
      </w:r>
    </w:p>
    <w:p w14:paraId="3F21C9E2" w14:textId="17885731" w:rsidR="00D04014" w:rsidRDefault="00D04014" w:rsidP="00D04014">
      <w:pPr>
        <w:numPr>
          <w:ilvl w:val="0"/>
          <w:numId w:val="8"/>
        </w:numPr>
      </w:pPr>
      <w:r w:rsidRPr="00D04014">
        <w:lastRenderedPageBreak/>
        <w:t>The transformed data is loaded into Power BI Desktop for visualization.</w:t>
      </w:r>
      <w:r>
        <w:t xml:space="preserve"> </w:t>
      </w:r>
    </w:p>
    <w:p w14:paraId="75ECC79A" w14:textId="77777777" w:rsidR="00D04014" w:rsidRPr="00D04014" w:rsidRDefault="00D04014" w:rsidP="00D04014">
      <w:pPr>
        <w:ind w:left="360"/>
      </w:pPr>
    </w:p>
    <w:p w14:paraId="0E4AAEC8" w14:textId="77777777" w:rsidR="00D04014" w:rsidRPr="00D04014" w:rsidRDefault="00D04014" w:rsidP="00D04014">
      <w:r w:rsidRPr="00D04014">
        <w:pict w14:anchorId="651F61E5">
          <v:rect id="_x0000_i1031" style="width:0;height:1.5pt" o:hralign="center" o:hrstd="t" o:hr="t" fillcolor="#a0a0a0" stroked="f"/>
        </w:pict>
      </w:r>
    </w:p>
    <w:p w14:paraId="01A91159" w14:textId="77777777" w:rsidR="00925EB3" w:rsidRDefault="00925EB3" w:rsidP="00925EB3">
      <w:pPr>
        <w:rPr>
          <w:b/>
          <w:bCs/>
        </w:rPr>
      </w:pPr>
      <w:r>
        <w:rPr>
          <w:noProof/>
        </w:rPr>
        <w:drawing>
          <wp:inline distT="0" distB="0" distL="0" distR="0" wp14:anchorId="7B61EE98" wp14:editId="27CD0F63">
            <wp:extent cx="5731510" cy="2920621"/>
            <wp:effectExtent l="0" t="0" r="2540" b="0"/>
            <wp:docPr id="12545877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87722" name="Picture 12545877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6220" cy="2923021"/>
                    </a:xfrm>
                    <a:prstGeom prst="rect">
                      <a:avLst/>
                    </a:prstGeom>
                  </pic:spPr>
                </pic:pic>
              </a:graphicData>
            </a:graphic>
          </wp:inline>
        </w:drawing>
      </w:r>
    </w:p>
    <w:p w14:paraId="1DD2856E" w14:textId="77777777" w:rsidR="00925EB3" w:rsidRDefault="00925EB3" w:rsidP="00925EB3">
      <w:pPr>
        <w:rPr>
          <w:b/>
          <w:bCs/>
        </w:rPr>
      </w:pPr>
    </w:p>
    <w:p w14:paraId="2B03ECB4" w14:textId="305581DD" w:rsidR="00925EB3" w:rsidRPr="00925EB3" w:rsidRDefault="00925EB3" w:rsidP="00925EB3">
      <w:pPr>
        <w:rPr>
          <w:b/>
          <w:bCs/>
          <w:sz w:val="52"/>
          <w:szCs w:val="52"/>
        </w:rPr>
      </w:pPr>
      <w:r w:rsidRPr="00925EB3">
        <w:rPr>
          <w:b/>
          <w:bCs/>
          <w:sz w:val="52"/>
          <w:szCs w:val="52"/>
        </w:rPr>
        <w:t>View Table</w:t>
      </w:r>
    </w:p>
    <w:p w14:paraId="509C7142" w14:textId="77777777" w:rsidR="00925EB3" w:rsidRPr="00925EB3" w:rsidRDefault="00925EB3" w:rsidP="00925EB3">
      <w:r w:rsidRPr="00925EB3">
        <w:t>The </w:t>
      </w:r>
      <w:r w:rsidRPr="00925EB3">
        <w:rPr>
          <w:b/>
          <w:bCs/>
        </w:rPr>
        <w:t>View Table</w:t>
      </w:r>
      <w:r w:rsidRPr="00925EB3">
        <w:t> feature in Power BI allows users to visualize and interact with the underlying data tables in their data model. This feature is particularly useful for data analysts and report creators who need to understand the structure and content of their data. Here are some key aspects of the View Table:</w:t>
      </w:r>
    </w:p>
    <w:p w14:paraId="1CB1CFD7" w14:textId="77777777" w:rsidR="00925EB3" w:rsidRPr="00925EB3" w:rsidRDefault="00925EB3" w:rsidP="00925EB3">
      <w:pPr>
        <w:numPr>
          <w:ilvl w:val="0"/>
          <w:numId w:val="9"/>
        </w:numPr>
      </w:pPr>
      <w:r w:rsidRPr="00925EB3">
        <w:rPr>
          <w:b/>
          <w:bCs/>
        </w:rPr>
        <w:t>Data Exploration</w:t>
      </w:r>
      <w:r w:rsidRPr="00925EB3">
        <w:t xml:space="preserve">: Users can explore the data in a tabular format, making it easier to </w:t>
      </w:r>
      <w:proofErr w:type="spellStart"/>
      <w:r w:rsidRPr="00925EB3">
        <w:t>analyze</w:t>
      </w:r>
      <w:proofErr w:type="spellEnd"/>
      <w:r w:rsidRPr="00925EB3">
        <w:t xml:space="preserve"> and understand the relationships between different data points.</w:t>
      </w:r>
    </w:p>
    <w:p w14:paraId="6C7F1CEE" w14:textId="77777777" w:rsidR="00925EB3" w:rsidRPr="00925EB3" w:rsidRDefault="00925EB3" w:rsidP="00925EB3">
      <w:pPr>
        <w:numPr>
          <w:ilvl w:val="0"/>
          <w:numId w:val="9"/>
        </w:numPr>
      </w:pPr>
      <w:r w:rsidRPr="00925EB3">
        <w:rPr>
          <w:b/>
          <w:bCs/>
        </w:rPr>
        <w:t>Data Transformation</w:t>
      </w:r>
      <w:r w:rsidRPr="00925EB3">
        <w:t>: While the View Table itself is primarily for viewing, it can be linked with Power Query for data transformation tasks. Users can make adjustments to the data model, such as filtering, sorting, and aggregating data.</w:t>
      </w:r>
    </w:p>
    <w:p w14:paraId="6385CEA5" w14:textId="77777777" w:rsidR="00925EB3" w:rsidRPr="00925EB3" w:rsidRDefault="00925EB3" w:rsidP="00925EB3">
      <w:pPr>
        <w:numPr>
          <w:ilvl w:val="0"/>
          <w:numId w:val="9"/>
        </w:numPr>
      </w:pPr>
      <w:r w:rsidRPr="00925EB3">
        <w:rPr>
          <w:b/>
          <w:bCs/>
        </w:rPr>
        <w:t>Column Insights</w:t>
      </w:r>
      <w:r w:rsidRPr="00925EB3">
        <w:t>: The View Table provides insights into individual columns, including data types, unique values, and null counts, which can help in assessing data quality.</w:t>
      </w:r>
    </w:p>
    <w:p w14:paraId="1F557745" w14:textId="77777777" w:rsidR="00925EB3" w:rsidRPr="00925EB3" w:rsidRDefault="00925EB3" w:rsidP="00925EB3">
      <w:pPr>
        <w:numPr>
          <w:ilvl w:val="0"/>
          <w:numId w:val="9"/>
        </w:numPr>
      </w:pPr>
      <w:r w:rsidRPr="00925EB3">
        <w:rPr>
          <w:b/>
          <w:bCs/>
        </w:rPr>
        <w:t>Relationships</w:t>
      </w:r>
      <w:r w:rsidRPr="00925EB3">
        <w:t>: Users can view and manage relationships between tables directly from the View Table, allowing for a better understanding of how data is interconnected.</w:t>
      </w:r>
    </w:p>
    <w:p w14:paraId="2CCD580D" w14:textId="77777777" w:rsidR="00925EB3" w:rsidRPr="00925EB3" w:rsidRDefault="00925EB3" w:rsidP="00925EB3">
      <w:pPr>
        <w:numPr>
          <w:ilvl w:val="0"/>
          <w:numId w:val="9"/>
        </w:numPr>
      </w:pPr>
      <w:r w:rsidRPr="00925EB3">
        <w:rPr>
          <w:b/>
          <w:bCs/>
        </w:rPr>
        <w:t>DAX Integration</w:t>
      </w:r>
      <w:r w:rsidRPr="00925EB3">
        <w:t>: Users can create calculated columns and measures using DAX (Data Analysis Expressions) directly from the View Table, enhancing the analytical capabilities of the data model.</w:t>
      </w:r>
    </w:p>
    <w:p w14:paraId="5CB7B739" w14:textId="77777777" w:rsidR="00925EB3" w:rsidRPr="00925EB3" w:rsidRDefault="00925EB3" w:rsidP="00925EB3">
      <w:pPr>
        <w:rPr>
          <w:b/>
          <w:bCs/>
          <w:sz w:val="52"/>
          <w:szCs w:val="52"/>
        </w:rPr>
      </w:pPr>
      <w:r w:rsidRPr="00925EB3">
        <w:rPr>
          <w:b/>
          <w:bCs/>
          <w:sz w:val="52"/>
          <w:szCs w:val="52"/>
        </w:rPr>
        <w:t>Review Sidebar</w:t>
      </w:r>
    </w:p>
    <w:p w14:paraId="0EFCF102" w14:textId="77777777" w:rsidR="00925EB3" w:rsidRPr="00925EB3" w:rsidRDefault="00925EB3" w:rsidP="00925EB3">
      <w:r w:rsidRPr="00925EB3">
        <w:lastRenderedPageBreak/>
        <w:t>The </w:t>
      </w:r>
      <w:r w:rsidRPr="00925EB3">
        <w:rPr>
          <w:b/>
          <w:bCs/>
        </w:rPr>
        <w:t>Review Sidebar</w:t>
      </w:r>
      <w:r w:rsidRPr="00925EB3">
        <w:t> in Power BI is a contextual panel that provides additional information and tools related to the current report or data model. It enhances the user experience by offering quick access to various functionalities. Here are some features of the Review Sidebar:</w:t>
      </w:r>
    </w:p>
    <w:p w14:paraId="18B69167" w14:textId="77777777" w:rsidR="00925EB3" w:rsidRPr="00925EB3" w:rsidRDefault="00925EB3" w:rsidP="00925EB3">
      <w:pPr>
        <w:numPr>
          <w:ilvl w:val="0"/>
          <w:numId w:val="10"/>
        </w:numPr>
      </w:pPr>
      <w:r w:rsidRPr="00925EB3">
        <w:rPr>
          <w:b/>
          <w:bCs/>
        </w:rPr>
        <w:t>Visualizations</w:t>
      </w:r>
      <w:r w:rsidRPr="00925EB3">
        <w:t>: The Review Sidebar allows users to quickly add and modify visualizations. Users can drag and drop fields from the data model into the visualizations, making it easier to create reports.</w:t>
      </w:r>
    </w:p>
    <w:p w14:paraId="2EF4CE52" w14:textId="77777777" w:rsidR="00925EB3" w:rsidRPr="00925EB3" w:rsidRDefault="00925EB3" w:rsidP="00925EB3">
      <w:pPr>
        <w:numPr>
          <w:ilvl w:val="0"/>
          <w:numId w:val="10"/>
        </w:numPr>
      </w:pPr>
      <w:r w:rsidRPr="00925EB3">
        <w:rPr>
          <w:b/>
          <w:bCs/>
        </w:rPr>
        <w:t>Filters and Slicers</w:t>
      </w:r>
      <w:r w:rsidRPr="00925EB3">
        <w:t>: Users can apply filters and slicers directly from the Review Sidebar, enabling dynamic data exploration and analysis. This feature allows for a more interactive experience when viewing reports.</w:t>
      </w:r>
    </w:p>
    <w:p w14:paraId="009BF895" w14:textId="77777777" w:rsidR="00925EB3" w:rsidRPr="00925EB3" w:rsidRDefault="00925EB3" w:rsidP="00925EB3">
      <w:pPr>
        <w:numPr>
          <w:ilvl w:val="0"/>
          <w:numId w:val="10"/>
        </w:numPr>
      </w:pPr>
      <w:r w:rsidRPr="00925EB3">
        <w:rPr>
          <w:b/>
          <w:bCs/>
        </w:rPr>
        <w:t>Formatting Options</w:t>
      </w:r>
      <w:r w:rsidRPr="00925EB3">
        <w:t>: The Review Sidebar provides formatting options for selected visuals, allowing users to customize the appearance of their reports without navigating away from the current view.</w:t>
      </w:r>
    </w:p>
    <w:p w14:paraId="7A9C28F8" w14:textId="77777777" w:rsidR="00925EB3" w:rsidRPr="00925EB3" w:rsidRDefault="00925EB3" w:rsidP="00925EB3">
      <w:pPr>
        <w:numPr>
          <w:ilvl w:val="0"/>
          <w:numId w:val="10"/>
        </w:numPr>
      </w:pPr>
      <w:r w:rsidRPr="00925EB3">
        <w:rPr>
          <w:b/>
          <w:bCs/>
        </w:rPr>
        <w:t>Bookmarks and Selections</w:t>
      </w:r>
      <w:r w:rsidRPr="00925EB3">
        <w:t>: Users can manage bookmarks and selection states from the Review Sidebar, which is useful for creating guided analytics and storytelling within reports.</w:t>
      </w:r>
    </w:p>
    <w:p w14:paraId="53DC9ED1" w14:textId="77777777" w:rsidR="00925EB3" w:rsidRPr="00925EB3" w:rsidRDefault="00925EB3" w:rsidP="00925EB3">
      <w:pPr>
        <w:numPr>
          <w:ilvl w:val="0"/>
          <w:numId w:val="10"/>
        </w:numPr>
      </w:pPr>
      <w:r w:rsidRPr="00925EB3">
        <w:rPr>
          <w:b/>
          <w:bCs/>
        </w:rPr>
        <w:t>Collaboration Tools</w:t>
      </w:r>
      <w:r w:rsidRPr="00925EB3">
        <w:t>: The Review Sidebar may also include collaboration features, such as comments and sharing options, enabling teams to work together more effectively on reports and dashboards.</w:t>
      </w:r>
    </w:p>
    <w:p w14:paraId="3B8E8805" w14:textId="51C58C85" w:rsidR="00D04014" w:rsidRDefault="00D04014"/>
    <w:sectPr w:rsidR="00D040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B04BC8"/>
    <w:multiLevelType w:val="multilevel"/>
    <w:tmpl w:val="F216D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9737DF"/>
    <w:multiLevelType w:val="multilevel"/>
    <w:tmpl w:val="2B747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FC366B"/>
    <w:multiLevelType w:val="multilevel"/>
    <w:tmpl w:val="AC4ED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D56CC9"/>
    <w:multiLevelType w:val="multilevel"/>
    <w:tmpl w:val="2DB04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82614F"/>
    <w:multiLevelType w:val="multilevel"/>
    <w:tmpl w:val="9B14C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F0494F"/>
    <w:multiLevelType w:val="multilevel"/>
    <w:tmpl w:val="22269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733138"/>
    <w:multiLevelType w:val="multilevel"/>
    <w:tmpl w:val="CDFE0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4E1554"/>
    <w:multiLevelType w:val="multilevel"/>
    <w:tmpl w:val="C39E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9F0133"/>
    <w:multiLevelType w:val="multilevel"/>
    <w:tmpl w:val="7FA8A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86139C"/>
    <w:multiLevelType w:val="multilevel"/>
    <w:tmpl w:val="023271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2366012">
    <w:abstractNumId w:val="4"/>
  </w:num>
  <w:num w:numId="2" w16cid:durableId="1996295737">
    <w:abstractNumId w:val="2"/>
  </w:num>
  <w:num w:numId="3" w16cid:durableId="76481846">
    <w:abstractNumId w:val="8"/>
  </w:num>
  <w:num w:numId="4" w16cid:durableId="978146126">
    <w:abstractNumId w:val="0"/>
  </w:num>
  <w:num w:numId="5" w16cid:durableId="911041021">
    <w:abstractNumId w:val="3"/>
  </w:num>
  <w:num w:numId="6" w16cid:durableId="1161892824">
    <w:abstractNumId w:val="5"/>
  </w:num>
  <w:num w:numId="7" w16cid:durableId="738330404">
    <w:abstractNumId w:val="9"/>
  </w:num>
  <w:num w:numId="8" w16cid:durableId="1705784791">
    <w:abstractNumId w:val="1"/>
  </w:num>
  <w:num w:numId="9" w16cid:durableId="858422468">
    <w:abstractNumId w:val="6"/>
  </w:num>
  <w:num w:numId="10" w16cid:durableId="6342881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E7B"/>
    <w:rsid w:val="003519AF"/>
    <w:rsid w:val="00500258"/>
    <w:rsid w:val="005D03B1"/>
    <w:rsid w:val="00925EB3"/>
    <w:rsid w:val="009C5E7B"/>
    <w:rsid w:val="00C92F54"/>
    <w:rsid w:val="00D04014"/>
    <w:rsid w:val="00F338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58A9B"/>
  <w15:chartTrackingRefBased/>
  <w15:docId w15:val="{03B743EE-969E-4F33-A0B9-1AA2BA559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5E7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C5E7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C5E7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5E7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C5E7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C5E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5E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5E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5E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5E7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C5E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C5E7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5E7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C5E7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C5E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5E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5E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5E7B"/>
    <w:rPr>
      <w:rFonts w:eastAsiaTheme="majorEastAsia" w:cstheme="majorBidi"/>
      <w:color w:val="272727" w:themeColor="text1" w:themeTint="D8"/>
    </w:rPr>
  </w:style>
  <w:style w:type="paragraph" w:styleId="Title">
    <w:name w:val="Title"/>
    <w:basedOn w:val="Normal"/>
    <w:next w:val="Normal"/>
    <w:link w:val="TitleChar"/>
    <w:uiPriority w:val="10"/>
    <w:qFormat/>
    <w:rsid w:val="009C5E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5E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5E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5E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5E7B"/>
    <w:pPr>
      <w:spacing w:before="160"/>
      <w:jc w:val="center"/>
    </w:pPr>
    <w:rPr>
      <w:i/>
      <w:iCs/>
      <w:color w:val="404040" w:themeColor="text1" w:themeTint="BF"/>
    </w:rPr>
  </w:style>
  <w:style w:type="character" w:customStyle="1" w:styleId="QuoteChar">
    <w:name w:val="Quote Char"/>
    <w:basedOn w:val="DefaultParagraphFont"/>
    <w:link w:val="Quote"/>
    <w:uiPriority w:val="29"/>
    <w:rsid w:val="009C5E7B"/>
    <w:rPr>
      <w:i/>
      <w:iCs/>
      <w:color w:val="404040" w:themeColor="text1" w:themeTint="BF"/>
    </w:rPr>
  </w:style>
  <w:style w:type="paragraph" w:styleId="ListParagraph">
    <w:name w:val="List Paragraph"/>
    <w:basedOn w:val="Normal"/>
    <w:uiPriority w:val="34"/>
    <w:qFormat/>
    <w:rsid w:val="009C5E7B"/>
    <w:pPr>
      <w:ind w:left="720"/>
      <w:contextualSpacing/>
    </w:pPr>
  </w:style>
  <w:style w:type="character" w:styleId="IntenseEmphasis">
    <w:name w:val="Intense Emphasis"/>
    <w:basedOn w:val="DefaultParagraphFont"/>
    <w:uiPriority w:val="21"/>
    <w:qFormat/>
    <w:rsid w:val="009C5E7B"/>
    <w:rPr>
      <w:i/>
      <w:iCs/>
      <w:color w:val="2F5496" w:themeColor="accent1" w:themeShade="BF"/>
    </w:rPr>
  </w:style>
  <w:style w:type="paragraph" w:styleId="IntenseQuote">
    <w:name w:val="Intense Quote"/>
    <w:basedOn w:val="Normal"/>
    <w:next w:val="Normal"/>
    <w:link w:val="IntenseQuoteChar"/>
    <w:uiPriority w:val="30"/>
    <w:qFormat/>
    <w:rsid w:val="009C5E7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C5E7B"/>
    <w:rPr>
      <w:i/>
      <w:iCs/>
      <w:color w:val="2F5496" w:themeColor="accent1" w:themeShade="BF"/>
    </w:rPr>
  </w:style>
  <w:style w:type="character" w:styleId="IntenseReference">
    <w:name w:val="Intense Reference"/>
    <w:basedOn w:val="DefaultParagraphFont"/>
    <w:uiPriority w:val="32"/>
    <w:qFormat/>
    <w:rsid w:val="009C5E7B"/>
    <w:rPr>
      <w:b/>
      <w:bCs/>
      <w:smallCaps/>
      <w:color w:val="2F5496" w:themeColor="accent1" w:themeShade="BF"/>
      <w:spacing w:val="5"/>
    </w:rPr>
  </w:style>
  <w:style w:type="character" w:styleId="Hyperlink">
    <w:name w:val="Hyperlink"/>
    <w:basedOn w:val="DefaultParagraphFont"/>
    <w:uiPriority w:val="99"/>
    <w:unhideWhenUsed/>
    <w:rsid w:val="009C5E7B"/>
    <w:rPr>
      <w:color w:val="0563C1" w:themeColor="hyperlink"/>
      <w:u w:val="single"/>
    </w:rPr>
  </w:style>
  <w:style w:type="character" w:styleId="UnresolvedMention">
    <w:name w:val="Unresolved Mention"/>
    <w:basedOn w:val="DefaultParagraphFont"/>
    <w:uiPriority w:val="99"/>
    <w:semiHidden/>
    <w:unhideWhenUsed/>
    <w:rsid w:val="009C5E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674587">
      <w:bodyDiv w:val="1"/>
      <w:marLeft w:val="0"/>
      <w:marRight w:val="0"/>
      <w:marTop w:val="0"/>
      <w:marBottom w:val="0"/>
      <w:divBdr>
        <w:top w:val="none" w:sz="0" w:space="0" w:color="auto"/>
        <w:left w:val="none" w:sz="0" w:space="0" w:color="auto"/>
        <w:bottom w:val="none" w:sz="0" w:space="0" w:color="auto"/>
        <w:right w:val="none" w:sz="0" w:space="0" w:color="auto"/>
      </w:divBdr>
    </w:div>
    <w:div w:id="211968412">
      <w:bodyDiv w:val="1"/>
      <w:marLeft w:val="0"/>
      <w:marRight w:val="0"/>
      <w:marTop w:val="0"/>
      <w:marBottom w:val="0"/>
      <w:divBdr>
        <w:top w:val="none" w:sz="0" w:space="0" w:color="auto"/>
        <w:left w:val="none" w:sz="0" w:space="0" w:color="auto"/>
        <w:bottom w:val="none" w:sz="0" w:space="0" w:color="auto"/>
        <w:right w:val="none" w:sz="0" w:space="0" w:color="auto"/>
      </w:divBdr>
      <w:divsChild>
        <w:div w:id="1046566675">
          <w:marLeft w:val="0"/>
          <w:marRight w:val="0"/>
          <w:marTop w:val="0"/>
          <w:marBottom w:val="0"/>
          <w:divBdr>
            <w:top w:val="none" w:sz="0" w:space="0" w:color="auto"/>
            <w:left w:val="none" w:sz="0" w:space="0" w:color="auto"/>
            <w:bottom w:val="none" w:sz="0" w:space="0" w:color="auto"/>
            <w:right w:val="none" w:sz="0" w:space="0" w:color="auto"/>
          </w:divBdr>
        </w:div>
      </w:divsChild>
    </w:div>
    <w:div w:id="435908622">
      <w:bodyDiv w:val="1"/>
      <w:marLeft w:val="0"/>
      <w:marRight w:val="0"/>
      <w:marTop w:val="0"/>
      <w:marBottom w:val="0"/>
      <w:divBdr>
        <w:top w:val="none" w:sz="0" w:space="0" w:color="auto"/>
        <w:left w:val="none" w:sz="0" w:space="0" w:color="auto"/>
        <w:bottom w:val="none" w:sz="0" w:space="0" w:color="auto"/>
        <w:right w:val="none" w:sz="0" w:space="0" w:color="auto"/>
      </w:divBdr>
    </w:div>
    <w:div w:id="504051719">
      <w:bodyDiv w:val="1"/>
      <w:marLeft w:val="0"/>
      <w:marRight w:val="0"/>
      <w:marTop w:val="0"/>
      <w:marBottom w:val="0"/>
      <w:divBdr>
        <w:top w:val="none" w:sz="0" w:space="0" w:color="auto"/>
        <w:left w:val="none" w:sz="0" w:space="0" w:color="auto"/>
        <w:bottom w:val="none" w:sz="0" w:space="0" w:color="auto"/>
        <w:right w:val="none" w:sz="0" w:space="0" w:color="auto"/>
      </w:divBdr>
    </w:div>
    <w:div w:id="641008823">
      <w:bodyDiv w:val="1"/>
      <w:marLeft w:val="0"/>
      <w:marRight w:val="0"/>
      <w:marTop w:val="0"/>
      <w:marBottom w:val="0"/>
      <w:divBdr>
        <w:top w:val="none" w:sz="0" w:space="0" w:color="auto"/>
        <w:left w:val="none" w:sz="0" w:space="0" w:color="auto"/>
        <w:bottom w:val="none" w:sz="0" w:space="0" w:color="auto"/>
        <w:right w:val="none" w:sz="0" w:space="0" w:color="auto"/>
      </w:divBdr>
    </w:div>
    <w:div w:id="805440193">
      <w:bodyDiv w:val="1"/>
      <w:marLeft w:val="0"/>
      <w:marRight w:val="0"/>
      <w:marTop w:val="0"/>
      <w:marBottom w:val="0"/>
      <w:divBdr>
        <w:top w:val="none" w:sz="0" w:space="0" w:color="auto"/>
        <w:left w:val="none" w:sz="0" w:space="0" w:color="auto"/>
        <w:bottom w:val="none" w:sz="0" w:space="0" w:color="auto"/>
        <w:right w:val="none" w:sz="0" w:space="0" w:color="auto"/>
      </w:divBdr>
      <w:divsChild>
        <w:div w:id="547956213">
          <w:marLeft w:val="0"/>
          <w:marRight w:val="0"/>
          <w:marTop w:val="0"/>
          <w:marBottom w:val="0"/>
          <w:divBdr>
            <w:top w:val="none" w:sz="0" w:space="0" w:color="auto"/>
            <w:left w:val="none" w:sz="0" w:space="0" w:color="auto"/>
            <w:bottom w:val="none" w:sz="0" w:space="0" w:color="auto"/>
            <w:right w:val="none" w:sz="0" w:space="0" w:color="auto"/>
          </w:divBdr>
        </w:div>
      </w:divsChild>
    </w:div>
    <w:div w:id="835533106">
      <w:bodyDiv w:val="1"/>
      <w:marLeft w:val="0"/>
      <w:marRight w:val="0"/>
      <w:marTop w:val="0"/>
      <w:marBottom w:val="0"/>
      <w:divBdr>
        <w:top w:val="none" w:sz="0" w:space="0" w:color="auto"/>
        <w:left w:val="none" w:sz="0" w:space="0" w:color="auto"/>
        <w:bottom w:val="none" w:sz="0" w:space="0" w:color="auto"/>
        <w:right w:val="none" w:sz="0" w:space="0" w:color="auto"/>
      </w:divBdr>
    </w:div>
    <w:div w:id="966161740">
      <w:bodyDiv w:val="1"/>
      <w:marLeft w:val="0"/>
      <w:marRight w:val="0"/>
      <w:marTop w:val="0"/>
      <w:marBottom w:val="0"/>
      <w:divBdr>
        <w:top w:val="none" w:sz="0" w:space="0" w:color="auto"/>
        <w:left w:val="none" w:sz="0" w:space="0" w:color="auto"/>
        <w:bottom w:val="none" w:sz="0" w:space="0" w:color="auto"/>
        <w:right w:val="none" w:sz="0" w:space="0" w:color="auto"/>
      </w:divBdr>
    </w:div>
    <w:div w:id="1494881100">
      <w:bodyDiv w:val="1"/>
      <w:marLeft w:val="0"/>
      <w:marRight w:val="0"/>
      <w:marTop w:val="0"/>
      <w:marBottom w:val="0"/>
      <w:divBdr>
        <w:top w:val="none" w:sz="0" w:space="0" w:color="auto"/>
        <w:left w:val="none" w:sz="0" w:space="0" w:color="auto"/>
        <w:bottom w:val="none" w:sz="0" w:space="0" w:color="auto"/>
        <w:right w:val="none" w:sz="0" w:space="0" w:color="auto"/>
      </w:divBdr>
    </w:div>
    <w:div w:id="1672835968">
      <w:bodyDiv w:val="1"/>
      <w:marLeft w:val="0"/>
      <w:marRight w:val="0"/>
      <w:marTop w:val="0"/>
      <w:marBottom w:val="0"/>
      <w:divBdr>
        <w:top w:val="none" w:sz="0" w:space="0" w:color="auto"/>
        <w:left w:val="none" w:sz="0" w:space="0" w:color="auto"/>
        <w:bottom w:val="none" w:sz="0" w:space="0" w:color="auto"/>
        <w:right w:val="none" w:sz="0" w:space="0" w:color="auto"/>
      </w:divBdr>
    </w:div>
    <w:div w:id="1846477375">
      <w:bodyDiv w:val="1"/>
      <w:marLeft w:val="0"/>
      <w:marRight w:val="0"/>
      <w:marTop w:val="0"/>
      <w:marBottom w:val="0"/>
      <w:divBdr>
        <w:top w:val="none" w:sz="0" w:space="0" w:color="auto"/>
        <w:left w:val="none" w:sz="0" w:space="0" w:color="auto"/>
        <w:bottom w:val="none" w:sz="0" w:space="0" w:color="auto"/>
        <w:right w:val="none" w:sz="0" w:space="0" w:color="auto"/>
      </w:divBdr>
    </w:div>
    <w:div w:id="2124181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owerbi.microsoft.co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7</Pages>
  <Words>749</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Dhiraj Shah</dc:creator>
  <cp:keywords/>
  <dc:description/>
  <cp:lastModifiedBy>Dhiraj Shah</cp:lastModifiedBy>
  <cp:revision>1</cp:revision>
  <dcterms:created xsi:type="dcterms:W3CDTF">2025-01-20T16:53:00Z</dcterms:created>
  <dcterms:modified xsi:type="dcterms:W3CDTF">2025-01-20T17:29:00Z</dcterms:modified>
</cp:coreProperties>
</file>