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DE8A6C" w14:textId="77777777" w:rsidR="000D2CF6" w:rsidRDefault="000D2CF6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671387C" w14:textId="77777777" w:rsidR="000D2CF6" w:rsidRDefault="00000000">
      <w:pPr>
        <w:widowControl/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0090D294" w14:textId="77777777" w:rsidR="000D2CF6" w:rsidRDefault="000D2CF6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0D2CF6" w14:paraId="07FC612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B2FF6" w14:textId="77777777" w:rsidR="000D2CF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BD30D" w14:textId="3E84E984" w:rsidR="000D2CF6" w:rsidRDefault="00772A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 June 2025</w:t>
            </w:r>
          </w:p>
        </w:tc>
      </w:tr>
      <w:tr w:rsidR="000D2CF6" w14:paraId="0CBEEB9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70CCC" w14:textId="77777777" w:rsidR="000D2CF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2D7D6" w14:textId="2329E8A8" w:rsidR="000D2CF6" w:rsidRDefault="00772A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AA9">
              <w:rPr>
                <w:rFonts w:ascii="Times New Roman" w:eastAsia="Times New Roman" w:hAnsi="Times New Roman" w:cs="Times New Roman"/>
                <w:sz w:val="24"/>
                <w:szCs w:val="24"/>
              </w:rPr>
              <w:t>SWTID1749826875</w:t>
            </w:r>
          </w:p>
        </w:tc>
      </w:tr>
      <w:tr w:rsidR="000D2CF6" w14:paraId="188AFB8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1825C" w14:textId="77777777" w:rsidR="000D2CF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2D03A" w14:textId="6D98C6B0" w:rsidR="000D2CF6" w:rsidRDefault="00772A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AA9">
              <w:rPr>
                <w:rFonts w:ascii="Times New Roman" w:eastAsia="Times New Roman" w:hAnsi="Times New Roman" w:cs="Times New Roman"/>
                <w:sz w:val="24"/>
                <w:szCs w:val="24"/>
              </w:rPr>
              <w:t>Dog Breed Identification using Transfer Learning</w:t>
            </w:r>
          </w:p>
        </w:tc>
      </w:tr>
      <w:tr w:rsidR="000D2CF6" w14:paraId="320E853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FC481" w14:textId="77777777" w:rsidR="000D2CF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262A0" w14:textId="77777777" w:rsidR="000D2CF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Marks</w:t>
            </w:r>
          </w:p>
        </w:tc>
      </w:tr>
    </w:tbl>
    <w:p w14:paraId="72188662" w14:textId="77777777" w:rsidR="000D2CF6" w:rsidRDefault="000D2CF6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31E858C9" w14:textId="495DD435" w:rsidR="000D2CF6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Preprocessing </w:t>
      </w:r>
    </w:p>
    <w:p w14:paraId="39A2E22C" w14:textId="2F930FB8" w:rsidR="000D2CF6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images will be preprocessed by resizing, normalizing, converting color space</w:t>
      </w:r>
      <w:r w:rsidR="00772AA9">
        <w:rPr>
          <w:rFonts w:ascii="Times New Roman" w:eastAsia="Times New Roman" w:hAnsi="Times New Roman" w:cs="Times New Roman"/>
          <w:sz w:val="24"/>
          <w:szCs w:val="24"/>
        </w:rPr>
        <w:t xml:space="preserve"> 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batch normalizing. These steps will enhance data quality, promote model generalization, and improve convergence during neural network training, ensuring robust and efficient performance across various computer vision tasks.</w:t>
      </w:r>
    </w:p>
    <w:p w14:paraId="102C15FA" w14:textId="77777777" w:rsidR="003D2607" w:rsidRDefault="003D2607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7A41FD" w14:textId="77777777" w:rsidR="003D2607" w:rsidRDefault="003D2607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AE5E98" w14:textId="77777777" w:rsidR="003D2607" w:rsidRDefault="003D2607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2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72"/>
        <w:gridCol w:w="6388"/>
      </w:tblGrid>
      <w:tr w:rsidR="000D2CF6" w14:paraId="116E6828" w14:textId="77777777" w:rsidTr="00772AA9">
        <w:trPr>
          <w:trHeight w:val="465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8CB92F1" w14:textId="77777777" w:rsidR="000D2CF6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Section</w:t>
            </w:r>
          </w:p>
        </w:tc>
        <w:tc>
          <w:tcPr>
            <w:tcW w:w="6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4D10309" w14:textId="77777777" w:rsidR="000D2CF6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0D2CF6" w14:paraId="66D82F74" w14:textId="77777777" w:rsidTr="00772AA9">
        <w:trPr>
          <w:trHeight w:val="695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9E91FC" w14:textId="77777777" w:rsidR="000D2CF6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Overview</w:t>
            </w:r>
          </w:p>
        </w:tc>
        <w:tc>
          <w:tcPr>
            <w:tcW w:w="6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534705" w14:textId="199CAD24" w:rsidR="000D2CF6" w:rsidRPr="003D2607" w:rsidRDefault="003D260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D260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The dataset contains 10,222 images categorized into 120 classes. For training purposes, only 20 of these classes were selected, comprising a total of 1,683 images.</w:t>
            </w:r>
          </w:p>
        </w:tc>
      </w:tr>
      <w:tr w:rsidR="000D2CF6" w14:paraId="17DC02EC" w14:textId="77777777" w:rsidTr="00772AA9">
        <w:trPr>
          <w:trHeight w:val="695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A16E87" w14:textId="77777777" w:rsidR="000D2CF6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Resizing</w:t>
            </w:r>
          </w:p>
        </w:tc>
        <w:tc>
          <w:tcPr>
            <w:tcW w:w="6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19EE68" w14:textId="71903A51" w:rsidR="000D2CF6" w:rsidRPr="003D2607" w:rsidRDefault="003D260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D260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The images were resized to 224 × 224 pixels to ensure uniformity.</w:t>
            </w:r>
          </w:p>
        </w:tc>
      </w:tr>
      <w:tr w:rsidR="000D2CF6" w14:paraId="58786EFC" w14:textId="77777777" w:rsidTr="00772AA9">
        <w:trPr>
          <w:trHeight w:val="695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68C3DD" w14:textId="77777777" w:rsidR="000D2CF6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Normalization</w:t>
            </w:r>
          </w:p>
        </w:tc>
        <w:tc>
          <w:tcPr>
            <w:tcW w:w="6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2EF4F7" w14:textId="45DD7E66" w:rsidR="000D2CF6" w:rsidRDefault="003D26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Pixel values were normalized to a target range of 0 to 1.</w:t>
            </w:r>
          </w:p>
        </w:tc>
      </w:tr>
      <w:tr w:rsidR="003D2607" w14:paraId="272A212B" w14:textId="77777777" w:rsidTr="00772AA9">
        <w:trPr>
          <w:trHeight w:val="695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46AFC9" w14:textId="25C29CD4" w:rsidR="003D2607" w:rsidRDefault="003D26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Color Space Conversion</w:t>
            </w:r>
          </w:p>
        </w:tc>
        <w:tc>
          <w:tcPr>
            <w:tcW w:w="6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D27D9F" w14:textId="5BA2B43D" w:rsidR="003D2607" w:rsidRDefault="003D26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images are taken BGR format</w:t>
            </w:r>
          </w:p>
        </w:tc>
      </w:tr>
      <w:tr w:rsidR="003D2607" w14:paraId="71BC330F" w14:textId="77777777" w:rsidTr="00772AA9">
        <w:trPr>
          <w:trHeight w:val="695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9F5774" w14:textId="701D0510" w:rsidR="003D2607" w:rsidRDefault="003D26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Batch Normalization</w:t>
            </w:r>
          </w:p>
        </w:tc>
        <w:tc>
          <w:tcPr>
            <w:tcW w:w="6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EAD362" w14:textId="40CCA878" w:rsidR="003D2607" w:rsidRPr="003D2607" w:rsidRDefault="003D260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D260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A batch size of 32 was used during model training.</w:t>
            </w:r>
          </w:p>
        </w:tc>
      </w:tr>
      <w:tr w:rsidR="003D2607" w14:paraId="41474CC6" w14:textId="77777777" w:rsidTr="00772AA9">
        <w:trPr>
          <w:trHeight w:val="695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FFCC32" w14:textId="2E7F18BD" w:rsidR="003D2607" w:rsidRDefault="003D26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Data Preprocessing Code Screenshots</w:t>
            </w:r>
          </w:p>
        </w:tc>
        <w:tc>
          <w:tcPr>
            <w:tcW w:w="63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A0CCF" w14:textId="77777777" w:rsidR="003D2607" w:rsidRDefault="003D26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5D44D6D" w14:textId="77777777" w:rsidR="003D2607" w:rsidRDefault="003D26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C5AEC72" w14:textId="77777777" w:rsidR="003D2607" w:rsidRDefault="003D26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F497CD7" w14:textId="1BDCBC4B" w:rsidR="003D2607" w:rsidRDefault="003D26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D2607" w14:paraId="3FBBB00E" w14:textId="77777777" w:rsidTr="00772AA9">
        <w:trPr>
          <w:trHeight w:val="695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592DC1" w14:textId="1B235C0E" w:rsidR="003D2607" w:rsidRDefault="003D26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Loading Data</w:t>
            </w:r>
          </w:p>
        </w:tc>
        <w:tc>
          <w:tcPr>
            <w:tcW w:w="6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3D3F8B" w14:textId="34959271" w:rsidR="003D2607" w:rsidRDefault="00772A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AA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91FBF1B" wp14:editId="4D548D94">
                  <wp:extent cx="5470342" cy="1539089"/>
                  <wp:effectExtent l="0" t="0" r="0" b="4445"/>
                  <wp:docPr id="98712544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7125444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6200" cy="15463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2607" w14:paraId="387CB56A" w14:textId="77777777" w:rsidTr="00772AA9">
        <w:trPr>
          <w:trHeight w:val="695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5DECE5" w14:textId="11F8346D" w:rsidR="003D2607" w:rsidRDefault="003D26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Resizing</w:t>
            </w:r>
          </w:p>
        </w:tc>
        <w:tc>
          <w:tcPr>
            <w:tcW w:w="6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55BE92" w14:textId="15732ADD" w:rsidR="003D2607" w:rsidRDefault="00772A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AA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E40218B" wp14:editId="6A4D5157">
                  <wp:extent cx="3040653" cy="1167897"/>
                  <wp:effectExtent l="0" t="0" r="7620" b="0"/>
                  <wp:docPr id="19025295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2529545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9450" cy="11751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2AA9" w14:paraId="2EF7D144" w14:textId="2893A552" w:rsidTr="00772AA9">
        <w:trPr>
          <w:trHeight w:val="690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F8F7EB" w14:textId="77777777" w:rsidR="00772AA9" w:rsidRDefault="00772AA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Normalization</w:t>
            </w:r>
          </w:p>
        </w:tc>
        <w:tc>
          <w:tcPr>
            <w:tcW w:w="6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487D33" w14:textId="1B4C844F" w:rsidR="00772AA9" w:rsidRDefault="00772AA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72AA9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617C9686" wp14:editId="36D97AC0">
                  <wp:extent cx="3731048" cy="665430"/>
                  <wp:effectExtent l="0" t="0" r="3175" b="1905"/>
                  <wp:docPr id="6996337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963378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5483" cy="673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2AA9" w14:paraId="7B8A3356" w14:textId="77777777" w:rsidTr="00772AA9">
        <w:trPr>
          <w:trHeight w:val="720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3C9653" w14:textId="440DD877" w:rsidR="00772AA9" w:rsidRDefault="00772A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Batch Normalization</w:t>
            </w:r>
          </w:p>
        </w:tc>
        <w:tc>
          <w:tcPr>
            <w:tcW w:w="6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5FE968" w14:textId="42F535E8" w:rsidR="00772AA9" w:rsidRDefault="00772A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AA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421DB13" wp14:editId="31DE40EB">
                  <wp:extent cx="3929380" cy="1580515"/>
                  <wp:effectExtent l="0" t="0" r="0" b="635"/>
                  <wp:docPr id="160138355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1383557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9380" cy="1580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7C9B53" w14:textId="77777777" w:rsidR="000D2CF6" w:rsidRDefault="000D2CF6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0D2CF6">
      <w:head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7AF616" w14:textId="77777777" w:rsidR="00080BD8" w:rsidRDefault="00080BD8">
      <w:r>
        <w:separator/>
      </w:r>
    </w:p>
  </w:endnote>
  <w:endnote w:type="continuationSeparator" w:id="0">
    <w:p w14:paraId="013B795B" w14:textId="77777777" w:rsidR="00080BD8" w:rsidRDefault="00080B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CE4BC9" w14:textId="77777777" w:rsidR="00080BD8" w:rsidRDefault="00080BD8">
      <w:r>
        <w:separator/>
      </w:r>
    </w:p>
  </w:footnote>
  <w:footnote w:type="continuationSeparator" w:id="0">
    <w:p w14:paraId="7176812C" w14:textId="77777777" w:rsidR="00080BD8" w:rsidRDefault="00080B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A97C12" w14:textId="77777777" w:rsidR="000D2CF6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4DC4FBBA" wp14:editId="18F9F2E7">
          <wp:simplePos x="0" y="0"/>
          <wp:positionH relativeFrom="column">
            <wp:posOffset>-466723</wp:posOffset>
          </wp:positionH>
          <wp:positionV relativeFrom="paragraph">
            <wp:posOffset>-335278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47E843B6" wp14:editId="347A7502">
          <wp:simplePos x="0" y="0"/>
          <wp:positionH relativeFrom="column">
            <wp:posOffset>5210175</wp:posOffset>
          </wp:positionH>
          <wp:positionV relativeFrom="paragraph">
            <wp:posOffset>-85723</wp:posOffset>
          </wp:positionV>
          <wp:extent cx="1073606" cy="291148"/>
          <wp:effectExtent l="0" t="0" r="0" b="0"/>
          <wp:wrapNone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A096EB8" w14:textId="77777777" w:rsidR="000D2CF6" w:rsidRDefault="000D2CF6"/>
  <w:p w14:paraId="16E95AD1" w14:textId="77777777" w:rsidR="000D2CF6" w:rsidRDefault="000D2CF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CF6"/>
    <w:rsid w:val="00080BD8"/>
    <w:rsid w:val="000D2CF6"/>
    <w:rsid w:val="00317845"/>
    <w:rsid w:val="00391F9D"/>
    <w:rsid w:val="003D2607"/>
    <w:rsid w:val="00772AA9"/>
    <w:rsid w:val="00955212"/>
    <w:rsid w:val="00A60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31314"/>
  <w15:docId w15:val="{02E728E6-C928-4AF7-ABAD-DF36B7882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71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XpjphycUuOoPB2klsxY/XyMBfKg==">CgMxLjA4AHIhMUdWeTdpNGFDS0oxMWNpQ2Zzb19NMjlza0dDV3F2OXpZ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 Dhiraj</cp:lastModifiedBy>
  <cp:revision>3</cp:revision>
  <dcterms:created xsi:type="dcterms:W3CDTF">2025-06-15T14:00:00Z</dcterms:created>
  <dcterms:modified xsi:type="dcterms:W3CDTF">2025-06-18T13:25:00Z</dcterms:modified>
</cp:coreProperties>
</file>