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Pipeline Summary: Dynamic_Copy_to_Datalake</w:t>
      </w:r>
    </w:p>
    <w:p>
      <w:r>
        <w:t>This document summarizes the Azure Data Factory pipeline titled 'Dynamic_Copy_to_Datalake'. The pipeline is designed to dynamically copy multiple datasets from web sources into Azure Data Lake Storage Gen2 (ADLS) in the Bronze layer for further processing.</w:t>
      </w:r>
    </w:p>
    <w:p>
      <w:pPr>
        <w:pStyle w:val="Heading2"/>
      </w:pPr>
      <w:r>
        <w:t>Overview</w:t>
      </w:r>
    </w:p>
    <w:p>
      <w:r>
        <w:t>The pipeline enables scalable data ingestion by leveraging a dynamic and parameterized copy mechanism. It first reads metadata about the source files and then loops through each entry to copy the data into ADLS.</w:t>
      </w:r>
    </w:p>
    <w:p>
      <w:pPr>
        <w:pStyle w:val="Heading2"/>
      </w:pPr>
      <w:r>
        <w:t>Pipeline Components &amp; Flow</w:t>
      </w:r>
    </w:p>
    <w:p>
      <w:pPr>
        <w:pStyle w:val="ListNumber"/>
      </w:pPr>
      <w:r>
        <w:t>1. Lookup_git (Lookup Activity)</w:t>
      </w:r>
    </w:p>
    <w:p>
      <w:pPr>
        <w:pStyle w:val="BodyText"/>
      </w:pPr>
      <w:r>
        <w:t>- Reads metadata (like URLs, folder names) from a JSON file stored in ADLS.</w:t>
        <w:br/>
        <w:t>- Configured to fetch all rows (not just the first one).</w:t>
        <w:br/>
        <w:t>- Acts as the source of truth for what data needs to be copied.</w:t>
      </w:r>
    </w:p>
    <w:p>
      <w:pPr>
        <w:pStyle w:val="ListNumber"/>
      </w:pPr>
      <w:r>
        <w:t>2. ForEach_Git (ForEach Activity)</w:t>
      </w:r>
    </w:p>
    <w:p>
      <w:pPr>
        <w:pStyle w:val="BodyText"/>
      </w:pPr>
      <w:r>
        <w:t>- Iterates over each metadata entry retrieved by the Lookup activity.</w:t>
        <w:br/>
        <w:t>- Executes the Copy activity for each file entry (sequentially).</w:t>
      </w:r>
    </w:p>
    <w:p>
      <w:pPr>
        <w:pStyle w:val="ListNumber"/>
      </w:pPr>
      <w:r>
        <w:t>3. Copy_to_Bronze (Copy Activity)</w:t>
      </w:r>
    </w:p>
    <w:p>
      <w:pPr>
        <w:pStyle w:val="BodyText"/>
      </w:pPr>
      <w:r>
        <w:t>- Source: Pulls data using HTTP GET from a web API that serves delimited text (CSV-like format).</w:t>
        <w:br/>
        <w:t>- Sink: Stores the output into ADLS Gen2 Bronze layer as '.txt' files.</w:t>
        <w:br/>
        <w:t>- Translator: Uses TabularTranslator to convert data types during the copy.</w:t>
        <w:br/>
        <w:t>- Uses parameterized datasets to dynamically adjust source and destination paths and file names.</w:t>
      </w:r>
    </w:p>
    <w:p>
      <w:pPr>
        <w:pStyle w:val="Heading2"/>
      </w:pPr>
      <w:r>
        <w:t>Key Features</w:t>
      </w:r>
    </w:p>
    <w:p>
      <w:r>
        <w:t>- Fully dynamic pipeline with parameterized datasets.</w:t>
        <w:br/>
        <w:t>- Efficient metadata-driven design allows flexible scaling.</w:t>
        <w:br/>
        <w:t>- Simplifies ingestion of web-based data into a structured lakehouse Bronze layer.</w:t>
        <w:br/>
        <w:t>- Type conversion and format control built into the transformation pipeline.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