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Apr 30, 2026</w:t>
      </w:r>
      <w:r w:rsidDel="00000000" w:rsidR="00000000" w:rsidRPr="00000000">
        <w:rPr>
          <w:rtl w:val="0"/>
        </w:rPr>
      </w:r>
    </w:p>
    <w:p w:rsidR="00000000" w:rsidDel="00000000" w:rsidP="00000000" w:rsidRDefault="00000000" w:rsidRPr="00000000" w14:paraId="00000002">
      <w:pPr>
        <w:pStyle w:val="Heading2"/>
        <w:rPr/>
      </w:pPr>
      <w:bookmarkStart w:colFirst="0" w:colLast="0" w:name="_cu5ebm2q8nva" w:id="0"/>
      <w:bookmarkEnd w:id="0"/>
      <w:r w:rsidDel="00000000" w:rsidR="00000000" w:rsidRPr="00000000">
        <w:rPr>
          <w:rtl w:val="0"/>
        </w:rPr>
        <w:t xml:space="preserve">Dylan / Marina ( Full screen spt)</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Marina Kugler</w:t>
        </w:r>
      </w:hyperlink>
      <w:r w:rsidDel="00000000" w:rsidR="00000000" w:rsidRPr="00000000">
        <w:rPr>
          <w:rtl w:val="0"/>
        </w:rPr>
        <w:t xml:space="preserve"> </w:t>
      </w:r>
      <w:hyperlink r:id="rId7">
        <w:r w:rsidDel="00000000" w:rsidR="00000000" w:rsidRPr="00000000">
          <w:rPr>
            <w:color w:val="0000ee"/>
            <w:u w:val="single"/>
            <w:rtl w:val="0"/>
          </w:rPr>
          <w:t xml:space="preserve">Dylan Hirsh</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Dylan / Marina ( Full screen spt)</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5zfngbd3b5kv"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Project requirements were defined and technical strategies for slide integration were established for upcoming delivery deadlines.</w:t>
        <w:br w:type="textWrapping"/>
        <w:br w:type="textWrapping"/>
      </w:r>
      <w:r w:rsidDel="00000000" w:rsidR="00000000" w:rsidRPr="00000000">
        <w:rPr>
          <w:b w:val="1"/>
          <w:bCs w:val="1"/>
          <w:sz w:val="28"/>
          <w:szCs w:val="28"/>
          <w:rtl w:val="0"/>
        </w:rPr>
        <w:t xml:space="preserve">Project Scope and Requirements</w:t>
      </w:r>
      <w:r w:rsidDel="00000000" w:rsidR="00000000" w:rsidRPr="00000000">
        <w:rPr>
          <w:sz w:val="28"/>
          <w:szCs w:val="28"/>
          <w:rtl w:val="0"/>
        </w:rPr>
        <w:br w:type="textWrapping"/>
        <w:t xml:space="preserve">Spotlight Buddy will be updated to auto-insert slides and mgurts into 1 file. The finalized video project requires delivery by the 11th.</w:t>
        <w:br w:type="textWrapping"/>
        <w:br w:type="textWrapping"/>
      </w:r>
      <w:r w:rsidDel="00000000" w:rsidR="00000000" w:rsidRPr="00000000">
        <w:rPr>
          <w:b w:val="1"/>
          <w:bCs w:val="1"/>
          <w:sz w:val="28"/>
          <w:szCs w:val="28"/>
          <w:rtl w:val="0"/>
        </w:rPr>
        <w:t xml:space="preserve">Technical Integration Strategy</w:t>
      </w:r>
      <w:r w:rsidDel="00000000" w:rsidR="00000000" w:rsidRPr="00000000">
        <w:rPr>
          <w:sz w:val="28"/>
          <w:szCs w:val="28"/>
          <w:rtl w:val="0"/>
        </w:rPr>
        <w:br w:type="textWrapping"/>
        <w:t xml:space="preserve">Automator for Mac will convert PowerPoint files into images to simplify AI processing. This approach avoids API complexity and saves cloud resources.</w:t>
        <w:br w:type="textWrapping"/>
        <w:br w:type="textWrapping"/>
      </w:r>
      <w:r w:rsidDel="00000000" w:rsidR="00000000" w:rsidRPr="00000000">
        <w:rPr>
          <w:b w:val="1"/>
          <w:bCs w:val="1"/>
          <w:sz w:val="28"/>
          <w:szCs w:val="28"/>
          <w:rtl w:val="0"/>
        </w:rPr>
        <w:t xml:space="preserve">Timeline and Feedback Integration</w:t>
      </w:r>
      <w:r w:rsidDel="00000000" w:rsidR="00000000" w:rsidRPr="00000000">
        <w:rPr>
          <w:sz w:val="28"/>
          <w:szCs w:val="28"/>
          <w:rtl w:val="0"/>
        </w:rPr>
        <w:br w:type="textWrapping"/>
        <w:t xml:space="preserve">Medical Education Development team notes will be utilized for future projects to ensure adequate reading time. The project implementation is scheduled for next week.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gcl8rw74h2ya" w:id="2"/>
      <w:bookmarkEnd w:id="2"/>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1"/>
        </w:numPr>
        <w:spacing w:after="80" w:lineRule="auto"/>
        <w:ind w:left="720" w:hanging="360"/>
      </w:pPr>
      <w:r w:rsidDel="00000000" w:rsidR="00000000" w:rsidRPr="00000000">
        <w:rPr>
          <w:rtl w:val="0"/>
        </w:rPr>
        <w:t xml:space="preserve">[Dylan Hirsh] Coordinate Production: Connect with Phil; check slide look and final work. Ask Phil for post-production help after setting up slides and Morgert.</w:t>
      </w:r>
    </w:p>
    <w:p w:rsidR="00000000" w:rsidDel="00000000" w:rsidP="00000000" w:rsidRDefault="00000000" w:rsidRPr="00000000" w14:paraId="0000000E">
      <w:pPr>
        <w:numPr>
          <w:ilvl w:val="0"/>
          <w:numId w:val="1"/>
        </w:numPr>
        <w:spacing w:after="80" w:lineRule="auto"/>
        <w:ind w:left="720" w:hanging="360"/>
      </w:pPr>
      <w:r w:rsidDel="00000000" w:rsidR="00000000" w:rsidRPr="00000000">
        <w:rPr>
          <w:rtl w:val="0"/>
        </w:rPr>
        <w:t xml:space="preserve">[Marina Kugler] Email Video: Send full screen spotlight video to the email chain.</w:t>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[Dylan Hirsh] Request Program: Ask Peter or Paul for a copy of a completed full screen program.</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[Dylan Hirsh] Schedule Development: Schedule work on the new spotlight buddy feature for next week.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160" w:lineRule="auto"/>
        <w:jc w:val="left"/>
        <w:rPr/>
      </w:pPr>
      <w:bookmarkStart w:colFirst="0" w:colLast="0" w:name="_qt1btxf77faj" w:id="3"/>
      <w:bookmarkEnd w:id="3"/>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4">
      <w:pPr>
        <w:numPr>
          <w:ilvl w:val="0"/>
          <w:numId w:val="2"/>
        </w:numPr>
        <w:spacing w:after="160" w:lineRule="auto"/>
        <w:ind w:left="720" w:hanging="360"/>
        <w:jc w:val="left"/>
      </w:pPr>
      <w:r w:rsidDel="00000000" w:rsidR="00000000" w:rsidRPr="00000000">
        <w:rPr>
          <w:b w:val="1"/>
          <w:bCs w:val="1"/>
          <w:rtl w:val="0"/>
        </w:rPr>
        <w:t xml:space="preserve">Initial Setup and Planning Time</w:t>
      </w:r>
      <w:r w:rsidDel="00000000" w:rsidR="00000000" w:rsidRPr="00000000">
        <w:rPr>
          <w:rtl w:val="0"/>
        </w:rPr>
        <w:t xml:space="preserve">: Marina Kugler and Dylan Hirsh started the meeting by confirming a need for a brief delay, agreeing to pause the recording and take five minutes each for necessary preparations (</w:t>
      </w:r>
      <w:hyperlink r:id="rId10">
        <w:r w:rsidDel="00000000" w:rsidR="00000000" w:rsidRPr="00000000">
          <w:rPr>
            <w:color w:val="1155cc"/>
            <w:u w:val="single"/>
            <w:rtl w:val="0"/>
          </w:rPr>
          <w:t xml:space="preserve">00:00:00</w:t>
        </w:r>
      </w:hyperlink>
      <w:r w:rsidDel="00000000" w:rsidR="00000000" w:rsidRPr="00000000">
        <w:rPr>
          <w:rtl w:val="0"/>
        </w:rPr>
        <w:t xml:space="preserve">). The discussion then quickly transitioned to the project update, with Dylan Hirsh sharing their current progress and asking Marina Kugler for validation (</w:t>
      </w:r>
      <w:hyperlink r:id="rId11">
        <w:r w:rsidDel="00000000" w:rsidR="00000000" w:rsidRPr="00000000">
          <w:rPr>
            <w:color w:val="1155cc"/>
            <w:u w:val="single"/>
            <w:rtl w:val="0"/>
          </w:rPr>
          <w:t xml:space="preserve">00:07:17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jc w:val="left"/>
      </w:pPr>
      <w:r w:rsidDel="00000000" w:rsidR="00000000" w:rsidRPr="00000000">
        <w:rPr>
          <w:b w:val="1"/>
          <w:bCs w:val="1"/>
          <w:rtl w:val="0"/>
        </w:rPr>
        <w:t xml:space="preserve">Spotlight Buddy Update and Project Scope</w:t>
      </w:r>
      <w:r w:rsidDel="00000000" w:rsidR="00000000" w:rsidRPr="00000000">
        <w:rPr>
          <w:rtl w:val="0"/>
        </w:rPr>
        <w:t xml:space="preserve">: The primary goal is to update "spotlight buddy" to automatically insert complicated slides, ensure they are full-screen and displayed for a sufficient duration, and include them in the same output file as the "mgurts". The combined output should allow an editor to perform a one-click insertion of both the mgurts and the complicated slides. This video project needs to be delivered to Laura the week of the 11th, which is the week after next (</w:t>
      </w:r>
      <w:hyperlink r:id="rId12">
        <w:r w:rsidDel="00000000" w:rsidR="00000000" w:rsidRPr="00000000">
          <w:rPr>
            <w:color w:val="1155cc"/>
            <w:u w:val="single"/>
            <w:rtl w:val="0"/>
          </w:rPr>
          <w:t xml:space="preserve">00:07:44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jc w:val="left"/>
      </w:pPr>
      <w:r w:rsidDel="00000000" w:rsidR="00000000" w:rsidRPr="00000000">
        <w:rPr>
          <w:b w:val="1"/>
          <w:bCs w:val="1"/>
          <w:rtl w:val="0"/>
        </w:rPr>
        <w:t xml:space="preserve">Assignment Details and External Coordination</w:t>
      </w:r>
      <w:r w:rsidDel="00000000" w:rsidR="00000000" w:rsidRPr="00000000">
        <w:rPr>
          <w:rtl w:val="0"/>
        </w:rPr>
        <w:t xml:space="preserve">: Dylan Hirsh is asked to connect with Phil to review the aesthetic look and previous work and potentially collaborate on post-production once the slide and "Morgert" setups are complete. Marina Kugler sent an email that includes a Discord link and noted that the time codes for slides (slide one, slide two, etc.) will be available from a preview file needed by the developers (</w:t>
      </w:r>
      <w:hyperlink r:id="rId13">
        <w:r w:rsidDel="00000000" w:rsidR="00000000" w:rsidRPr="00000000">
          <w:rPr>
            <w:color w:val="1155cc"/>
            <w:u w:val="single"/>
            <w:rtl w:val="0"/>
          </w:rPr>
          <w:t xml:space="preserve">00:09:36</w:t>
        </w:r>
      </w:hyperlink>
      <w:r w:rsidDel="00000000" w:rsidR="00000000" w:rsidRPr="00000000">
        <w:rPr>
          <w:rtl w:val="0"/>
        </w:rPr>
        <w:t xml:space="preserve">). Dylan Hirsh confirmed that exporting markers from the Descript link will make translating the slide numbers into the final product very doable (</w:t>
      </w:r>
      <w:hyperlink r:id="rId14">
        <w:r w:rsidDel="00000000" w:rsidR="00000000" w:rsidRPr="00000000">
          <w:rPr>
            <w:color w:val="1155cc"/>
            <w:u w:val="single"/>
            <w:rtl w:val="0"/>
          </w:rPr>
          <w:t xml:space="preserve">00:10:55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jc w:val="left"/>
      </w:pPr>
      <w:r w:rsidDel="00000000" w:rsidR="00000000" w:rsidRPr="00000000">
        <w:rPr>
          <w:b w:val="1"/>
          <w:bCs w:val="1"/>
          <w:rtl w:val="0"/>
        </w:rPr>
        <w:t xml:space="preserve">Slide Conversion Strategy and Technical Considerations</w:t>
      </w:r>
      <w:r w:rsidDel="00000000" w:rsidR="00000000" w:rsidRPr="00000000">
        <w:rPr>
          <w:rtl w:val="0"/>
        </w:rPr>
        <w:t xml:space="preserve">: To prepare the slides for import into Premiere, Dylan Hirsh hypothesized that the AI would need to convert the slides into images, which they believe is the most challenging part of the program (</w:t>
      </w:r>
      <w:hyperlink r:id="rId15">
        <w:r w:rsidDel="00000000" w:rsidR="00000000" w:rsidRPr="00000000">
          <w:rPr>
            <w:color w:val="1155cc"/>
            <w:u w:val="single"/>
            <w:rtl w:val="0"/>
          </w:rPr>
          <w:t xml:space="preserve">00:10:55</w:t>
        </w:r>
      </w:hyperlink>
      <w:r w:rsidDel="00000000" w:rsidR="00000000" w:rsidRPr="00000000">
        <w:rPr>
          <w:rtl w:val="0"/>
        </w:rPr>
        <w:t xml:space="preserve">). Marina Kugler suggested using Automator on a Mac to potentially convert PowerPoint files to images with a single click. Dylan Hirsh agreed that performing the conversion before the AI step would prevent excessive complexity and waste of API keys (</w:t>
      </w:r>
      <w:hyperlink r:id="rId16">
        <w:r w:rsidDel="00000000" w:rsidR="00000000" w:rsidRPr="00000000">
          <w:rPr>
            <w:color w:val="1155cc"/>
            <w:u w:val="single"/>
            <w:rtl w:val="0"/>
          </w:rPr>
          <w:t xml:space="preserve">00:12:16</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jc w:val="left"/>
      </w:pPr>
      <w:r w:rsidDel="00000000" w:rsidR="00000000" w:rsidRPr="00000000">
        <w:rPr>
          <w:b w:val="1"/>
          <w:bCs w:val="1"/>
          <w:rtl w:val="0"/>
        </w:rPr>
        <w:t xml:space="preserve">Project Timeline and Resource Constraints</w:t>
      </w:r>
      <w:r w:rsidDel="00000000" w:rsidR="00000000" w:rsidRPr="00000000">
        <w:rPr>
          <w:rtl w:val="0"/>
        </w:rPr>
        <w:t xml:space="preserve">: Dylan Hirsh confirmed they will schedule this work for the following week, as they are currently over their cloud limit and engaged in another assignment. Marina Kugler will send the full-screen video example in the existing email chain for easy reference. They also noted that Peter or Paul might have a program template that could be copied, though it is likely for a different project and might be found in Lucid (</w:t>
      </w:r>
      <w:hyperlink r:id="rId17">
        <w:r w:rsidDel="00000000" w:rsidR="00000000" w:rsidRPr="00000000">
          <w:rPr>
            <w:color w:val="1155cc"/>
            <w:u w:val="single"/>
            <w:rtl w:val="0"/>
          </w:rPr>
          <w:t xml:space="preserve">00:13:18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jc w:val="left"/>
      </w:pPr>
      <w:r w:rsidDel="00000000" w:rsidR="00000000" w:rsidRPr="00000000">
        <w:rPr>
          <w:b w:val="1"/>
          <w:bCs w:val="1"/>
          <w:rtl w:val="0"/>
        </w:rPr>
        <w:t xml:space="preserve">Slide Timing and Requirements for Medical Expertise</w:t>
      </w:r>
      <w:r w:rsidDel="00000000" w:rsidR="00000000" w:rsidRPr="00000000">
        <w:rPr>
          <w:rtl w:val="0"/>
        </w:rPr>
        <w:t xml:space="preserve">: After viewing the example video, Dylan Hirsh understood the need to address Laura's feedback that one complex slide did not have enough reading time (</w:t>
      </w:r>
      <w:hyperlink r:id="rId18">
        <w:r w:rsidDel="00000000" w:rsidR="00000000" w:rsidRPr="00000000">
          <w:rPr>
            <w:color w:val="1155cc"/>
            <w:u w:val="single"/>
            <w:rtl w:val="0"/>
          </w:rPr>
          <w:t xml:space="preserve">00:14:51</w:t>
        </w:r>
      </w:hyperlink>
      <w:r w:rsidDel="00000000" w:rsidR="00000000" w:rsidRPr="00000000">
        <w:rPr>
          <w:rtl w:val="0"/>
        </w:rPr>
        <w:t xml:space="preserve">). Marina Kugler explained that while this pilot project will not receive extra notes from the Medical Education Development (MED) team, future projects will involve the MED team providing notes indicating when a slide is "important". Both participants agreed that requesting the MED team to simply add a note for important slides is not an unreasonable request for future iterations (</w:t>
      </w:r>
      <w:hyperlink r:id="rId19">
        <w:r w:rsidDel="00000000" w:rsidR="00000000" w:rsidRPr="00000000">
          <w:rPr>
            <w:color w:val="1155cc"/>
            <w:u w:val="single"/>
            <w:rtl w:val="0"/>
          </w:rPr>
          <w:t xml:space="preserve">00:16:01</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747775"/>
        </w:rPr>
      </w:pPr>
      <w:r w:rsidDel="00000000" w:rsidR="00000000" w:rsidRPr="00000000">
        <w:rPr>
          <w:i w:val="1"/>
          <w:iCs w:val="1"/>
          <w:color w:val="747775"/>
          <w:rtl w:val="0"/>
        </w:rPr>
        <w:t xml:space="preserve">You should review Gemini's notes to make sure they're accurate. </w:t>
      </w:r>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tab=t.qgd28giqr57u#heading=h.w3pbt8hef8fd" TargetMode="External"/><Relationship Id="rId10" Type="http://schemas.openxmlformats.org/officeDocument/2006/relationships/hyperlink" Target="?tab=t.qgd28giqr57u#heading=h.htu5ugjv5ru7" TargetMode="External"/><Relationship Id="rId21" Type="http://schemas.openxmlformats.org/officeDocument/2006/relationships/hyperlink" Target="https://google.qualtrics.com/jfe/form/SV_9vK3UZEaIQKKE7A?confid=2Jzb1mgKaL4d2ss19KcoDxITOAIIigIgABgBCA&amp;detailid=standard&amp;screenshot=false" TargetMode="External"/><Relationship Id="rId13" Type="http://schemas.openxmlformats.org/officeDocument/2006/relationships/hyperlink" Target="?tab=t.qgd28giqr57u#heading=h.ggz6xwp6747c" TargetMode="External"/><Relationship Id="rId12" Type="http://schemas.openxmlformats.org/officeDocument/2006/relationships/hyperlink" Target="?tab=t.qgd28giqr57u#heading=h.ot2z33j7tm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nx263w9nH1OrXx64tnNCi6Mc4HeiukcX0CUGR4ccoY/edit?usp=drive_web&amp;tab=t.qgd28giqr57u" TargetMode="External"/><Relationship Id="rId15" Type="http://schemas.openxmlformats.org/officeDocument/2006/relationships/hyperlink" Target="?tab=t.qgd28giqr57u#heading=h.selaaishos6v" TargetMode="External"/><Relationship Id="rId14" Type="http://schemas.openxmlformats.org/officeDocument/2006/relationships/hyperlink" Target="?tab=t.qgd28giqr57u#heading=h.selaaishos6v" TargetMode="External"/><Relationship Id="rId17" Type="http://schemas.openxmlformats.org/officeDocument/2006/relationships/hyperlink" Target="?tab=t.qgd28giqr57u#heading=h.rplly86cicis" TargetMode="External"/><Relationship Id="rId16" Type="http://schemas.openxmlformats.org/officeDocument/2006/relationships/hyperlink" Target="?tab=t.qgd28giqr57u#heading=h.omkjir70ue0" TargetMode="External"/><Relationship Id="rId5" Type="http://schemas.openxmlformats.org/officeDocument/2006/relationships/styles" Target="styles.xml"/><Relationship Id="rId19" Type="http://schemas.openxmlformats.org/officeDocument/2006/relationships/hyperlink" Target="?tab=t.qgd28giqr57u#heading=h.vjyh6vvy2ydk" TargetMode="External"/><Relationship Id="rId6" Type="http://schemas.openxmlformats.org/officeDocument/2006/relationships/hyperlink" Target="mailto:mkugler@webmd.net" TargetMode="External"/><Relationship Id="rId18" Type="http://schemas.openxmlformats.org/officeDocument/2006/relationships/hyperlink" Target="?tab=t.qgd28giqr57u#heading=h.bkocnhblgdql" TargetMode="External"/><Relationship Id="rId7" Type="http://schemas.openxmlformats.org/officeDocument/2006/relationships/hyperlink" Target="mailto:dhirsh@webmd.net" TargetMode="External"/><Relationship Id="rId8" Type="http://schemas.openxmlformats.org/officeDocument/2006/relationships/hyperlink" Target="https://calendar.google.com/calendar/event?eid=NnVkamEzcTVxaHFlNmNkcTRrY3Yya2Vsa3UgbWt1Z2xlckB3ZWJtZC5uZX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