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FF1E9" w14:textId="77777777" w:rsidR="005F474B" w:rsidRDefault="005F474B">
      <w:pPr>
        <w:pStyle w:val="BodyText"/>
        <w:rPr>
          <w:sz w:val="20"/>
        </w:rPr>
      </w:pPr>
    </w:p>
    <w:p w14:paraId="04504F64" w14:textId="77777777" w:rsidR="005F474B" w:rsidRDefault="005F474B">
      <w:pPr>
        <w:pStyle w:val="BodyText"/>
        <w:rPr>
          <w:sz w:val="20"/>
        </w:rPr>
      </w:pPr>
    </w:p>
    <w:p w14:paraId="18025758" w14:textId="77777777" w:rsidR="005F474B" w:rsidRDefault="005F474B">
      <w:pPr>
        <w:pStyle w:val="BodyText"/>
        <w:rPr>
          <w:sz w:val="20"/>
        </w:rPr>
      </w:pPr>
    </w:p>
    <w:p w14:paraId="2CDD7E4C" w14:textId="77777777" w:rsidR="005F474B" w:rsidRDefault="005F474B">
      <w:pPr>
        <w:pStyle w:val="BodyText"/>
        <w:rPr>
          <w:sz w:val="20"/>
        </w:rPr>
      </w:pPr>
    </w:p>
    <w:p w14:paraId="4842ED58" w14:textId="77777777" w:rsidR="005F474B" w:rsidRDefault="005F474B">
      <w:pPr>
        <w:pStyle w:val="BodyText"/>
        <w:rPr>
          <w:sz w:val="20"/>
        </w:rPr>
      </w:pPr>
    </w:p>
    <w:p w14:paraId="4A982A9A" w14:textId="77777777" w:rsidR="005F474B" w:rsidRDefault="005F474B">
      <w:pPr>
        <w:pStyle w:val="BodyText"/>
        <w:rPr>
          <w:sz w:val="20"/>
        </w:rPr>
      </w:pPr>
    </w:p>
    <w:p w14:paraId="4AA7236C" w14:textId="77777777" w:rsidR="005F474B" w:rsidRDefault="005F474B">
      <w:pPr>
        <w:pStyle w:val="BodyText"/>
        <w:rPr>
          <w:sz w:val="20"/>
        </w:rPr>
      </w:pPr>
    </w:p>
    <w:p w14:paraId="0906B909" w14:textId="77777777" w:rsidR="005F474B" w:rsidRDefault="005F474B">
      <w:pPr>
        <w:pStyle w:val="BodyText"/>
        <w:spacing w:before="11"/>
        <w:rPr>
          <w:sz w:val="16"/>
        </w:rPr>
      </w:pPr>
    </w:p>
    <w:p w14:paraId="61F536BB" w14:textId="59FF67A9" w:rsidR="005F474B" w:rsidRDefault="00000000">
      <w:pPr>
        <w:pStyle w:val="Title"/>
        <w:spacing w:line="400" w:lineRule="auto"/>
      </w:pPr>
      <w:r>
        <w:rPr>
          <w:color w:val="833B0A"/>
        </w:rPr>
        <w:t>Low</w:t>
      </w:r>
      <w:r>
        <w:rPr>
          <w:color w:val="833B0A"/>
          <w:spacing w:val="-2"/>
        </w:rPr>
        <w:t xml:space="preserve"> </w:t>
      </w:r>
      <w:r>
        <w:rPr>
          <w:color w:val="833B0A"/>
        </w:rPr>
        <w:t>Level</w:t>
      </w:r>
      <w:r>
        <w:rPr>
          <w:color w:val="833B0A"/>
          <w:spacing w:val="2"/>
        </w:rPr>
        <w:t xml:space="preserve"> </w:t>
      </w:r>
      <w:r>
        <w:rPr>
          <w:color w:val="833B0A"/>
        </w:rPr>
        <w:t>Document</w:t>
      </w:r>
      <w:r>
        <w:rPr>
          <w:color w:val="833B0A"/>
          <w:spacing w:val="1"/>
        </w:rPr>
        <w:t xml:space="preserve"> </w:t>
      </w:r>
      <w:r w:rsidRPr="007D390D">
        <w:rPr>
          <w:color w:val="4F6228" w:themeColor="accent3" w:themeShade="80"/>
        </w:rPr>
        <w:t>Phishing</w:t>
      </w:r>
      <w:r w:rsidRPr="007D390D">
        <w:rPr>
          <w:color w:val="4F6228" w:themeColor="accent3" w:themeShade="80"/>
          <w:spacing w:val="-11"/>
        </w:rPr>
        <w:t xml:space="preserve"> </w:t>
      </w:r>
      <w:r w:rsidRPr="007D390D">
        <w:rPr>
          <w:color w:val="4F6228" w:themeColor="accent3" w:themeShade="80"/>
        </w:rPr>
        <w:t>Domain</w:t>
      </w:r>
      <w:r w:rsidRPr="007D390D">
        <w:rPr>
          <w:color w:val="4F6228" w:themeColor="accent3" w:themeShade="80"/>
          <w:spacing w:val="-8"/>
        </w:rPr>
        <w:t xml:space="preserve"> </w:t>
      </w:r>
      <w:r w:rsidRPr="007D390D">
        <w:rPr>
          <w:color w:val="4F6228" w:themeColor="accent3" w:themeShade="80"/>
        </w:rPr>
        <w:t>Detection</w:t>
      </w:r>
    </w:p>
    <w:p w14:paraId="17418113" w14:textId="3638A02D" w:rsidR="005F474B" w:rsidRDefault="007D390D">
      <w:pPr>
        <w:pStyle w:val="BodyText"/>
        <w:rPr>
          <w:sz w:val="62"/>
        </w:rPr>
      </w:pPr>
      <w:r>
        <w:rPr>
          <w:noProof/>
        </w:rPr>
        <w:drawing>
          <wp:anchor distT="0" distB="0" distL="114300" distR="114300" simplePos="0" relativeHeight="251660288" behindDoc="0" locked="0" layoutInCell="1" allowOverlap="1" wp14:anchorId="6C0BF2DA" wp14:editId="4C796FCA">
            <wp:simplePos x="0" y="0"/>
            <wp:positionH relativeFrom="margin">
              <wp:posOffset>1161415</wp:posOffset>
            </wp:positionH>
            <wp:positionV relativeFrom="margin">
              <wp:posOffset>2727960</wp:posOffset>
            </wp:positionV>
            <wp:extent cx="3566160" cy="2004060"/>
            <wp:effectExtent l="0" t="0" r="0" b="0"/>
            <wp:wrapSquare wrapText="bothSides"/>
            <wp:docPr id="1444069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66160" cy="2004060"/>
                    </a:xfrm>
                    <a:prstGeom prst="rect">
                      <a:avLst/>
                    </a:prstGeom>
                    <a:noFill/>
                    <a:ln>
                      <a:noFill/>
                    </a:ln>
                  </pic:spPr>
                </pic:pic>
              </a:graphicData>
            </a:graphic>
          </wp:anchor>
        </w:drawing>
      </w:r>
    </w:p>
    <w:p w14:paraId="470160E9" w14:textId="5BF44E10" w:rsidR="005F474B" w:rsidRDefault="005F474B">
      <w:pPr>
        <w:pStyle w:val="BodyText"/>
        <w:rPr>
          <w:sz w:val="62"/>
        </w:rPr>
      </w:pPr>
    </w:p>
    <w:p w14:paraId="1AEFAE87" w14:textId="75321BC9" w:rsidR="005F474B" w:rsidRDefault="005F474B">
      <w:pPr>
        <w:pStyle w:val="BodyText"/>
        <w:rPr>
          <w:sz w:val="62"/>
        </w:rPr>
      </w:pPr>
    </w:p>
    <w:p w14:paraId="78072963" w14:textId="77777777" w:rsidR="005F474B" w:rsidRDefault="005F474B">
      <w:pPr>
        <w:pStyle w:val="BodyText"/>
        <w:rPr>
          <w:sz w:val="62"/>
        </w:rPr>
      </w:pPr>
    </w:p>
    <w:p w14:paraId="45CBAB95" w14:textId="77777777" w:rsidR="005F474B" w:rsidRDefault="005F474B">
      <w:pPr>
        <w:pStyle w:val="BodyText"/>
        <w:spacing w:before="2"/>
        <w:rPr>
          <w:sz w:val="81"/>
        </w:rPr>
      </w:pPr>
    </w:p>
    <w:p w14:paraId="31824D45" w14:textId="51FD1139" w:rsidR="005F474B" w:rsidRDefault="007D390D">
      <w:pPr>
        <w:ind w:left="2618" w:right="2632"/>
        <w:jc w:val="center"/>
        <w:rPr>
          <w:rFonts w:ascii="Calibri" w:hAnsi="Calibri"/>
          <w:sz w:val="40"/>
        </w:rPr>
      </w:pPr>
      <w:r>
        <w:rPr>
          <w:rFonts w:ascii="Calibri" w:hAnsi="Calibri"/>
          <w:color w:val="833B0A"/>
          <w:sz w:val="40"/>
        </w:rPr>
        <w:t>Sunil Bharadhwaj</w:t>
      </w:r>
    </w:p>
    <w:p w14:paraId="6EDB173F" w14:textId="77777777" w:rsidR="005F474B" w:rsidRDefault="005F474B">
      <w:pPr>
        <w:jc w:val="center"/>
        <w:rPr>
          <w:rFonts w:ascii="Calibri" w:hAnsi="Calibri"/>
          <w:sz w:val="40"/>
        </w:rPr>
        <w:sectPr w:rsidR="005F474B">
          <w:headerReference w:type="default" r:id="rId8"/>
          <w:footerReference w:type="default" r:id="rId9"/>
          <w:type w:val="continuous"/>
          <w:pgSz w:w="11910" w:h="16840"/>
          <w:pgMar w:top="1340" w:right="1320" w:bottom="1400" w:left="1340" w:header="445" w:footer="1213" w:gutter="0"/>
          <w:pgNumType w:start="1"/>
          <w:cols w:space="720"/>
        </w:sectPr>
      </w:pPr>
    </w:p>
    <w:p w14:paraId="6617BB27" w14:textId="77777777" w:rsidR="005F474B" w:rsidRDefault="00000000">
      <w:pPr>
        <w:spacing w:before="88"/>
        <w:ind w:left="100"/>
        <w:rPr>
          <w:b/>
          <w:sz w:val="40"/>
        </w:rPr>
      </w:pPr>
      <w:r>
        <w:rPr>
          <w:b/>
          <w:color w:val="2E5395"/>
          <w:sz w:val="40"/>
        </w:rPr>
        <w:lastRenderedPageBreak/>
        <w:t>Content</w:t>
      </w:r>
    </w:p>
    <w:sdt>
      <w:sdtPr>
        <w:id w:val="2098747854"/>
        <w:docPartObj>
          <w:docPartGallery w:val="Table of Contents"/>
          <w:docPartUnique/>
        </w:docPartObj>
      </w:sdtPr>
      <w:sdtContent>
        <w:p w14:paraId="3773BD55" w14:textId="77777777" w:rsidR="005F474B" w:rsidRDefault="00000000">
          <w:pPr>
            <w:pStyle w:val="TOC1"/>
            <w:tabs>
              <w:tab w:val="right" w:leader="dot" w:pos="8951"/>
            </w:tabs>
            <w:spacing w:before="270"/>
            <w:ind w:left="100" w:firstLine="0"/>
          </w:pPr>
          <w:hyperlink w:anchor="_TOC_250010" w:history="1">
            <w:r>
              <w:t>ABSTRACT…</w:t>
            </w:r>
            <w:r>
              <w:tab/>
              <w:t>3</w:t>
            </w:r>
          </w:hyperlink>
        </w:p>
        <w:p w14:paraId="6E332A83" w14:textId="77777777" w:rsidR="005F474B" w:rsidRDefault="00000000">
          <w:pPr>
            <w:pStyle w:val="TOC1"/>
            <w:numPr>
              <w:ilvl w:val="0"/>
              <w:numId w:val="7"/>
            </w:numPr>
            <w:tabs>
              <w:tab w:val="left" w:pos="322"/>
              <w:tab w:val="right" w:leader="dot" w:pos="8832"/>
            </w:tabs>
            <w:ind w:hanging="222"/>
          </w:pPr>
          <w:hyperlink w:anchor="_TOC_250009" w:history="1">
            <w:r>
              <w:t>Introduction…</w:t>
            </w:r>
            <w:r>
              <w:tab/>
              <w:t>4</w:t>
            </w:r>
          </w:hyperlink>
        </w:p>
        <w:p w14:paraId="3BF2CC1E" w14:textId="77777777" w:rsidR="005F474B" w:rsidRDefault="00000000">
          <w:pPr>
            <w:pStyle w:val="TOC2"/>
            <w:numPr>
              <w:ilvl w:val="1"/>
              <w:numId w:val="7"/>
            </w:numPr>
            <w:tabs>
              <w:tab w:val="left" w:pos="1152"/>
              <w:tab w:val="right" w:leader="dot" w:pos="8677"/>
            </w:tabs>
          </w:pPr>
          <w:r>
            <w:t>What</w:t>
          </w:r>
          <w:r>
            <w:rPr>
              <w:spacing w:val="-3"/>
            </w:rPr>
            <w:t xml:space="preserve"> </w:t>
          </w:r>
          <w:r>
            <w:t>is Low</w:t>
          </w:r>
          <w:r>
            <w:rPr>
              <w:spacing w:val="-1"/>
            </w:rPr>
            <w:t xml:space="preserve"> </w:t>
          </w:r>
          <w:r>
            <w:t>Level</w:t>
          </w:r>
          <w:r>
            <w:rPr>
              <w:spacing w:val="1"/>
            </w:rPr>
            <w:t xml:space="preserve"> </w:t>
          </w:r>
          <w:r>
            <w:t>Design Document</w:t>
          </w:r>
          <w:r>
            <w:tab/>
            <w:t>4</w:t>
          </w:r>
        </w:p>
        <w:p w14:paraId="6C8D5D5C" w14:textId="77777777" w:rsidR="005F474B" w:rsidRDefault="00000000">
          <w:pPr>
            <w:pStyle w:val="TOC2"/>
            <w:numPr>
              <w:ilvl w:val="1"/>
              <w:numId w:val="7"/>
            </w:numPr>
            <w:tabs>
              <w:tab w:val="left" w:pos="1152"/>
              <w:tab w:val="right" w:leader="dot" w:pos="8840"/>
            </w:tabs>
            <w:spacing w:before="260"/>
          </w:pPr>
          <w:hyperlink w:anchor="_TOC_250008" w:history="1">
            <w:r>
              <w:t>Scope</w:t>
            </w:r>
            <w:r>
              <w:tab/>
              <w:t>4</w:t>
            </w:r>
          </w:hyperlink>
        </w:p>
        <w:p w14:paraId="064370AF" w14:textId="77777777" w:rsidR="005F474B" w:rsidRDefault="00000000">
          <w:pPr>
            <w:pStyle w:val="TOC2"/>
            <w:numPr>
              <w:ilvl w:val="1"/>
              <w:numId w:val="7"/>
            </w:numPr>
            <w:tabs>
              <w:tab w:val="left" w:pos="1152"/>
              <w:tab w:val="right" w:leader="dot" w:pos="8840"/>
            </w:tabs>
            <w:spacing w:before="261"/>
          </w:pPr>
          <w:hyperlink w:anchor="_TOC_250007" w:history="1">
            <w:r>
              <w:t>Introduction</w:t>
            </w:r>
            <w:r>
              <w:tab/>
              <w:t>4</w:t>
            </w:r>
          </w:hyperlink>
        </w:p>
        <w:p w14:paraId="6446B088" w14:textId="77777777" w:rsidR="005F474B" w:rsidRDefault="00000000">
          <w:pPr>
            <w:pStyle w:val="TOC2"/>
            <w:numPr>
              <w:ilvl w:val="1"/>
              <w:numId w:val="7"/>
            </w:numPr>
            <w:tabs>
              <w:tab w:val="left" w:pos="1152"/>
              <w:tab w:val="right" w:leader="dot" w:pos="8813"/>
            </w:tabs>
            <w:spacing w:before="261"/>
          </w:pPr>
          <w:hyperlink w:anchor="_TOC_250006" w:history="1">
            <w:r>
              <w:t>Constraints</w:t>
            </w:r>
            <w:r>
              <w:tab/>
              <w:t>5</w:t>
            </w:r>
          </w:hyperlink>
        </w:p>
        <w:p w14:paraId="06EF2BC6" w14:textId="77777777" w:rsidR="005F474B" w:rsidRDefault="00000000">
          <w:pPr>
            <w:pStyle w:val="TOC2"/>
            <w:numPr>
              <w:ilvl w:val="1"/>
              <w:numId w:val="7"/>
            </w:numPr>
            <w:tabs>
              <w:tab w:val="left" w:pos="1152"/>
              <w:tab w:val="right" w:leader="dot" w:pos="8806"/>
            </w:tabs>
          </w:pPr>
          <w:hyperlink w:anchor="_TOC_250005" w:history="1">
            <w:r>
              <w:t>Out of Scope</w:t>
            </w:r>
            <w:r>
              <w:tab/>
              <w:t>5</w:t>
            </w:r>
          </w:hyperlink>
        </w:p>
        <w:p w14:paraId="206F00A8" w14:textId="77777777" w:rsidR="005F474B" w:rsidRDefault="00000000">
          <w:pPr>
            <w:pStyle w:val="TOC1"/>
            <w:numPr>
              <w:ilvl w:val="0"/>
              <w:numId w:val="7"/>
            </w:numPr>
            <w:tabs>
              <w:tab w:val="left" w:pos="322"/>
              <w:tab w:val="right" w:leader="dot" w:pos="8710"/>
            </w:tabs>
            <w:ind w:hanging="222"/>
          </w:pPr>
          <w:hyperlink w:anchor="_TOC_250004" w:history="1">
            <w:r>
              <w:t>Problem</w:t>
            </w:r>
            <w:r>
              <w:rPr>
                <w:spacing w:val="-5"/>
              </w:rPr>
              <w:t xml:space="preserve"> </w:t>
            </w:r>
            <w:r>
              <w:t>Statement</w:t>
            </w:r>
            <w:r>
              <w:tab/>
              <w:t>5</w:t>
            </w:r>
          </w:hyperlink>
        </w:p>
        <w:p w14:paraId="5D78E992" w14:textId="77777777" w:rsidR="005F474B" w:rsidRDefault="00000000">
          <w:pPr>
            <w:pStyle w:val="TOC1"/>
            <w:numPr>
              <w:ilvl w:val="0"/>
              <w:numId w:val="7"/>
            </w:numPr>
            <w:tabs>
              <w:tab w:val="left" w:pos="322"/>
              <w:tab w:val="right" w:leader="dot" w:pos="8799"/>
            </w:tabs>
            <w:ind w:hanging="222"/>
          </w:pPr>
          <w:hyperlink w:anchor="_TOC_250003" w:history="1">
            <w:r>
              <w:t>Dataset</w:t>
            </w:r>
            <w:r>
              <w:rPr>
                <w:spacing w:val="-3"/>
              </w:rPr>
              <w:t xml:space="preserve"> </w:t>
            </w:r>
            <w:r>
              <w:t>Information…</w:t>
            </w:r>
            <w:r>
              <w:tab/>
              <w:t>5</w:t>
            </w:r>
          </w:hyperlink>
        </w:p>
        <w:p w14:paraId="02A57D41" w14:textId="77777777" w:rsidR="005F474B" w:rsidRDefault="00000000">
          <w:pPr>
            <w:pStyle w:val="TOC1"/>
            <w:numPr>
              <w:ilvl w:val="0"/>
              <w:numId w:val="7"/>
            </w:numPr>
            <w:tabs>
              <w:tab w:val="left" w:pos="322"/>
              <w:tab w:val="right" w:leader="dot" w:pos="8956"/>
            </w:tabs>
            <w:spacing w:before="260"/>
            <w:ind w:hanging="222"/>
          </w:pPr>
          <w:hyperlink w:anchor="_TOC_250002" w:history="1">
            <w:r>
              <w:t>Architecture</w:t>
            </w:r>
            <w:r>
              <w:tab/>
              <w:t>12</w:t>
            </w:r>
          </w:hyperlink>
        </w:p>
        <w:p w14:paraId="21C2D9B7" w14:textId="77777777" w:rsidR="005F474B" w:rsidRDefault="00000000">
          <w:pPr>
            <w:pStyle w:val="TOC2"/>
            <w:numPr>
              <w:ilvl w:val="1"/>
              <w:numId w:val="7"/>
            </w:numPr>
            <w:tabs>
              <w:tab w:val="left" w:pos="1152"/>
              <w:tab w:val="right" w:leader="dot" w:pos="8835"/>
            </w:tabs>
            <w:spacing w:before="259"/>
          </w:pPr>
          <w:hyperlink w:anchor="_TOC_250001" w:history="1">
            <w:r>
              <w:t>Architecture</w:t>
            </w:r>
            <w:r>
              <w:rPr>
                <w:spacing w:val="-1"/>
              </w:rPr>
              <w:t xml:space="preserve"> </w:t>
            </w:r>
            <w:r>
              <w:t>Description</w:t>
            </w:r>
            <w:r>
              <w:tab/>
              <w:t>12</w:t>
            </w:r>
          </w:hyperlink>
        </w:p>
        <w:p w14:paraId="4B2716AD" w14:textId="77777777" w:rsidR="005F474B" w:rsidRDefault="00000000">
          <w:pPr>
            <w:pStyle w:val="TOC1"/>
            <w:numPr>
              <w:ilvl w:val="0"/>
              <w:numId w:val="7"/>
            </w:numPr>
            <w:tabs>
              <w:tab w:val="left" w:pos="377"/>
              <w:tab w:val="right" w:leader="dot" w:pos="8825"/>
            </w:tabs>
            <w:ind w:left="376" w:hanging="277"/>
          </w:pPr>
          <w:hyperlink w:anchor="_TOC_250000" w:history="1">
            <w:r>
              <w:t>Logging</w:t>
            </w:r>
            <w:r>
              <w:tab/>
              <w:t>12</w:t>
            </w:r>
          </w:hyperlink>
        </w:p>
      </w:sdtContent>
    </w:sdt>
    <w:p w14:paraId="359DC97C" w14:textId="77777777" w:rsidR="005F474B" w:rsidRDefault="005F474B">
      <w:pPr>
        <w:pStyle w:val="BodyText"/>
        <w:rPr>
          <w:sz w:val="24"/>
        </w:rPr>
      </w:pPr>
    </w:p>
    <w:p w14:paraId="01475D56" w14:textId="77777777" w:rsidR="005F474B" w:rsidRDefault="005F474B">
      <w:pPr>
        <w:pStyle w:val="BodyText"/>
        <w:rPr>
          <w:sz w:val="24"/>
        </w:rPr>
      </w:pPr>
    </w:p>
    <w:p w14:paraId="29D46411" w14:textId="77777777" w:rsidR="005F474B" w:rsidRDefault="005F474B">
      <w:pPr>
        <w:pStyle w:val="BodyText"/>
        <w:rPr>
          <w:sz w:val="24"/>
        </w:rPr>
      </w:pPr>
    </w:p>
    <w:p w14:paraId="540FA004" w14:textId="77777777" w:rsidR="005F474B" w:rsidRDefault="005F474B">
      <w:pPr>
        <w:pStyle w:val="BodyText"/>
        <w:rPr>
          <w:sz w:val="24"/>
        </w:rPr>
      </w:pPr>
    </w:p>
    <w:p w14:paraId="767A9580" w14:textId="77777777" w:rsidR="005F474B" w:rsidRDefault="005F474B">
      <w:pPr>
        <w:pStyle w:val="BodyText"/>
        <w:rPr>
          <w:sz w:val="24"/>
        </w:rPr>
      </w:pPr>
    </w:p>
    <w:p w14:paraId="57C64224" w14:textId="77777777" w:rsidR="005F474B" w:rsidRDefault="005F474B">
      <w:pPr>
        <w:pStyle w:val="BodyText"/>
        <w:rPr>
          <w:sz w:val="24"/>
        </w:rPr>
      </w:pPr>
    </w:p>
    <w:p w14:paraId="6BE4359E" w14:textId="77777777" w:rsidR="005F474B" w:rsidRDefault="005F474B">
      <w:pPr>
        <w:pStyle w:val="BodyText"/>
        <w:rPr>
          <w:sz w:val="24"/>
        </w:rPr>
      </w:pPr>
    </w:p>
    <w:p w14:paraId="2CE9E6BC" w14:textId="77777777" w:rsidR="005F474B" w:rsidRDefault="005F474B">
      <w:pPr>
        <w:pStyle w:val="BodyText"/>
        <w:rPr>
          <w:sz w:val="24"/>
        </w:rPr>
      </w:pPr>
    </w:p>
    <w:p w14:paraId="24458959" w14:textId="77777777" w:rsidR="005F474B" w:rsidRDefault="005F474B">
      <w:pPr>
        <w:pStyle w:val="BodyText"/>
        <w:rPr>
          <w:sz w:val="24"/>
        </w:rPr>
      </w:pPr>
    </w:p>
    <w:p w14:paraId="1AB2E703" w14:textId="77777777" w:rsidR="005F474B" w:rsidRDefault="005F474B">
      <w:pPr>
        <w:pStyle w:val="BodyText"/>
        <w:rPr>
          <w:sz w:val="24"/>
        </w:rPr>
      </w:pPr>
    </w:p>
    <w:p w14:paraId="5C552319" w14:textId="77777777" w:rsidR="005F474B" w:rsidRDefault="005F474B">
      <w:pPr>
        <w:pStyle w:val="BodyText"/>
        <w:rPr>
          <w:sz w:val="24"/>
        </w:rPr>
      </w:pPr>
    </w:p>
    <w:p w14:paraId="49305B16" w14:textId="77777777" w:rsidR="005F474B" w:rsidRDefault="005F474B">
      <w:pPr>
        <w:pStyle w:val="BodyText"/>
        <w:rPr>
          <w:sz w:val="24"/>
        </w:rPr>
      </w:pPr>
    </w:p>
    <w:p w14:paraId="5F232F23" w14:textId="77777777" w:rsidR="005F474B" w:rsidRDefault="005F474B">
      <w:pPr>
        <w:pStyle w:val="BodyText"/>
        <w:rPr>
          <w:sz w:val="24"/>
        </w:rPr>
      </w:pPr>
    </w:p>
    <w:p w14:paraId="63D42AE1" w14:textId="77777777" w:rsidR="005F474B" w:rsidRDefault="005F474B">
      <w:pPr>
        <w:pStyle w:val="BodyText"/>
        <w:rPr>
          <w:sz w:val="24"/>
        </w:rPr>
      </w:pPr>
    </w:p>
    <w:p w14:paraId="5D7DD96C" w14:textId="77777777" w:rsidR="005F474B" w:rsidRDefault="005F474B">
      <w:pPr>
        <w:pStyle w:val="BodyText"/>
        <w:rPr>
          <w:sz w:val="24"/>
        </w:rPr>
      </w:pPr>
    </w:p>
    <w:p w14:paraId="400ADC5A" w14:textId="77777777" w:rsidR="005F474B" w:rsidRDefault="005F474B">
      <w:pPr>
        <w:pStyle w:val="BodyText"/>
        <w:rPr>
          <w:sz w:val="24"/>
        </w:rPr>
      </w:pPr>
    </w:p>
    <w:p w14:paraId="7BB4338C" w14:textId="77777777" w:rsidR="005F474B" w:rsidRDefault="005F474B">
      <w:pPr>
        <w:pStyle w:val="BodyText"/>
        <w:rPr>
          <w:sz w:val="24"/>
        </w:rPr>
      </w:pPr>
    </w:p>
    <w:p w14:paraId="4B2A6D4E" w14:textId="77777777" w:rsidR="005F474B" w:rsidRDefault="005F474B">
      <w:pPr>
        <w:pStyle w:val="BodyText"/>
        <w:rPr>
          <w:sz w:val="24"/>
        </w:rPr>
      </w:pPr>
    </w:p>
    <w:p w14:paraId="35B03575" w14:textId="77777777" w:rsidR="005F474B" w:rsidRDefault="005F474B">
      <w:pPr>
        <w:pStyle w:val="BodyText"/>
        <w:rPr>
          <w:sz w:val="24"/>
        </w:rPr>
      </w:pPr>
    </w:p>
    <w:p w14:paraId="43FFA777" w14:textId="77777777" w:rsidR="005F474B" w:rsidRDefault="005F474B">
      <w:pPr>
        <w:pStyle w:val="BodyText"/>
        <w:rPr>
          <w:sz w:val="24"/>
        </w:rPr>
      </w:pPr>
    </w:p>
    <w:p w14:paraId="41C85187" w14:textId="77777777" w:rsidR="005F474B" w:rsidRDefault="005F474B">
      <w:pPr>
        <w:pStyle w:val="BodyText"/>
        <w:rPr>
          <w:sz w:val="24"/>
        </w:rPr>
      </w:pPr>
    </w:p>
    <w:p w14:paraId="3CEC84F4" w14:textId="77777777" w:rsidR="005F474B" w:rsidRDefault="005F474B">
      <w:pPr>
        <w:pStyle w:val="BodyText"/>
        <w:spacing w:before="7"/>
        <w:rPr>
          <w:sz w:val="33"/>
        </w:rPr>
      </w:pPr>
    </w:p>
    <w:p w14:paraId="59E064ED" w14:textId="77777777" w:rsidR="007D390D" w:rsidRDefault="007D390D">
      <w:pPr>
        <w:pStyle w:val="BodyText"/>
        <w:spacing w:before="7"/>
        <w:rPr>
          <w:sz w:val="33"/>
        </w:rPr>
      </w:pPr>
    </w:p>
    <w:p w14:paraId="00E0B25F" w14:textId="77777777" w:rsidR="007D390D" w:rsidRDefault="007D390D">
      <w:pPr>
        <w:pStyle w:val="BodyText"/>
        <w:spacing w:before="7"/>
        <w:rPr>
          <w:sz w:val="33"/>
        </w:rPr>
      </w:pPr>
    </w:p>
    <w:p w14:paraId="78C97D31" w14:textId="77777777" w:rsidR="005F474B" w:rsidRDefault="00000000" w:rsidP="007D390D">
      <w:pPr>
        <w:pStyle w:val="Heading1"/>
        <w:rPr>
          <w:color w:val="2E5395"/>
        </w:rPr>
      </w:pPr>
      <w:bookmarkStart w:id="0" w:name="_TOC_250010"/>
      <w:bookmarkEnd w:id="0"/>
      <w:r>
        <w:rPr>
          <w:color w:val="2E5395"/>
        </w:rPr>
        <w:lastRenderedPageBreak/>
        <w:t>Abst</w:t>
      </w:r>
      <w:r w:rsidR="007D390D">
        <w:rPr>
          <w:color w:val="2E5395"/>
        </w:rPr>
        <w:t>r</w:t>
      </w:r>
      <w:r>
        <w:rPr>
          <w:color w:val="2E5395"/>
        </w:rPr>
        <w:t>ac</w:t>
      </w:r>
      <w:r w:rsidR="007D390D">
        <w:rPr>
          <w:color w:val="2E5395"/>
        </w:rPr>
        <w:t>t</w:t>
      </w:r>
    </w:p>
    <w:p w14:paraId="4EF1ECA6" w14:textId="77777777" w:rsidR="007D390D" w:rsidRDefault="007D390D" w:rsidP="007D390D">
      <w:pPr>
        <w:pStyle w:val="Heading1"/>
        <w:rPr>
          <w:color w:val="2E5395"/>
        </w:rPr>
      </w:pPr>
    </w:p>
    <w:p w14:paraId="382F652B" w14:textId="7E135089" w:rsidR="007D390D" w:rsidRDefault="007D390D" w:rsidP="007D390D">
      <w:pPr>
        <w:pStyle w:val="BodyText"/>
        <w:spacing w:before="81" w:line="276" w:lineRule="auto"/>
        <w:ind w:right="113"/>
        <w:jc w:val="both"/>
      </w:pPr>
      <w:r w:rsidRPr="007D390D">
        <w:t>Phishing is a fraudulent process where attackers aim to obtain sensitive information, often through emails, text messages, or fake websites. The rise of phishing websites that mimic legitimate ones has drawn attention from the machine learning community. This paper presents a dataset of 58,645 websites labeled as legitimate or phishing, enabling the development of effective phishing detection systems.</w:t>
      </w:r>
    </w:p>
    <w:p w14:paraId="43FBAD30" w14:textId="77777777" w:rsidR="007D390D" w:rsidRDefault="007D390D" w:rsidP="007D390D">
      <w:pPr>
        <w:pStyle w:val="BodyText"/>
        <w:spacing w:before="81" w:line="276" w:lineRule="auto"/>
        <w:ind w:right="113"/>
        <w:jc w:val="both"/>
      </w:pPr>
    </w:p>
    <w:p w14:paraId="292FD212" w14:textId="77777777" w:rsidR="007D390D" w:rsidRDefault="007D390D" w:rsidP="007D390D">
      <w:pPr>
        <w:pStyle w:val="BodyText"/>
        <w:spacing w:before="6"/>
        <w:rPr>
          <w:sz w:val="24"/>
        </w:rPr>
      </w:pPr>
    </w:p>
    <w:p w14:paraId="2A9AC8E5" w14:textId="77777777" w:rsidR="007D390D" w:rsidRDefault="007D390D" w:rsidP="007D390D">
      <w:pPr>
        <w:pStyle w:val="Heading1"/>
        <w:numPr>
          <w:ilvl w:val="0"/>
          <w:numId w:val="6"/>
        </w:numPr>
        <w:tabs>
          <w:tab w:val="left" w:pos="461"/>
        </w:tabs>
        <w:ind w:hanging="361"/>
        <w:rPr>
          <w:rFonts w:ascii="Arial"/>
        </w:rPr>
      </w:pPr>
      <w:bookmarkStart w:id="1" w:name="_TOC_250009"/>
      <w:bookmarkEnd w:id="1"/>
      <w:r>
        <w:rPr>
          <w:rFonts w:ascii="Arial"/>
          <w:color w:val="2E5395"/>
        </w:rPr>
        <w:t>Introduction</w:t>
      </w:r>
    </w:p>
    <w:p w14:paraId="0F19B031" w14:textId="77777777" w:rsidR="007D390D" w:rsidRDefault="007D390D" w:rsidP="007D390D">
      <w:pPr>
        <w:pStyle w:val="ListParagraph"/>
        <w:numPr>
          <w:ilvl w:val="1"/>
          <w:numId w:val="6"/>
        </w:numPr>
        <w:tabs>
          <w:tab w:val="left" w:pos="677"/>
        </w:tabs>
        <w:spacing w:before="109"/>
        <w:ind w:hanging="577"/>
        <w:rPr>
          <w:rFonts w:ascii="Arial"/>
          <w:b/>
          <w:sz w:val="28"/>
        </w:rPr>
      </w:pPr>
      <w:r>
        <w:rPr>
          <w:rFonts w:ascii="Arial"/>
          <w:b/>
          <w:color w:val="4471C4"/>
          <w:sz w:val="28"/>
        </w:rPr>
        <w:t>Why</w:t>
      </w:r>
      <w:r>
        <w:rPr>
          <w:rFonts w:ascii="Arial"/>
          <w:b/>
          <w:color w:val="4471C4"/>
          <w:spacing w:val="-9"/>
          <w:sz w:val="28"/>
        </w:rPr>
        <w:t xml:space="preserve"> </w:t>
      </w:r>
      <w:r>
        <w:rPr>
          <w:rFonts w:ascii="Arial"/>
          <w:b/>
          <w:color w:val="4471C4"/>
          <w:sz w:val="28"/>
        </w:rPr>
        <w:t>this</w:t>
      </w:r>
      <w:r>
        <w:rPr>
          <w:rFonts w:ascii="Arial"/>
          <w:b/>
          <w:color w:val="4471C4"/>
          <w:spacing w:val="-1"/>
          <w:sz w:val="28"/>
        </w:rPr>
        <w:t xml:space="preserve"> </w:t>
      </w:r>
      <w:r>
        <w:rPr>
          <w:rFonts w:ascii="Arial"/>
          <w:b/>
          <w:color w:val="4471C4"/>
          <w:sz w:val="28"/>
        </w:rPr>
        <w:t>Low-Level</w:t>
      </w:r>
      <w:r>
        <w:rPr>
          <w:rFonts w:ascii="Arial"/>
          <w:b/>
          <w:color w:val="4471C4"/>
          <w:spacing w:val="-1"/>
          <w:sz w:val="28"/>
        </w:rPr>
        <w:t xml:space="preserve"> </w:t>
      </w:r>
      <w:r>
        <w:rPr>
          <w:rFonts w:ascii="Arial"/>
          <w:b/>
          <w:color w:val="4471C4"/>
          <w:sz w:val="28"/>
        </w:rPr>
        <w:t>Design</w:t>
      </w:r>
      <w:r>
        <w:rPr>
          <w:rFonts w:ascii="Arial"/>
          <w:b/>
          <w:color w:val="4471C4"/>
          <w:spacing w:val="-2"/>
          <w:sz w:val="28"/>
        </w:rPr>
        <w:t xml:space="preserve"> </w:t>
      </w:r>
      <w:r>
        <w:rPr>
          <w:rFonts w:ascii="Arial"/>
          <w:b/>
          <w:color w:val="4471C4"/>
          <w:sz w:val="28"/>
        </w:rPr>
        <w:t>Document?</w:t>
      </w:r>
    </w:p>
    <w:p w14:paraId="696CC916" w14:textId="77777777" w:rsidR="007D390D" w:rsidRDefault="007D390D" w:rsidP="007D390D">
      <w:pPr>
        <w:pStyle w:val="BodyText"/>
        <w:spacing w:before="47" w:line="273" w:lineRule="auto"/>
        <w:ind w:right="118"/>
        <w:jc w:val="both"/>
      </w:pPr>
    </w:p>
    <w:p w14:paraId="7FAC930A" w14:textId="4813DAE9" w:rsidR="007D390D" w:rsidRDefault="007D390D" w:rsidP="007D390D">
      <w:pPr>
        <w:pStyle w:val="BodyText"/>
        <w:spacing w:before="47" w:line="273" w:lineRule="auto"/>
        <w:ind w:right="118"/>
        <w:jc w:val="both"/>
      </w:pPr>
      <w:r>
        <w:t>The primary purpose of this Low-Level Design (LLD) Document is to augment the existing project description with essential details, providing a solid foundation for the coding phase. This document serves as a proactive means of identifying potential contradictions before the coding process commences and serves as a reference manual for high-level module interactions.</w:t>
      </w:r>
    </w:p>
    <w:p w14:paraId="1A91D1C8" w14:textId="77777777" w:rsidR="007D390D" w:rsidRDefault="007D390D" w:rsidP="007D390D">
      <w:pPr>
        <w:pStyle w:val="BodyText"/>
        <w:spacing w:before="47" w:line="273" w:lineRule="auto"/>
        <w:ind w:right="118"/>
        <w:jc w:val="both"/>
      </w:pPr>
      <w:r>
        <w:t>The central goal of this project is to predict whether a website is legitimate or potentially malicious. This prediction serves as a critical foundation for taking appropriate actions against malicious or fake websites, contributing to the prevention of phishing attacks.</w:t>
      </w:r>
    </w:p>
    <w:p w14:paraId="6729B5E7" w14:textId="77777777" w:rsidR="007D390D" w:rsidRDefault="007D390D" w:rsidP="007D390D">
      <w:pPr>
        <w:pStyle w:val="BodyText"/>
        <w:spacing w:before="47" w:line="273" w:lineRule="auto"/>
        <w:ind w:right="118"/>
        <w:jc w:val="both"/>
      </w:pPr>
    </w:p>
    <w:p w14:paraId="5F88B895" w14:textId="3D8590E1" w:rsidR="007D390D" w:rsidRDefault="007D390D" w:rsidP="007D390D">
      <w:pPr>
        <w:pStyle w:val="BodyText"/>
        <w:spacing w:before="47" w:line="273" w:lineRule="auto"/>
        <w:ind w:right="118"/>
        <w:jc w:val="both"/>
      </w:pPr>
      <w:r>
        <w:t>The project can be effectively delivered in three distinct phases:</w:t>
      </w:r>
    </w:p>
    <w:p w14:paraId="1B1E1721" w14:textId="77777777" w:rsidR="007D390D" w:rsidRDefault="007D390D" w:rsidP="007D390D">
      <w:pPr>
        <w:pStyle w:val="BodyText"/>
        <w:numPr>
          <w:ilvl w:val="0"/>
          <w:numId w:val="8"/>
        </w:numPr>
        <w:spacing w:before="47" w:line="273" w:lineRule="auto"/>
        <w:ind w:right="118"/>
        <w:jc w:val="both"/>
      </w:pPr>
      <w:r>
        <w:t>Building Machine Learning Model: This phase involves the development of a machine learning model tailored to the project's specific requirements.</w:t>
      </w:r>
    </w:p>
    <w:p w14:paraId="6C6A0F26" w14:textId="77777777" w:rsidR="007D390D" w:rsidRDefault="007D390D" w:rsidP="007D390D">
      <w:pPr>
        <w:pStyle w:val="BodyText"/>
        <w:spacing w:before="47" w:line="273" w:lineRule="auto"/>
        <w:ind w:right="118"/>
        <w:jc w:val="both"/>
      </w:pPr>
    </w:p>
    <w:p w14:paraId="3BD40D8E" w14:textId="77777777" w:rsidR="007D390D" w:rsidRDefault="007D390D" w:rsidP="007D390D">
      <w:pPr>
        <w:pStyle w:val="BodyText"/>
        <w:numPr>
          <w:ilvl w:val="0"/>
          <w:numId w:val="8"/>
        </w:numPr>
        <w:spacing w:before="47" w:line="273" w:lineRule="auto"/>
        <w:ind w:right="118"/>
        <w:jc w:val="both"/>
      </w:pPr>
      <w:r>
        <w:t>Integration of UI and Database: The next phase focuses on seamlessly integrating the user interface (UI) and the database with all project functionalities, ensuring a cohesive and efficient user experience.</w:t>
      </w:r>
    </w:p>
    <w:p w14:paraId="5118D807" w14:textId="77777777" w:rsidR="007D390D" w:rsidRDefault="007D390D" w:rsidP="007D390D">
      <w:pPr>
        <w:pStyle w:val="BodyText"/>
        <w:spacing w:before="47" w:line="273" w:lineRule="auto"/>
        <w:ind w:right="118"/>
        <w:jc w:val="both"/>
      </w:pPr>
    </w:p>
    <w:p w14:paraId="41245D68" w14:textId="77777777" w:rsidR="007D390D" w:rsidRDefault="007D390D" w:rsidP="007D390D">
      <w:pPr>
        <w:pStyle w:val="BodyText"/>
        <w:numPr>
          <w:ilvl w:val="0"/>
          <w:numId w:val="8"/>
        </w:numPr>
        <w:spacing w:before="47" w:line="273" w:lineRule="auto"/>
        <w:ind w:right="118"/>
        <w:jc w:val="both"/>
      </w:pPr>
      <w:r>
        <w:t>Deployment on Local Server: The final phase entails deploying the project on a local server, making it accessible and functional for users.</w:t>
      </w:r>
    </w:p>
    <w:p w14:paraId="2B2048F5" w14:textId="77777777" w:rsidR="007D390D" w:rsidRDefault="007D390D" w:rsidP="007D390D">
      <w:pPr>
        <w:pStyle w:val="BodyText"/>
        <w:spacing w:before="47" w:line="273" w:lineRule="auto"/>
        <w:ind w:right="118"/>
        <w:jc w:val="both"/>
      </w:pPr>
    </w:p>
    <w:p w14:paraId="424F56D6" w14:textId="109BA13E" w:rsidR="007D390D" w:rsidRDefault="007D390D" w:rsidP="007D390D">
      <w:pPr>
        <w:pStyle w:val="BodyText"/>
        <w:spacing w:before="47" w:line="273" w:lineRule="auto"/>
        <w:ind w:right="118"/>
        <w:jc w:val="both"/>
        <w:sectPr w:rsidR="007D390D">
          <w:pgSz w:w="11910" w:h="16840"/>
          <w:pgMar w:top="1340" w:right="1320" w:bottom="1400" w:left="1340" w:header="445" w:footer="1213" w:gutter="0"/>
          <w:cols w:space="720"/>
        </w:sectPr>
      </w:pPr>
      <w:r>
        <w:t>This structured approach ensures the project's successful development and deployment, with a clear focus on achieving the primary objective of predicting website authenticity and taking action against potential threats.</w:t>
      </w:r>
    </w:p>
    <w:p w14:paraId="632E24F1" w14:textId="77777777" w:rsidR="005F474B" w:rsidRDefault="005F474B">
      <w:pPr>
        <w:pStyle w:val="BodyText"/>
        <w:rPr>
          <w:sz w:val="24"/>
        </w:rPr>
      </w:pPr>
    </w:p>
    <w:p w14:paraId="7C4C20E4" w14:textId="77777777" w:rsidR="005F474B" w:rsidRDefault="005F474B">
      <w:pPr>
        <w:pStyle w:val="BodyText"/>
        <w:spacing w:before="11"/>
        <w:rPr>
          <w:sz w:val="18"/>
        </w:rPr>
      </w:pPr>
    </w:p>
    <w:p w14:paraId="0F96C7E3" w14:textId="77777777" w:rsidR="005F474B" w:rsidRDefault="00000000">
      <w:pPr>
        <w:pStyle w:val="Heading2"/>
        <w:numPr>
          <w:ilvl w:val="1"/>
          <w:numId w:val="6"/>
        </w:numPr>
        <w:tabs>
          <w:tab w:val="left" w:pos="569"/>
        </w:tabs>
        <w:ind w:left="568" w:hanging="469"/>
      </w:pPr>
      <w:bookmarkStart w:id="2" w:name="_TOC_250008"/>
      <w:bookmarkEnd w:id="2"/>
      <w:r>
        <w:rPr>
          <w:color w:val="4471C4"/>
        </w:rPr>
        <w:t>Scope</w:t>
      </w:r>
    </w:p>
    <w:p w14:paraId="67157FFC" w14:textId="77777777" w:rsidR="007D390D" w:rsidRDefault="007D390D" w:rsidP="007D390D">
      <w:pPr>
        <w:pStyle w:val="BodyText"/>
      </w:pPr>
      <w:r>
        <w:t>This software system is a web application designed to predict whether a website is genuine or potentially malicious. It leverages user input across several categories, including the Length of the URL, Length of the Directory, Length of the File, Activation Domain Time, and Expiration Domain Time.</w:t>
      </w:r>
    </w:p>
    <w:p w14:paraId="3EDBD870" w14:textId="77777777" w:rsidR="007D390D" w:rsidRDefault="007D390D" w:rsidP="007D390D">
      <w:pPr>
        <w:pStyle w:val="BodyText"/>
      </w:pPr>
    </w:p>
    <w:p w14:paraId="130B1E20" w14:textId="77777777" w:rsidR="007D390D" w:rsidRDefault="007D390D" w:rsidP="007D390D">
      <w:pPr>
        <w:pStyle w:val="BodyText"/>
      </w:pPr>
      <w:r>
        <w:t>The system utilizes these input features to run a predictive model, determining whether the website in question is real or fake. To ensure optimal performance and maximize the company's profits, it is essential that all the required features are available during the prediction process.</w:t>
      </w:r>
    </w:p>
    <w:p w14:paraId="2C8F7882" w14:textId="77777777" w:rsidR="007D390D" w:rsidRDefault="007D390D" w:rsidP="007D390D">
      <w:pPr>
        <w:pStyle w:val="BodyText"/>
      </w:pPr>
    </w:p>
    <w:p w14:paraId="0E16B422" w14:textId="170EE6A0" w:rsidR="005F474B" w:rsidRDefault="007D390D" w:rsidP="007D390D">
      <w:pPr>
        <w:pStyle w:val="BodyText"/>
        <w:rPr>
          <w:sz w:val="24"/>
        </w:rPr>
      </w:pPr>
      <w:r>
        <w:t>This approach guarantees the efficient utilization of data and resources, contributing to better decision-making and enhanced security in the digital landscape.</w:t>
      </w:r>
    </w:p>
    <w:p w14:paraId="18094303" w14:textId="77777777" w:rsidR="005F474B" w:rsidRDefault="005F474B">
      <w:pPr>
        <w:pStyle w:val="BodyText"/>
        <w:spacing w:before="1"/>
        <w:rPr>
          <w:sz w:val="26"/>
        </w:rPr>
      </w:pPr>
    </w:p>
    <w:p w14:paraId="365C8895" w14:textId="77777777" w:rsidR="005F474B" w:rsidRDefault="00000000">
      <w:pPr>
        <w:pStyle w:val="Heading2"/>
        <w:numPr>
          <w:ilvl w:val="1"/>
          <w:numId w:val="6"/>
        </w:numPr>
        <w:tabs>
          <w:tab w:val="left" w:pos="677"/>
        </w:tabs>
        <w:ind w:hanging="577"/>
      </w:pPr>
      <w:bookmarkStart w:id="3" w:name="_TOC_250007"/>
      <w:bookmarkEnd w:id="3"/>
      <w:r>
        <w:rPr>
          <w:color w:val="4471C4"/>
        </w:rPr>
        <w:t>Introduction</w:t>
      </w:r>
    </w:p>
    <w:p w14:paraId="6BE10FE6" w14:textId="77777777" w:rsidR="00AB18EF" w:rsidRDefault="00AB18EF" w:rsidP="00AB18EF">
      <w:pPr>
        <w:pStyle w:val="BodyText"/>
      </w:pPr>
      <w:r>
        <w:t>Phishing is a deceptive form of fraud in which the attacker seeks to obtain sensitive information, including login credentials and account details, by impersonating a trusted entity or individual through email or other communication channels.</w:t>
      </w:r>
    </w:p>
    <w:p w14:paraId="342BDF85" w14:textId="77777777" w:rsidR="00AB18EF" w:rsidRDefault="00AB18EF" w:rsidP="00AB18EF">
      <w:pPr>
        <w:pStyle w:val="BodyText"/>
      </w:pPr>
    </w:p>
    <w:p w14:paraId="122AB9A0" w14:textId="77777777" w:rsidR="00AB18EF" w:rsidRDefault="00AB18EF" w:rsidP="00AB18EF">
      <w:pPr>
        <w:pStyle w:val="BodyText"/>
      </w:pPr>
      <w:r>
        <w:t>Typically, victims receive messages that appear to originate from familiar contacts or reputable organizations. These messages often contain malicious software that targets the recipient's computer or includes links designed to direct victims to counterfeit websites. The aim is to deceive individuals into disclosing personal and financial data, such as passwords, account IDs, or credit card information.</w:t>
      </w:r>
    </w:p>
    <w:p w14:paraId="0C1FED78" w14:textId="77777777" w:rsidR="00AB18EF" w:rsidRDefault="00AB18EF" w:rsidP="00AB18EF">
      <w:pPr>
        <w:pStyle w:val="BodyText"/>
      </w:pPr>
    </w:p>
    <w:p w14:paraId="1957D452" w14:textId="3FE5CCDD" w:rsidR="005F474B" w:rsidRDefault="00AB18EF" w:rsidP="00AB18EF">
      <w:pPr>
        <w:pStyle w:val="BodyText"/>
        <w:rPr>
          <w:sz w:val="24"/>
        </w:rPr>
      </w:pPr>
      <w:r>
        <w:t>Phishing is a favored tactic among attackers because it is often easier to manipulate someone into clicking on a seemingly legitimate yet malicious link than to bypass a computer's robust defense systems. These deceitful links within the message are skillfully crafted to mimic the appearance of the spoofed organization, complete with the organization's logos and other genuine content, making them particularly convincing and dangerous.</w:t>
      </w:r>
    </w:p>
    <w:p w14:paraId="59791B7D" w14:textId="77777777" w:rsidR="005F474B" w:rsidRDefault="005F474B">
      <w:pPr>
        <w:pStyle w:val="BodyText"/>
        <w:rPr>
          <w:sz w:val="26"/>
        </w:rPr>
      </w:pPr>
    </w:p>
    <w:p w14:paraId="1620721D" w14:textId="77777777" w:rsidR="005F474B" w:rsidRDefault="00000000">
      <w:pPr>
        <w:pStyle w:val="Heading2"/>
        <w:numPr>
          <w:ilvl w:val="1"/>
          <w:numId w:val="6"/>
        </w:numPr>
        <w:tabs>
          <w:tab w:val="left" w:pos="677"/>
        </w:tabs>
        <w:spacing w:before="1"/>
        <w:ind w:hanging="577"/>
      </w:pPr>
      <w:bookmarkStart w:id="4" w:name="_TOC_250006"/>
      <w:bookmarkEnd w:id="4"/>
      <w:r>
        <w:rPr>
          <w:color w:val="4471C4"/>
        </w:rPr>
        <w:t>Constraints</w:t>
      </w:r>
    </w:p>
    <w:p w14:paraId="75C684FE" w14:textId="77777777" w:rsidR="005F474B" w:rsidRDefault="00000000">
      <w:pPr>
        <w:pStyle w:val="BodyText"/>
        <w:spacing w:before="44" w:line="259" w:lineRule="auto"/>
        <w:ind w:left="100" w:right="126"/>
        <w:jc w:val="both"/>
      </w:pPr>
      <w:r>
        <w:t>We</w:t>
      </w:r>
      <w:r>
        <w:rPr>
          <w:spacing w:val="1"/>
        </w:rPr>
        <w:t xml:space="preserve"> </w:t>
      </w:r>
      <w:r>
        <w:t>will</w:t>
      </w:r>
      <w:r>
        <w:rPr>
          <w:spacing w:val="1"/>
        </w:rPr>
        <w:t xml:space="preserve"> </w:t>
      </w:r>
      <w:r>
        <w:t>be</w:t>
      </w:r>
      <w:r>
        <w:rPr>
          <w:spacing w:val="1"/>
        </w:rPr>
        <w:t xml:space="preserve"> </w:t>
      </w:r>
      <w:r>
        <w:t>using only few</w:t>
      </w:r>
      <w:r>
        <w:rPr>
          <w:spacing w:val="1"/>
        </w:rPr>
        <w:t xml:space="preserve"> </w:t>
      </w:r>
      <w:r>
        <w:t>features</w:t>
      </w:r>
      <w:r>
        <w:rPr>
          <w:spacing w:val="1"/>
        </w:rPr>
        <w:t xml:space="preserve"> </w:t>
      </w:r>
      <w:r>
        <w:t>(Selection</w:t>
      </w:r>
      <w:r>
        <w:rPr>
          <w:spacing w:val="1"/>
        </w:rPr>
        <w:t xml:space="preserve"> </w:t>
      </w:r>
      <w:r>
        <w:t>of</w:t>
      </w:r>
      <w:r>
        <w:rPr>
          <w:spacing w:val="1"/>
        </w:rPr>
        <w:t xml:space="preserve"> </w:t>
      </w:r>
      <w:r>
        <w:t>features using Feature</w:t>
      </w:r>
      <w:r>
        <w:rPr>
          <w:spacing w:val="1"/>
        </w:rPr>
        <w:t xml:space="preserve"> </w:t>
      </w:r>
      <w:r>
        <w:t>Selection</w:t>
      </w:r>
      <w:r>
        <w:rPr>
          <w:spacing w:val="55"/>
        </w:rPr>
        <w:t xml:space="preserve"> </w:t>
      </w:r>
      <w:r>
        <w:t>method</w:t>
      </w:r>
      <w:proofErr w:type="gramStart"/>
      <w:r>
        <w:t>).This</w:t>
      </w:r>
      <w:proofErr w:type="gramEnd"/>
      <w:r>
        <w:rPr>
          <w:spacing w:val="1"/>
        </w:rPr>
        <w:t xml:space="preserve"> </w:t>
      </w:r>
      <w:r>
        <w:t>system</w:t>
      </w:r>
      <w:r>
        <w:rPr>
          <w:spacing w:val="-5"/>
        </w:rPr>
        <w:t xml:space="preserve"> </w:t>
      </w:r>
      <w:r>
        <w:t>only</w:t>
      </w:r>
      <w:r>
        <w:rPr>
          <w:spacing w:val="-3"/>
        </w:rPr>
        <w:t xml:space="preserve"> </w:t>
      </w:r>
      <w:r>
        <w:t>predict</w:t>
      </w:r>
      <w:r>
        <w:rPr>
          <w:spacing w:val="1"/>
        </w:rPr>
        <w:t xml:space="preserve"> </w:t>
      </w:r>
      <w:r>
        <w:t>weather the website is real</w:t>
      </w:r>
      <w:r>
        <w:rPr>
          <w:spacing w:val="1"/>
        </w:rPr>
        <w:t xml:space="preserve"> </w:t>
      </w:r>
      <w:r>
        <w:t>or</w:t>
      </w:r>
      <w:r>
        <w:rPr>
          <w:spacing w:val="-2"/>
        </w:rPr>
        <w:t xml:space="preserve"> </w:t>
      </w:r>
      <w:r>
        <w:t>fake.</w:t>
      </w:r>
    </w:p>
    <w:p w14:paraId="5BE908E5" w14:textId="77777777" w:rsidR="005F474B" w:rsidRDefault="005F474B">
      <w:pPr>
        <w:pStyle w:val="BodyText"/>
        <w:rPr>
          <w:sz w:val="24"/>
        </w:rPr>
      </w:pPr>
    </w:p>
    <w:p w14:paraId="16072684" w14:textId="77777777" w:rsidR="005F474B" w:rsidRDefault="005F474B">
      <w:pPr>
        <w:pStyle w:val="BodyText"/>
        <w:spacing w:before="10"/>
        <w:rPr>
          <w:sz w:val="27"/>
        </w:rPr>
      </w:pPr>
    </w:p>
    <w:p w14:paraId="2B5D49F4" w14:textId="77777777" w:rsidR="005F474B" w:rsidRDefault="00000000">
      <w:pPr>
        <w:pStyle w:val="Heading2"/>
        <w:numPr>
          <w:ilvl w:val="1"/>
          <w:numId w:val="6"/>
        </w:numPr>
        <w:tabs>
          <w:tab w:val="left" w:pos="677"/>
        </w:tabs>
        <w:ind w:hanging="577"/>
      </w:pPr>
      <w:bookmarkStart w:id="5" w:name="_TOC_250005"/>
      <w:r>
        <w:rPr>
          <w:color w:val="4471C4"/>
        </w:rPr>
        <w:t>Out</w:t>
      </w:r>
      <w:r>
        <w:rPr>
          <w:color w:val="4471C4"/>
          <w:spacing w:val="-1"/>
        </w:rPr>
        <w:t xml:space="preserve"> </w:t>
      </w:r>
      <w:bookmarkEnd w:id="5"/>
      <w:r>
        <w:rPr>
          <w:color w:val="4471C4"/>
        </w:rPr>
        <w:t>of Scope</w:t>
      </w:r>
    </w:p>
    <w:p w14:paraId="34EAF1BA" w14:textId="0C467B3C" w:rsidR="005F474B" w:rsidRDefault="00000000">
      <w:pPr>
        <w:pStyle w:val="BodyText"/>
        <w:spacing w:before="45"/>
        <w:ind w:left="100"/>
        <w:jc w:val="both"/>
      </w:pPr>
      <w:r>
        <w:t>System</w:t>
      </w:r>
      <w:r>
        <w:rPr>
          <w:spacing w:val="-5"/>
        </w:rPr>
        <w:t xml:space="preserve"> </w:t>
      </w:r>
      <w:r>
        <w:t>will</w:t>
      </w:r>
      <w:r>
        <w:rPr>
          <w:spacing w:val="1"/>
        </w:rPr>
        <w:t xml:space="preserve"> </w:t>
      </w:r>
      <w:r>
        <w:t>not</w:t>
      </w:r>
      <w:r>
        <w:rPr>
          <w:spacing w:val="-3"/>
        </w:rPr>
        <w:t xml:space="preserve"> </w:t>
      </w:r>
      <w:r>
        <w:t>perform</w:t>
      </w:r>
      <w:r>
        <w:rPr>
          <w:spacing w:val="-2"/>
        </w:rPr>
        <w:t xml:space="preserve"> </w:t>
      </w:r>
      <w:r>
        <w:t>well,</w:t>
      </w:r>
      <w:r>
        <w:rPr>
          <w:spacing w:val="-4"/>
        </w:rPr>
        <w:t xml:space="preserve"> </w:t>
      </w:r>
      <w:r>
        <w:t>if user</w:t>
      </w:r>
      <w:r>
        <w:rPr>
          <w:spacing w:val="-1"/>
        </w:rPr>
        <w:t xml:space="preserve"> </w:t>
      </w:r>
      <w:r>
        <w:t>input</w:t>
      </w:r>
      <w:r>
        <w:rPr>
          <w:spacing w:val="1"/>
        </w:rPr>
        <w:t xml:space="preserve"> </w:t>
      </w:r>
      <w:r>
        <w:t>is</w:t>
      </w:r>
      <w:r>
        <w:rPr>
          <w:spacing w:val="-3"/>
        </w:rPr>
        <w:t xml:space="preserve"> </w:t>
      </w:r>
      <w:r>
        <w:t>not</w:t>
      </w:r>
      <w:r>
        <w:rPr>
          <w:spacing w:val="-2"/>
        </w:rPr>
        <w:t xml:space="preserve"> </w:t>
      </w:r>
      <w:r>
        <w:t>a</w:t>
      </w:r>
      <w:r w:rsidR="00AB18EF">
        <w:t xml:space="preserve"> valid URL</w:t>
      </w:r>
      <w:r>
        <w:t>.</w:t>
      </w:r>
    </w:p>
    <w:p w14:paraId="34484F7A" w14:textId="77777777" w:rsidR="005F474B" w:rsidRDefault="005F474B">
      <w:pPr>
        <w:pStyle w:val="BodyText"/>
        <w:rPr>
          <w:sz w:val="24"/>
        </w:rPr>
      </w:pPr>
    </w:p>
    <w:p w14:paraId="551DCC2B" w14:textId="77777777" w:rsidR="005F474B" w:rsidRDefault="005F474B">
      <w:pPr>
        <w:pStyle w:val="BodyText"/>
        <w:rPr>
          <w:sz w:val="24"/>
        </w:rPr>
      </w:pPr>
    </w:p>
    <w:p w14:paraId="732E6715" w14:textId="77777777" w:rsidR="005F474B" w:rsidRDefault="00000000">
      <w:pPr>
        <w:pStyle w:val="ListParagraph"/>
        <w:numPr>
          <w:ilvl w:val="0"/>
          <w:numId w:val="4"/>
        </w:numPr>
        <w:tabs>
          <w:tab w:val="left" w:pos="461"/>
        </w:tabs>
        <w:spacing w:before="142"/>
        <w:ind w:hanging="361"/>
        <w:rPr>
          <w:rFonts w:ascii="Arial"/>
          <w:b/>
          <w:sz w:val="32"/>
        </w:rPr>
      </w:pPr>
      <w:bookmarkStart w:id="6" w:name="_TOC_250004"/>
      <w:r>
        <w:rPr>
          <w:rFonts w:ascii="Arial"/>
          <w:b/>
          <w:color w:val="2E5395"/>
          <w:sz w:val="32"/>
        </w:rPr>
        <w:t>Problem</w:t>
      </w:r>
      <w:r>
        <w:rPr>
          <w:rFonts w:ascii="Arial"/>
          <w:b/>
          <w:color w:val="2E5395"/>
          <w:spacing w:val="-4"/>
          <w:sz w:val="32"/>
        </w:rPr>
        <w:t xml:space="preserve"> </w:t>
      </w:r>
      <w:bookmarkEnd w:id="6"/>
      <w:r>
        <w:rPr>
          <w:rFonts w:ascii="Arial"/>
          <w:b/>
          <w:color w:val="2E5395"/>
          <w:sz w:val="32"/>
        </w:rPr>
        <w:t>Statement</w:t>
      </w:r>
    </w:p>
    <w:p w14:paraId="06F2195F" w14:textId="4017B46C" w:rsidR="005F474B" w:rsidRPr="00AB18EF" w:rsidRDefault="00AB18EF" w:rsidP="00AB18EF">
      <w:pPr>
        <w:pStyle w:val="BodyText"/>
        <w:ind w:left="99"/>
        <w:jc w:val="both"/>
      </w:pPr>
      <w:r w:rsidRPr="006021CF">
        <w:t>Phishing is a type of fraud in which an attacker impersonates a reputable company or person through email or other communication channels to obtain sensitive information such as login credentials or account details. Attackers prefer phishing because convincing someone to click a seemingly authentic malicious link is easier than bypassing a computer's security measures. The primary objective is to predict the authenticity of domains, distinguishing between genuine and malicious ones.</w:t>
      </w:r>
    </w:p>
    <w:p w14:paraId="10C3F674" w14:textId="77777777" w:rsidR="005F474B" w:rsidRDefault="005F474B">
      <w:pPr>
        <w:pStyle w:val="BodyText"/>
        <w:rPr>
          <w:sz w:val="24"/>
        </w:rPr>
      </w:pPr>
    </w:p>
    <w:p w14:paraId="48D288AC" w14:textId="77777777" w:rsidR="005F474B" w:rsidRDefault="005F474B">
      <w:pPr>
        <w:pStyle w:val="BodyText"/>
        <w:spacing w:before="10"/>
        <w:rPr>
          <w:sz w:val="25"/>
        </w:rPr>
      </w:pPr>
    </w:p>
    <w:p w14:paraId="63EAD2A1" w14:textId="77777777" w:rsidR="00AB18EF" w:rsidRDefault="00AB18EF">
      <w:pPr>
        <w:pStyle w:val="BodyText"/>
        <w:spacing w:before="10"/>
        <w:rPr>
          <w:sz w:val="25"/>
        </w:rPr>
      </w:pPr>
    </w:p>
    <w:p w14:paraId="78513F88" w14:textId="77777777" w:rsidR="00AB18EF" w:rsidRDefault="00AB18EF">
      <w:pPr>
        <w:pStyle w:val="BodyText"/>
        <w:spacing w:before="10"/>
        <w:rPr>
          <w:sz w:val="25"/>
        </w:rPr>
      </w:pPr>
    </w:p>
    <w:p w14:paraId="45F94DAC" w14:textId="77777777" w:rsidR="00AB18EF" w:rsidRDefault="00AB18EF">
      <w:pPr>
        <w:pStyle w:val="BodyText"/>
        <w:spacing w:before="10"/>
        <w:rPr>
          <w:sz w:val="25"/>
        </w:rPr>
      </w:pPr>
    </w:p>
    <w:p w14:paraId="50E7ACF8" w14:textId="77777777" w:rsidR="00AB18EF" w:rsidRDefault="00AB18EF">
      <w:pPr>
        <w:pStyle w:val="BodyText"/>
        <w:spacing w:before="10"/>
        <w:rPr>
          <w:sz w:val="25"/>
        </w:rPr>
      </w:pPr>
    </w:p>
    <w:p w14:paraId="4FD201BB" w14:textId="77777777" w:rsidR="005F474B" w:rsidRDefault="00000000">
      <w:pPr>
        <w:pStyle w:val="ListParagraph"/>
        <w:numPr>
          <w:ilvl w:val="0"/>
          <w:numId w:val="4"/>
        </w:numPr>
        <w:tabs>
          <w:tab w:val="left" w:pos="461"/>
        </w:tabs>
        <w:ind w:hanging="361"/>
        <w:rPr>
          <w:rFonts w:ascii="Arial"/>
          <w:b/>
          <w:sz w:val="32"/>
        </w:rPr>
      </w:pPr>
      <w:bookmarkStart w:id="7" w:name="_TOC_250003"/>
      <w:r>
        <w:rPr>
          <w:rFonts w:ascii="Arial"/>
          <w:b/>
          <w:color w:val="2E5395"/>
          <w:sz w:val="32"/>
        </w:rPr>
        <w:lastRenderedPageBreak/>
        <w:t>Dataset</w:t>
      </w:r>
      <w:r>
        <w:rPr>
          <w:rFonts w:ascii="Arial"/>
          <w:b/>
          <w:color w:val="2E5395"/>
          <w:spacing w:val="-5"/>
          <w:sz w:val="32"/>
        </w:rPr>
        <w:t xml:space="preserve"> </w:t>
      </w:r>
      <w:bookmarkEnd w:id="7"/>
      <w:r>
        <w:rPr>
          <w:rFonts w:ascii="Arial"/>
          <w:b/>
          <w:color w:val="2E5395"/>
          <w:sz w:val="32"/>
        </w:rPr>
        <w:t>Information</w:t>
      </w:r>
    </w:p>
    <w:p w14:paraId="46993534" w14:textId="77777777" w:rsidR="005F474B" w:rsidRDefault="00000000">
      <w:pPr>
        <w:pStyle w:val="ListParagraph"/>
        <w:numPr>
          <w:ilvl w:val="1"/>
          <w:numId w:val="4"/>
        </w:numPr>
        <w:tabs>
          <w:tab w:val="left" w:pos="509"/>
        </w:tabs>
        <w:spacing w:before="97"/>
        <w:ind w:hanging="409"/>
        <w:jc w:val="both"/>
        <w:rPr>
          <w:rFonts w:ascii="Arial"/>
          <w:b/>
          <w:sz w:val="28"/>
        </w:rPr>
      </w:pPr>
      <w:r>
        <w:rPr>
          <w:rFonts w:ascii="Arial"/>
          <w:b/>
          <w:color w:val="4471C4"/>
          <w:sz w:val="28"/>
        </w:rPr>
        <w:t>Dataset</w:t>
      </w:r>
      <w:r>
        <w:rPr>
          <w:rFonts w:ascii="Arial"/>
          <w:b/>
          <w:color w:val="4471C4"/>
          <w:spacing w:val="-4"/>
          <w:sz w:val="28"/>
        </w:rPr>
        <w:t xml:space="preserve"> </w:t>
      </w:r>
      <w:r>
        <w:rPr>
          <w:rFonts w:ascii="Arial"/>
          <w:b/>
          <w:color w:val="4471C4"/>
          <w:sz w:val="28"/>
        </w:rPr>
        <w:t>overview</w:t>
      </w:r>
    </w:p>
    <w:p w14:paraId="7E9AF6A9" w14:textId="77777777" w:rsidR="005F474B" w:rsidRDefault="00000000">
      <w:pPr>
        <w:spacing w:before="47"/>
        <w:ind w:left="100"/>
        <w:jc w:val="both"/>
        <w:rPr>
          <w:sz w:val="20"/>
        </w:rPr>
      </w:pPr>
      <w:r>
        <w:rPr>
          <w:sz w:val="20"/>
        </w:rPr>
        <w:t>Dataset</w:t>
      </w:r>
      <w:r>
        <w:rPr>
          <w:spacing w:val="-2"/>
          <w:sz w:val="20"/>
        </w:rPr>
        <w:t xml:space="preserve"> </w:t>
      </w:r>
      <w:r>
        <w:rPr>
          <w:sz w:val="20"/>
        </w:rPr>
        <w:t>consist</w:t>
      </w:r>
      <w:r>
        <w:rPr>
          <w:spacing w:val="-3"/>
          <w:sz w:val="20"/>
        </w:rPr>
        <w:t xml:space="preserve"> </w:t>
      </w:r>
      <w:r>
        <w:rPr>
          <w:sz w:val="20"/>
        </w:rPr>
        <w:t>of</w:t>
      </w:r>
      <w:r>
        <w:rPr>
          <w:spacing w:val="-3"/>
          <w:sz w:val="20"/>
        </w:rPr>
        <w:t xml:space="preserve"> </w:t>
      </w:r>
      <w:r>
        <w:rPr>
          <w:sz w:val="20"/>
        </w:rPr>
        <w:t>58654</w:t>
      </w:r>
      <w:r>
        <w:rPr>
          <w:spacing w:val="-1"/>
          <w:sz w:val="20"/>
        </w:rPr>
        <w:t xml:space="preserve"> </w:t>
      </w:r>
      <w:r>
        <w:rPr>
          <w:sz w:val="20"/>
        </w:rPr>
        <w:t>records</w:t>
      </w:r>
      <w:r>
        <w:rPr>
          <w:spacing w:val="-3"/>
          <w:sz w:val="20"/>
        </w:rPr>
        <w:t xml:space="preserve"> </w:t>
      </w:r>
      <w:r>
        <w:rPr>
          <w:sz w:val="20"/>
        </w:rPr>
        <w:t>and</w:t>
      </w:r>
      <w:r>
        <w:rPr>
          <w:spacing w:val="2"/>
          <w:sz w:val="20"/>
        </w:rPr>
        <w:t xml:space="preserve"> </w:t>
      </w:r>
      <w:r>
        <w:rPr>
          <w:sz w:val="20"/>
        </w:rPr>
        <w:t>112</w:t>
      </w:r>
      <w:r>
        <w:rPr>
          <w:spacing w:val="-2"/>
          <w:sz w:val="20"/>
        </w:rPr>
        <w:t xml:space="preserve"> </w:t>
      </w:r>
      <w:r>
        <w:rPr>
          <w:sz w:val="20"/>
        </w:rPr>
        <w:t>features.</w:t>
      </w:r>
      <w:r>
        <w:rPr>
          <w:spacing w:val="-1"/>
          <w:sz w:val="20"/>
        </w:rPr>
        <w:t xml:space="preserve"> </w:t>
      </w:r>
      <w:r>
        <w:rPr>
          <w:sz w:val="20"/>
        </w:rPr>
        <w:t>This</w:t>
      </w:r>
      <w:r>
        <w:rPr>
          <w:spacing w:val="-3"/>
          <w:sz w:val="20"/>
        </w:rPr>
        <w:t xml:space="preserve"> </w:t>
      </w:r>
      <w:r>
        <w:rPr>
          <w:sz w:val="20"/>
        </w:rPr>
        <w:t>dataset mainly</w:t>
      </w:r>
      <w:r>
        <w:rPr>
          <w:spacing w:val="-3"/>
          <w:sz w:val="20"/>
        </w:rPr>
        <w:t xml:space="preserve"> </w:t>
      </w:r>
      <w:r>
        <w:rPr>
          <w:sz w:val="20"/>
        </w:rPr>
        <w:t>divided</w:t>
      </w:r>
      <w:r>
        <w:rPr>
          <w:spacing w:val="-1"/>
          <w:sz w:val="20"/>
        </w:rPr>
        <w:t xml:space="preserve"> </w:t>
      </w:r>
      <w:r>
        <w:rPr>
          <w:sz w:val="20"/>
        </w:rPr>
        <w:t>into</w:t>
      </w:r>
      <w:r>
        <w:rPr>
          <w:spacing w:val="-1"/>
          <w:sz w:val="20"/>
        </w:rPr>
        <w:t xml:space="preserve"> </w:t>
      </w:r>
      <w:r>
        <w:rPr>
          <w:sz w:val="20"/>
        </w:rPr>
        <w:t>four</w:t>
      </w:r>
      <w:r>
        <w:rPr>
          <w:spacing w:val="-2"/>
          <w:sz w:val="20"/>
        </w:rPr>
        <w:t xml:space="preserve"> </w:t>
      </w:r>
      <w:r>
        <w:rPr>
          <w:sz w:val="20"/>
        </w:rPr>
        <w:t>parts:</w:t>
      </w:r>
    </w:p>
    <w:p w14:paraId="19F5AB61" w14:textId="77777777" w:rsidR="005F474B" w:rsidRDefault="00000000">
      <w:pPr>
        <w:pStyle w:val="ListParagraph"/>
        <w:numPr>
          <w:ilvl w:val="2"/>
          <w:numId w:val="4"/>
        </w:numPr>
        <w:tabs>
          <w:tab w:val="left" w:pos="1022"/>
        </w:tabs>
        <w:spacing w:before="116"/>
        <w:ind w:hanging="202"/>
        <w:jc w:val="both"/>
        <w:rPr>
          <w:sz w:val="20"/>
        </w:rPr>
      </w:pPr>
      <w:r>
        <w:rPr>
          <w:sz w:val="20"/>
        </w:rPr>
        <w:t>URL-Based</w:t>
      </w:r>
      <w:r>
        <w:rPr>
          <w:spacing w:val="-2"/>
          <w:sz w:val="20"/>
        </w:rPr>
        <w:t xml:space="preserve"> </w:t>
      </w:r>
      <w:r>
        <w:rPr>
          <w:sz w:val="20"/>
        </w:rPr>
        <w:t>Features</w:t>
      </w:r>
    </w:p>
    <w:p w14:paraId="00BC76FE" w14:textId="77777777" w:rsidR="005F474B" w:rsidRDefault="00000000">
      <w:pPr>
        <w:pStyle w:val="ListParagraph"/>
        <w:numPr>
          <w:ilvl w:val="2"/>
          <w:numId w:val="4"/>
        </w:numPr>
        <w:tabs>
          <w:tab w:val="left" w:pos="1022"/>
        </w:tabs>
        <w:spacing w:before="113"/>
        <w:ind w:hanging="202"/>
        <w:jc w:val="both"/>
        <w:rPr>
          <w:sz w:val="20"/>
        </w:rPr>
      </w:pPr>
      <w:r>
        <w:rPr>
          <w:sz w:val="20"/>
        </w:rPr>
        <w:t>Domain-Based</w:t>
      </w:r>
      <w:r>
        <w:rPr>
          <w:spacing w:val="-3"/>
          <w:sz w:val="20"/>
        </w:rPr>
        <w:t xml:space="preserve"> </w:t>
      </w:r>
      <w:r>
        <w:rPr>
          <w:sz w:val="20"/>
        </w:rPr>
        <w:t>Features</w:t>
      </w:r>
    </w:p>
    <w:p w14:paraId="592D9E14" w14:textId="77777777" w:rsidR="005F474B" w:rsidRDefault="00000000">
      <w:pPr>
        <w:pStyle w:val="ListParagraph"/>
        <w:numPr>
          <w:ilvl w:val="2"/>
          <w:numId w:val="4"/>
        </w:numPr>
        <w:tabs>
          <w:tab w:val="left" w:pos="1022"/>
        </w:tabs>
        <w:spacing w:before="116"/>
        <w:ind w:hanging="202"/>
        <w:jc w:val="both"/>
        <w:rPr>
          <w:sz w:val="20"/>
        </w:rPr>
      </w:pPr>
      <w:r>
        <w:rPr>
          <w:sz w:val="20"/>
        </w:rPr>
        <w:t>Page-Based</w:t>
      </w:r>
      <w:r>
        <w:rPr>
          <w:spacing w:val="-3"/>
          <w:sz w:val="20"/>
        </w:rPr>
        <w:t xml:space="preserve"> </w:t>
      </w:r>
      <w:r>
        <w:rPr>
          <w:sz w:val="20"/>
        </w:rPr>
        <w:t>Features</w:t>
      </w:r>
    </w:p>
    <w:p w14:paraId="46163AC3" w14:textId="77777777" w:rsidR="005F474B" w:rsidRDefault="00000000">
      <w:pPr>
        <w:pStyle w:val="ListParagraph"/>
        <w:numPr>
          <w:ilvl w:val="2"/>
          <w:numId w:val="4"/>
        </w:numPr>
        <w:tabs>
          <w:tab w:val="left" w:pos="1022"/>
        </w:tabs>
        <w:spacing w:before="115"/>
        <w:ind w:hanging="202"/>
        <w:jc w:val="both"/>
        <w:rPr>
          <w:sz w:val="20"/>
        </w:rPr>
      </w:pPr>
      <w:r>
        <w:rPr>
          <w:sz w:val="20"/>
        </w:rPr>
        <w:t>Content-Based</w:t>
      </w:r>
      <w:r>
        <w:rPr>
          <w:spacing w:val="-4"/>
          <w:sz w:val="20"/>
        </w:rPr>
        <w:t xml:space="preserve"> </w:t>
      </w:r>
      <w:r>
        <w:rPr>
          <w:sz w:val="20"/>
        </w:rPr>
        <w:t>Features</w:t>
      </w:r>
    </w:p>
    <w:p w14:paraId="5D7271D1" w14:textId="1BB6A1A3" w:rsidR="005F474B" w:rsidRDefault="00000000" w:rsidP="007D390D">
      <w:pPr>
        <w:spacing w:before="116" w:line="360" w:lineRule="auto"/>
        <w:ind w:left="100" w:right="121"/>
        <w:jc w:val="both"/>
        <w:rPr>
          <w:sz w:val="20"/>
        </w:rPr>
      </w:pPr>
      <w:r>
        <w:rPr>
          <w:sz w:val="20"/>
        </w:rPr>
        <w:t xml:space="preserve">The presented dataset was collected and prepared for the purpose of building and evaluating various </w:t>
      </w:r>
      <w:proofErr w:type="spellStart"/>
      <w:r>
        <w:rPr>
          <w:sz w:val="20"/>
        </w:rPr>
        <w:t>classificatio</w:t>
      </w:r>
      <w:proofErr w:type="spellEnd"/>
      <w:r>
        <w:rPr>
          <w:spacing w:val="-47"/>
          <w:sz w:val="20"/>
        </w:rPr>
        <w:t xml:space="preserve"> </w:t>
      </w:r>
      <w:r>
        <w:rPr>
          <w:sz w:val="20"/>
        </w:rPr>
        <w:t>n methods for the task of detecting phishing websites based on the uniform resource locator (URL) properties, U</w:t>
      </w:r>
      <w:r>
        <w:rPr>
          <w:spacing w:val="-47"/>
          <w:sz w:val="20"/>
        </w:rPr>
        <w:t xml:space="preserve"> </w:t>
      </w:r>
      <w:r>
        <w:rPr>
          <w:sz w:val="20"/>
        </w:rPr>
        <w:t>RL</w:t>
      </w:r>
      <w:r>
        <w:rPr>
          <w:spacing w:val="-3"/>
          <w:sz w:val="20"/>
        </w:rPr>
        <w:t xml:space="preserve"> </w:t>
      </w:r>
      <w:r>
        <w:rPr>
          <w:sz w:val="20"/>
        </w:rPr>
        <w:t>resolving</w:t>
      </w:r>
      <w:r>
        <w:rPr>
          <w:spacing w:val="1"/>
          <w:sz w:val="20"/>
        </w:rPr>
        <w:t xml:space="preserve"> </w:t>
      </w:r>
      <w:r>
        <w:rPr>
          <w:sz w:val="20"/>
        </w:rPr>
        <w:t>metrics, and</w:t>
      </w:r>
      <w:r>
        <w:rPr>
          <w:spacing w:val="1"/>
          <w:sz w:val="20"/>
        </w:rPr>
        <w:t xml:space="preserve"> </w:t>
      </w:r>
      <w:r>
        <w:rPr>
          <w:sz w:val="20"/>
        </w:rPr>
        <w:t>external</w:t>
      </w:r>
      <w:r>
        <w:rPr>
          <w:spacing w:val="-1"/>
          <w:sz w:val="20"/>
        </w:rPr>
        <w:t xml:space="preserve"> </w:t>
      </w:r>
      <w:r>
        <w:rPr>
          <w:sz w:val="20"/>
        </w:rPr>
        <w:t>services</w:t>
      </w:r>
      <w:r w:rsidR="007D390D">
        <w:rPr>
          <w:sz w:val="20"/>
        </w:rPr>
        <w:t>.</w:t>
      </w:r>
    </w:p>
    <w:p w14:paraId="3407C711" w14:textId="77777777" w:rsidR="007D390D" w:rsidRDefault="007D390D" w:rsidP="007D390D">
      <w:pPr>
        <w:spacing w:before="116" w:line="360" w:lineRule="auto"/>
        <w:ind w:left="100" w:right="121"/>
        <w:jc w:val="both"/>
        <w:rPr>
          <w:sz w:val="20"/>
        </w:rPr>
      </w:pPr>
    </w:p>
    <w:p w14:paraId="46D8DA44" w14:textId="77777777" w:rsidR="007D390D" w:rsidRDefault="007D390D" w:rsidP="007D390D">
      <w:pPr>
        <w:spacing w:before="116" w:line="360" w:lineRule="auto"/>
        <w:ind w:left="100" w:right="121"/>
        <w:jc w:val="both"/>
        <w:rPr>
          <w:sz w:val="20"/>
        </w:rPr>
      </w:pPr>
    </w:p>
    <w:p w14:paraId="653AD7E8" w14:textId="77777777" w:rsidR="007D390D" w:rsidRPr="007D390D" w:rsidRDefault="007D390D" w:rsidP="007D390D">
      <w:pPr>
        <w:pStyle w:val="ListParagraph"/>
        <w:numPr>
          <w:ilvl w:val="0"/>
          <w:numId w:val="3"/>
        </w:numPr>
        <w:tabs>
          <w:tab w:val="left" w:pos="461"/>
        </w:tabs>
        <w:spacing w:before="82"/>
        <w:ind w:hanging="361"/>
        <w:rPr>
          <w:rFonts w:ascii="Arial"/>
          <w:b/>
          <w:sz w:val="32"/>
        </w:rPr>
      </w:pPr>
      <w:r>
        <w:rPr>
          <w:rFonts w:ascii="Arial"/>
          <w:b/>
          <w:color w:val="2E5395"/>
          <w:sz w:val="32"/>
        </w:rPr>
        <w:t>Architectur</w:t>
      </w:r>
      <w:r>
        <w:rPr>
          <w:rFonts w:ascii="Arial"/>
          <w:b/>
          <w:color w:val="2E5395"/>
          <w:sz w:val="32"/>
        </w:rPr>
        <w:t>e</w:t>
      </w:r>
    </w:p>
    <w:p w14:paraId="21055692" w14:textId="4863B0A6" w:rsidR="007D390D" w:rsidRDefault="00AB18EF" w:rsidP="007D390D">
      <w:pPr>
        <w:tabs>
          <w:tab w:val="left" w:pos="461"/>
        </w:tabs>
        <w:spacing w:before="82"/>
        <w:rPr>
          <w:rFonts w:ascii="Arial"/>
          <w:b/>
          <w:sz w:val="32"/>
        </w:rPr>
      </w:pPr>
      <w:r>
        <w:rPr>
          <w:noProof/>
        </w:rPr>
        <w:drawing>
          <wp:anchor distT="0" distB="0" distL="0" distR="0" simplePos="0" relativeHeight="251658240" behindDoc="0" locked="0" layoutInCell="1" allowOverlap="1" wp14:anchorId="15C9067C" wp14:editId="1F78DDE8">
            <wp:simplePos x="0" y="0"/>
            <wp:positionH relativeFrom="margin">
              <wp:posOffset>387985</wp:posOffset>
            </wp:positionH>
            <wp:positionV relativeFrom="margin">
              <wp:posOffset>3368040</wp:posOffset>
            </wp:positionV>
            <wp:extent cx="5066030" cy="2606040"/>
            <wp:effectExtent l="0" t="0" r="1270" b="3810"/>
            <wp:wrapSquare wrapText="bothSides"/>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0" cstate="print"/>
                    <a:stretch>
                      <a:fillRect/>
                    </a:stretch>
                  </pic:blipFill>
                  <pic:spPr>
                    <a:xfrm>
                      <a:off x="0" y="0"/>
                      <a:ext cx="5066030" cy="2606040"/>
                    </a:xfrm>
                    <a:prstGeom prst="rect">
                      <a:avLst/>
                    </a:prstGeom>
                  </pic:spPr>
                </pic:pic>
              </a:graphicData>
            </a:graphic>
          </wp:anchor>
        </w:drawing>
      </w:r>
    </w:p>
    <w:p w14:paraId="21D2528E" w14:textId="6D9449DD" w:rsidR="007D390D" w:rsidRDefault="007D390D" w:rsidP="007D390D">
      <w:pPr>
        <w:tabs>
          <w:tab w:val="left" w:pos="461"/>
        </w:tabs>
        <w:spacing w:before="82"/>
        <w:rPr>
          <w:rFonts w:ascii="Arial"/>
          <w:b/>
          <w:sz w:val="32"/>
        </w:rPr>
      </w:pPr>
    </w:p>
    <w:p w14:paraId="08FBD2F2" w14:textId="27952AC0" w:rsidR="007D390D" w:rsidRDefault="007D390D" w:rsidP="007D390D">
      <w:pPr>
        <w:tabs>
          <w:tab w:val="left" w:pos="461"/>
        </w:tabs>
        <w:spacing w:before="82"/>
        <w:rPr>
          <w:rFonts w:ascii="Arial"/>
          <w:b/>
          <w:sz w:val="32"/>
        </w:rPr>
      </w:pPr>
    </w:p>
    <w:p w14:paraId="694848DB" w14:textId="77777777" w:rsidR="007D390D" w:rsidRDefault="007D390D" w:rsidP="007D390D">
      <w:pPr>
        <w:tabs>
          <w:tab w:val="left" w:pos="461"/>
        </w:tabs>
        <w:spacing w:before="82"/>
        <w:rPr>
          <w:rFonts w:ascii="Arial"/>
          <w:b/>
          <w:sz w:val="32"/>
        </w:rPr>
      </w:pPr>
    </w:p>
    <w:p w14:paraId="049B5816" w14:textId="054D3FE1" w:rsidR="007D390D" w:rsidRDefault="007D390D" w:rsidP="007D390D">
      <w:pPr>
        <w:tabs>
          <w:tab w:val="left" w:pos="461"/>
        </w:tabs>
        <w:spacing w:before="82"/>
        <w:rPr>
          <w:rFonts w:ascii="Arial"/>
          <w:b/>
          <w:sz w:val="32"/>
        </w:rPr>
      </w:pPr>
    </w:p>
    <w:p w14:paraId="4802EDE2" w14:textId="77777777" w:rsidR="007D390D" w:rsidRDefault="007D390D" w:rsidP="007D390D">
      <w:pPr>
        <w:tabs>
          <w:tab w:val="left" w:pos="461"/>
        </w:tabs>
        <w:spacing w:before="82"/>
        <w:rPr>
          <w:rFonts w:ascii="Arial"/>
          <w:b/>
          <w:sz w:val="32"/>
        </w:rPr>
      </w:pPr>
    </w:p>
    <w:p w14:paraId="7105BA4E" w14:textId="77777777" w:rsidR="007D390D" w:rsidRDefault="007D390D" w:rsidP="007D390D">
      <w:pPr>
        <w:tabs>
          <w:tab w:val="left" w:pos="461"/>
        </w:tabs>
        <w:spacing w:before="82"/>
        <w:rPr>
          <w:rFonts w:ascii="Arial"/>
          <w:b/>
          <w:sz w:val="32"/>
        </w:rPr>
      </w:pPr>
    </w:p>
    <w:p w14:paraId="5A808016" w14:textId="77777777" w:rsidR="007D390D" w:rsidRDefault="007D390D" w:rsidP="007D390D">
      <w:pPr>
        <w:tabs>
          <w:tab w:val="left" w:pos="461"/>
        </w:tabs>
        <w:spacing w:before="82"/>
        <w:rPr>
          <w:rFonts w:ascii="Arial"/>
          <w:b/>
          <w:sz w:val="32"/>
        </w:rPr>
      </w:pPr>
    </w:p>
    <w:p w14:paraId="44CCB874" w14:textId="77777777" w:rsidR="007D390D" w:rsidRDefault="007D390D" w:rsidP="007D390D">
      <w:pPr>
        <w:tabs>
          <w:tab w:val="left" w:pos="461"/>
        </w:tabs>
        <w:spacing w:before="82"/>
        <w:rPr>
          <w:rFonts w:ascii="Arial"/>
          <w:b/>
          <w:sz w:val="32"/>
        </w:rPr>
      </w:pPr>
    </w:p>
    <w:p w14:paraId="12F84572" w14:textId="77777777" w:rsidR="007D390D" w:rsidRDefault="007D390D" w:rsidP="007D390D">
      <w:pPr>
        <w:tabs>
          <w:tab w:val="left" w:pos="461"/>
        </w:tabs>
        <w:spacing w:before="82"/>
        <w:rPr>
          <w:rFonts w:ascii="Arial"/>
          <w:b/>
          <w:sz w:val="32"/>
        </w:rPr>
      </w:pPr>
    </w:p>
    <w:p w14:paraId="01AF1B90" w14:textId="77777777" w:rsidR="00AB18EF" w:rsidRDefault="00AB18EF" w:rsidP="007D390D">
      <w:pPr>
        <w:tabs>
          <w:tab w:val="left" w:pos="461"/>
        </w:tabs>
        <w:spacing w:before="82"/>
        <w:rPr>
          <w:rFonts w:ascii="Arial"/>
          <w:b/>
          <w:sz w:val="32"/>
        </w:rPr>
      </w:pPr>
    </w:p>
    <w:p w14:paraId="28A2B489" w14:textId="242C854B" w:rsidR="00AB18EF" w:rsidRPr="00AB18EF" w:rsidRDefault="007D390D" w:rsidP="00AB18EF">
      <w:pPr>
        <w:pStyle w:val="ListParagraph"/>
        <w:numPr>
          <w:ilvl w:val="0"/>
          <w:numId w:val="1"/>
        </w:numPr>
        <w:tabs>
          <w:tab w:val="left" w:pos="461"/>
        </w:tabs>
        <w:spacing w:before="151"/>
        <w:ind w:hanging="361"/>
        <w:rPr>
          <w:rFonts w:ascii="Arial"/>
          <w:b/>
          <w:sz w:val="32"/>
        </w:rPr>
      </w:pPr>
      <w:r>
        <w:rPr>
          <w:rFonts w:ascii="Arial"/>
          <w:b/>
          <w:color w:val="2E5395"/>
          <w:sz w:val="32"/>
        </w:rPr>
        <w:t>Logging</w:t>
      </w:r>
    </w:p>
    <w:p w14:paraId="062F1EDF" w14:textId="77777777" w:rsidR="00AB18EF" w:rsidRPr="00AB18EF" w:rsidRDefault="00AB18EF" w:rsidP="00AB18EF">
      <w:pPr>
        <w:tabs>
          <w:tab w:val="left" w:pos="461"/>
        </w:tabs>
        <w:spacing w:before="151"/>
        <w:ind w:left="99"/>
        <w:rPr>
          <w:rFonts w:ascii="Arial"/>
          <w:b/>
          <w:sz w:val="32"/>
        </w:rPr>
      </w:pPr>
    </w:p>
    <w:p w14:paraId="6FB1D956" w14:textId="77777777" w:rsidR="00AB18EF" w:rsidRPr="006021CF" w:rsidRDefault="00AB18EF" w:rsidP="00AB18EF">
      <w:pPr>
        <w:pStyle w:val="BodyText"/>
        <w:jc w:val="both"/>
      </w:pPr>
      <w:bookmarkStart w:id="8" w:name="_TOC_250002"/>
      <w:bookmarkEnd w:id="8"/>
      <w:r w:rsidRPr="006021CF">
        <w:t>In our system, it is imperative to maintain a comprehensive log of events to keep users informed about the internal processes that are running. The initial steps for achieving this are as follows:</w:t>
      </w:r>
    </w:p>
    <w:p w14:paraId="31DC186B" w14:textId="77777777" w:rsidR="00AB18EF" w:rsidRPr="006021CF" w:rsidRDefault="00AB18EF" w:rsidP="00AB18EF">
      <w:pPr>
        <w:pStyle w:val="BodyText"/>
        <w:jc w:val="both"/>
      </w:pPr>
      <w:r w:rsidRPr="006021CF">
        <w:t>Identification of Logging Steps: The system intelligently identifies the specific steps at which logging is required to ensure that it captures crucial events.</w:t>
      </w:r>
    </w:p>
    <w:p w14:paraId="47EA3E9C" w14:textId="77777777" w:rsidR="00AB18EF" w:rsidRPr="006021CF" w:rsidRDefault="00AB18EF" w:rsidP="00AB18EF">
      <w:pPr>
        <w:pStyle w:val="BodyText"/>
        <w:jc w:val="both"/>
      </w:pPr>
      <w:r w:rsidRPr="006021CF">
        <w:t>Logging of System Flow: Our system is designed to log each and every step of the system's flow. This comprehensive approach ensures that no critical event or action goes unrecorded.</w:t>
      </w:r>
    </w:p>
    <w:p w14:paraId="02370083" w14:textId="77777777" w:rsidR="00AB18EF" w:rsidRPr="006021CF" w:rsidRDefault="00AB18EF" w:rsidP="00AB18EF">
      <w:pPr>
        <w:pStyle w:val="BodyText"/>
        <w:jc w:val="both"/>
      </w:pPr>
      <w:r w:rsidRPr="006021CF">
        <w:t>Logging Method Selection: As a part of system flexibility, developers have the autonomy to select their preferred logging method. For our system, we have chosen to implement File logging, which offers an effective means of capturing and storing log data.</w:t>
      </w:r>
    </w:p>
    <w:p w14:paraId="1CF9CF10" w14:textId="589C8BC7" w:rsidR="00AB18EF" w:rsidRPr="00AB18EF" w:rsidRDefault="00AB18EF" w:rsidP="00AB18EF">
      <w:pPr>
        <w:pStyle w:val="BodyText"/>
        <w:jc w:val="both"/>
      </w:pPr>
      <w:r w:rsidRPr="006021CF">
        <w:t>Maintaining System Performance: Importantly, our system is designed in a way that ensures it does not hang or experience performance degradation due to the use of file logging. Logging is not just an optional feature; it is a mandatory component of our system.</w:t>
      </w:r>
    </w:p>
    <w:sectPr w:rsidR="00AB18EF" w:rsidRPr="00AB18EF">
      <w:pgSz w:w="11910" w:h="16840"/>
      <w:pgMar w:top="1340" w:right="1320" w:bottom="1400" w:left="1340" w:header="445" w:footer="12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6022D" w14:textId="77777777" w:rsidR="00392DCD" w:rsidRDefault="00392DCD">
      <w:r>
        <w:separator/>
      </w:r>
    </w:p>
  </w:endnote>
  <w:endnote w:type="continuationSeparator" w:id="0">
    <w:p w14:paraId="7BEAF16E" w14:textId="77777777" w:rsidR="00392DCD" w:rsidRDefault="00392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5B3FE" w14:textId="77777777" w:rsidR="005F474B" w:rsidRDefault="00000000">
    <w:pPr>
      <w:pStyle w:val="BodyText"/>
      <w:spacing w:line="14" w:lineRule="auto"/>
      <w:rPr>
        <w:sz w:val="20"/>
      </w:rPr>
    </w:pPr>
    <w:r>
      <w:pict w14:anchorId="66E5893D">
        <v:group id="_x0000_s1027" style="position:absolute;margin-left:77.3pt;margin-top:767.3pt;width:452.15pt;height:25.95pt;z-index:-15886336;mso-position-horizontal-relative:page;mso-position-vertical-relative:page" coordorigin="1546,15346" coordsize="9043,519">
          <v:shape id="_x0000_s1033" style="position:absolute;left:9914;top:15470;width:666;height:269" coordorigin="9914,15470" coordsize="666,269" o:spt="100" adj="0,,0" path="m10022,15470r-108,l9914,15739r108,l10022,15470xm10579,15470r-111,l10468,15470r-446,l10022,15739r446,l10468,15739r111,l10579,15470xe" fillcolor="#ec7c30" stroked="f">
            <v:stroke joinstyle="round"/>
            <v:formulas/>
            <v:path arrowok="t" o:connecttype="segments"/>
          </v:shape>
          <v:shape id="_x0000_s1032" style="position:absolute;left:1546;top:15345;width:9034;height:125" coordorigin="1546,15346" coordsize="9034,125" o:spt="100" adj="0,,0" path="m9904,15346r-8348,l1556,15346r-10,l1546,15346r,9l1546,15470r10,l1556,15355r8348,l9904,15346xm10579,15346r-665,l9904,15346r,9l9904,15470r10,l9914,15355r665,l10579,15346xe" fillcolor="#bcd6ed" stroked="f">
            <v:stroke joinstyle="round"/>
            <v:formulas/>
            <v:path arrowok="t" o:connecttype="segments"/>
          </v:shape>
          <v:rect id="_x0000_s1031" style="position:absolute;left:9914;top:15355;width:666;height:116" fillcolor="#ec7c30" stroked="f"/>
          <v:shape id="_x0000_s1030" style="position:absolute;left:1546;top:15345;width:9043;height:519" coordorigin="1546,15346" coordsize="9043,519" o:spt="100" adj="0,,0" path="m1556,15470r-10,l1546,15854r10,l1556,15470xm9904,15854r-8348,l1546,15854r,10l1556,15864r8348,l9904,15854xm10589,15346r-10,l10579,15346r,9l10579,15470r10,l10589,15355r,-9l10589,15346xe" fillcolor="#bcd6ed" stroked="f">
            <v:stroke joinstyle="round"/>
            <v:formulas/>
            <v:path arrowok="t" o:connecttype="segments"/>
          </v:shape>
          <v:rect id="_x0000_s1029" style="position:absolute;left:9909;top:15739;width:675;height:116" fillcolor="#ec7c30" stroked="f"/>
          <v:shape id="_x0000_s1028" style="position:absolute;left:9904;top:15470;width:685;height:394" coordorigin="9904,15470" coordsize="685,394" o:spt="100" adj="0,,0" path="m9914,15470r-10,l9904,15854r10,l9914,15470xm10589,15854r-10,l10579,15854r-665,l9904,15854r,10l9914,15864r665,l10579,15864r10,l10589,15854xm10589,15470r-10,l10579,15854r10,l10589,15470xe" fillcolor="#bcd6ed" stroked="f">
            <v:stroke joinstyle="round"/>
            <v:formulas/>
            <v:path arrowok="t" o:connecttype="segments"/>
          </v:shape>
          <w10:wrap anchorx="page" anchory="page"/>
        </v:group>
      </w:pict>
    </w:r>
    <w:r>
      <w:pict w14:anchorId="0ECEE22C">
        <v:shapetype id="_x0000_t202" coordsize="21600,21600" o:spt="202" path="m,l,21600r21600,l21600,xe">
          <v:stroke joinstyle="miter"/>
          <v:path gradientshapeok="t" o:connecttype="rect"/>
        </v:shapetype>
        <v:shape id="_x0000_s1026" type="#_x0000_t202" style="position:absolute;margin-left:370.6pt;margin-top:774.55pt;width:120.15pt;height:13.05pt;z-index:-15885824;mso-position-horizontal-relative:page;mso-position-vertical-relative:page" filled="f" stroked="f">
          <v:textbox inset="0,0,0,0">
            <w:txbxContent>
              <w:p w14:paraId="0CF47B34" w14:textId="77777777" w:rsidR="005F474B" w:rsidRDefault="00000000">
                <w:pPr>
                  <w:spacing w:line="245" w:lineRule="exact"/>
                  <w:ind w:left="20"/>
                  <w:rPr>
                    <w:rFonts w:ascii="Calibri"/>
                    <w:sz w:val="18"/>
                  </w:rPr>
                </w:pPr>
                <w:r>
                  <w:rPr>
                    <w:rFonts w:ascii="Calibri"/>
                  </w:rPr>
                  <w:t>P</w:t>
                </w:r>
                <w:r>
                  <w:rPr>
                    <w:rFonts w:ascii="Calibri"/>
                    <w:sz w:val="18"/>
                  </w:rPr>
                  <w:t>HISHING</w:t>
                </w:r>
                <w:r>
                  <w:rPr>
                    <w:rFonts w:ascii="Calibri"/>
                    <w:spacing w:val="-4"/>
                    <w:sz w:val="18"/>
                  </w:rPr>
                  <w:t xml:space="preserve"> </w:t>
                </w:r>
                <w:r>
                  <w:rPr>
                    <w:rFonts w:ascii="Calibri"/>
                  </w:rPr>
                  <w:t>D</w:t>
                </w:r>
                <w:r>
                  <w:rPr>
                    <w:rFonts w:ascii="Calibri"/>
                    <w:sz w:val="18"/>
                  </w:rPr>
                  <w:t>OMAIN</w:t>
                </w:r>
                <w:r>
                  <w:rPr>
                    <w:rFonts w:ascii="Calibri"/>
                    <w:spacing w:val="-3"/>
                    <w:sz w:val="18"/>
                  </w:rPr>
                  <w:t xml:space="preserve"> </w:t>
                </w:r>
                <w:r>
                  <w:rPr>
                    <w:rFonts w:ascii="Calibri"/>
                  </w:rPr>
                  <w:t>D</w:t>
                </w:r>
                <w:r>
                  <w:rPr>
                    <w:rFonts w:ascii="Calibri"/>
                    <w:sz w:val="18"/>
                  </w:rPr>
                  <w:t>ETECTION</w:t>
                </w:r>
              </w:p>
            </w:txbxContent>
          </v:textbox>
          <w10:wrap anchorx="page" anchory="page"/>
        </v:shape>
      </w:pict>
    </w:r>
    <w:r>
      <w:pict w14:anchorId="31C772E0">
        <v:shape id="_x0000_s1025" type="#_x0000_t202" style="position:absolute;margin-left:503.6pt;margin-top:774.55pt;width:17.3pt;height:13.05pt;z-index:-15885312;mso-position-horizontal-relative:page;mso-position-vertical-relative:page" filled="f" stroked="f">
          <v:textbox inset="0,0,0,0">
            <w:txbxContent>
              <w:p w14:paraId="6D2C537F" w14:textId="77777777" w:rsidR="005F474B" w:rsidRDefault="00000000">
                <w:pPr>
                  <w:pStyle w:val="BodyText"/>
                  <w:spacing w:line="245" w:lineRule="exact"/>
                  <w:ind w:left="60"/>
                  <w:rPr>
                    <w:rFonts w:ascii="Calibri"/>
                  </w:rPr>
                </w:pPr>
                <w:r>
                  <w:fldChar w:fldCharType="begin"/>
                </w:r>
                <w:r>
                  <w:rPr>
                    <w:rFonts w:ascii="Calibri"/>
                    <w:color w:val="FFFFFF"/>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50A1F" w14:textId="77777777" w:rsidR="00392DCD" w:rsidRDefault="00392DCD">
      <w:r>
        <w:separator/>
      </w:r>
    </w:p>
  </w:footnote>
  <w:footnote w:type="continuationSeparator" w:id="0">
    <w:p w14:paraId="3E6454D2" w14:textId="77777777" w:rsidR="00392DCD" w:rsidRDefault="00392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1EF6F" w14:textId="77777777" w:rsidR="005F474B" w:rsidRDefault="00000000">
    <w:pPr>
      <w:pStyle w:val="BodyText"/>
      <w:spacing w:line="14" w:lineRule="auto"/>
      <w:rPr>
        <w:sz w:val="20"/>
      </w:rPr>
    </w:pPr>
    <w:r>
      <w:rPr>
        <w:noProof/>
      </w:rPr>
      <w:drawing>
        <wp:anchor distT="0" distB="0" distL="0" distR="0" simplePos="0" relativeHeight="487429120" behindDoc="1" locked="0" layoutInCell="1" allowOverlap="1" wp14:anchorId="673F8DB0" wp14:editId="0C2B8AAF">
          <wp:simplePos x="0" y="0"/>
          <wp:positionH relativeFrom="page">
            <wp:posOffset>6163084</wp:posOffset>
          </wp:positionH>
          <wp:positionV relativeFrom="page">
            <wp:posOffset>282332</wp:posOffset>
          </wp:positionV>
          <wp:extent cx="1232448" cy="33201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2448" cy="332014"/>
                  </a:xfrm>
                  <a:prstGeom prst="rect">
                    <a:avLst/>
                  </a:prstGeom>
                </pic:spPr>
              </pic:pic>
            </a:graphicData>
          </a:graphic>
        </wp:anchor>
      </w:drawing>
    </w:r>
    <w:r>
      <w:pict w14:anchorId="7D7404B5">
        <v:shapetype id="_x0000_t202" coordsize="21600,21600" o:spt="202" path="m,l,21600r21600,l21600,xe">
          <v:stroke joinstyle="miter"/>
          <v:path gradientshapeok="t" o:connecttype="rect"/>
        </v:shapetype>
        <v:shape id="_x0000_s1034" type="#_x0000_t202" style="position:absolute;margin-left:122.6pt;margin-top:26.95pt;width:146.2pt;height:17.55pt;z-index:-15886848;mso-position-horizontal-relative:page;mso-position-vertical-relative:page" filled="f" stroked="f">
          <v:textbox inset="0,0,0,0">
            <w:txbxContent>
              <w:p w14:paraId="4B8EBA64" w14:textId="4955DE8A" w:rsidR="005F474B" w:rsidRDefault="00000000">
                <w:pPr>
                  <w:spacing w:before="9"/>
                  <w:ind w:left="20"/>
                  <w:rPr>
                    <w:sz w:val="28"/>
                  </w:rPr>
                </w:pPr>
                <w:r>
                  <w:rPr>
                    <w:sz w:val="28"/>
                  </w:rPr>
                  <w:t>Low</w:t>
                </w:r>
                <w:r>
                  <w:rPr>
                    <w:spacing w:val="-5"/>
                    <w:sz w:val="28"/>
                  </w:rPr>
                  <w:t xml:space="preserve"> </w:t>
                </w:r>
                <w:r>
                  <w:rPr>
                    <w:sz w:val="28"/>
                  </w:rPr>
                  <w:t>Level</w:t>
                </w:r>
                <w:r>
                  <w:rPr>
                    <w:spacing w:val="-2"/>
                    <w:sz w:val="28"/>
                  </w:rPr>
                  <w:t xml:space="preserve"> </w:t>
                </w:r>
                <w:r>
                  <w:rPr>
                    <w:sz w:val="28"/>
                  </w:rPr>
                  <w:t>Design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402A"/>
    <w:multiLevelType w:val="hybridMultilevel"/>
    <w:tmpl w:val="9E969064"/>
    <w:lvl w:ilvl="0" w:tplc="BA6EC752">
      <w:start w:val="5"/>
      <w:numFmt w:val="decimal"/>
      <w:lvlText w:val="%1."/>
      <w:lvlJc w:val="left"/>
      <w:pPr>
        <w:ind w:left="460" w:hanging="360"/>
        <w:jc w:val="left"/>
      </w:pPr>
      <w:rPr>
        <w:rFonts w:ascii="Arial" w:eastAsia="Arial" w:hAnsi="Arial" w:cs="Arial" w:hint="default"/>
        <w:b/>
        <w:bCs/>
        <w:color w:val="2E5395"/>
        <w:w w:val="99"/>
        <w:sz w:val="32"/>
        <w:szCs w:val="32"/>
        <w:lang w:val="en-US" w:eastAsia="en-US" w:bidi="ar-SA"/>
      </w:rPr>
    </w:lvl>
    <w:lvl w:ilvl="1" w:tplc="3C18E710">
      <w:numFmt w:val="bullet"/>
      <w:lvlText w:val="●"/>
      <w:lvlJc w:val="left"/>
      <w:pPr>
        <w:ind w:left="1540" w:hanging="360"/>
      </w:pPr>
      <w:rPr>
        <w:rFonts w:ascii="Times New Roman" w:eastAsia="Times New Roman" w:hAnsi="Times New Roman" w:cs="Times New Roman" w:hint="default"/>
        <w:w w:val="100"/>
        <w:sz w:val="22"/>
        <w:szCs w:val="22"/>
        <w:lang w:val="en-US" w:eastAsia="en-US" w:bidi="ar-SA"/>
      </w:rPr>
    </w:lvl>
    <w:lvl w:ilvl="2" w:tplc="0B4A872E">
      <w:numFmt w:val="bullet"/>
      <w:lvlText w:val="•"/>
      <w:lvlJc w:val="left"/>
      <w:pPr>
        <w:ind w:left="2396" w:hanging="360"/>
      </w:pPr>
      <w:rPr>
        <w:rFonts w:hint="default"/>
        <w:lang w:val="en-US" w:eastAsia="en-US" w:bidi="ar-SA"/>
      </w:rPr>
    </w:lvl>
    <w:lvl w:ilvl="3" w:tplc="86FE58E2">
      <w:numFmt w:val="bullet"/>
      <w:lvlText w:val="•"/>
      <w:lvlJc w:val="left"/>
      <w:pPr>
        <w:ind w:left="3252" w:hanging="360"/>
      </w:pPr>
      <w:rPr>
        <w:rFonts w:hint="default"/>
        <w:lang w:val="en-US" w:eastAsia="en-US" w:bidi="ar-SA"/>
      </w:rPr>
    </w:lvl>
    <w:lvl w:ilvl="4" w:tplc="5E5ED8A4">
      <w:numFmt w:val="bullet"/>
      <w:lvlText w:val="•"/>
      <w:lvlJc w:val="left"/>
      <w:pPr>
        <w:ind w:left="4108" w:hanging="360"/>
      </w:pPr>
      <w:rPr>
        <w:rFonts w:hint="default"/>
        <w:lang w:val="en-US" w:eastAsia="en-US" w:bidi="ar-SA"/>
      </w:rPr>
    </w:lvl>
    <w:lvl w:ilvl="5" w:tplc="9944485C">
      <w:numFmt w:val="bullet"/>
      <w:lvlText w:val="•"/>
      <w:lvlJc w:val="left"/>
      <w:pPr>
        <w:ind w:left="4965" w:hanging="360"/>
      </w:pPr>
      <w:rPr>
        <w:rFonts w:hint="default"/>
        <w:lang w:val="en-US" w:eastAsia="en-US" w:bidi="ar-SA"/>
      </w:rPr>
    </w:lvl>
    <w:lvl w:ilvl="6" w:tplc="58063A28">
      <w:numFmt w:val="bullet"/>
      <w:lvlText w:val="•"/>
      <w:lvlJc w:val="left"/>
      <w:pPr>
        <w:ind w:left="5821" w:hanging="360"/>
      </w:pPr>
      <w:rPr>
        <w:rFonts w:hint="default"/>
        <w:lang w:val="en-US" w:eastAsia="en-US" w:bidi="ar-SA"/>
      </w:rPr>
    </w:lvl>
    <w:lvl w:ilvl="7" w:tplc="65D89500">
      <w:numFmt w:val="bullet"/>
      <w:lvlText w:val="•"/>
      <w:lvlJc w:val="left"/>
      <w:pPr>
        <w:ind w:left="6677" w:hanging="360"/>
      </w:pPr>
      <w:rPr>
        <w:rFonts w:hint="default"/>
        <w:lang w:val="en-US" w:eastAsia="en-US" w:bidi="ar-SA"/>
      </w:rPr>
    </w:lvl>
    <w:lvl w:ilvl="8" w:tplc="9848A7A8">
      <w:numFmt w:val="bullet"/>
      <w:lvlText w:val="•"/>
      <w:lvlJc w:val="left"/>
      <w:pPr>
        <w:ind w:left="7533" w:hanging="360"/>
      </w:pPr>
      <w:rPr>
        <w:rFonts w:hint="default"/>
        <w:lang w:val="en-US" w:eastAsia="en-US" w:bidi="ar-SA"/>
      </w:rPr>
    </w:lvl>
  </w:abstractNum>
  <w:abstractNum w:abstractNumId="1" w15:restartNumberingAfterBreak="0">
    <w:nsid w:val="14D30FE1"/>
    <w:multiLevelType w:val="hybridMultilevel"/>
    <w:tmpl w:val="A252D068"/>
    <w:lvl w:ilvl="0" w:tplc="DE3E9FF0">
      <w:start w:val="1"/>
      <w:numFmt w:val="decimal"/>
      <w:lvlText w:val="%1."/>
      <w:lvlJc w:val="left"/>
      <w:pPr>
        <w:ind w:left="398" w:hanging="298"/>
        <w:jc w:val="left"/>
      </w:pPr>
      <w:rPr>
        <w:rFonts w:ascii="Calibri" w:eastAsia="Calibri" w:hAnsi="Calibri" w:cs="Calibri" w:hint="default"/>
        <w:b/>
        <w:bCs/>
        <w:w w:val="100"/>
        <w:sz w:val="24"/>
        <w:szCs w:val="24"/>
        <w:lang w:val="en-US" w:eastAsia="en-US" w:bidi="ar-SA"/>
      </w:rPr>
    </w:lvl>
    <w:lvl w:ilvl="1" w:tplc="2DBC063E">
      <w:numFmt w:val="bullet"/>
      <w:lvlText w:val="•"/>
      <w:lvlJc w:val="left"/>
      <w:pPr>
        <w:ind w:left="1284" w:hanging="298"/>
      </w:pPr>
      <w:rPr>
        <w:rFonts w:hint="default"/>
        <w:lang w:val="en-US" w:eastAsia="en-US" w:bidi="ar-SA"/>
      </w:rPr>
    </w:lvl>
    <w:lvl w:ilvl="2" w:tplc="D32485C8">
      <w:numFmt w:val="bullet"/>
      <w:lvlText w:val="•"/>
      <w:lvlJc w:val="left"/>
      <w:pPr>
        <w:ind w:left="2169" w:hanging="298"/>
      </w:pPr>
      <w:rPr>
        <w:rFonts w:hint="default"/>
        <w:lang w:val="en-US" w:eastAsia="en-US" w:bidi="ar-SA"/>
      </w:rPr>
    </w:lvl>
    <w:lvl w:ilvl="3" w:tplc="CF88506C">
      <w:numFmt w:val="bullet"/>
      <w:lvlText w:val="•"/>
      <w:lvlJc w:val="left"/>
      <w:pPr>
        <w:ind w:left="3053" w:hanging="298"/>
      </w:pPr>
      <w:rPr>
        <w:rFonts w:hint="default"/>
        <w:lang w:val="en-US" w:eastAsia="en-US" w:bidi="ar-SA"/>
      </w:rPr>
    </w:lvl>
    <w:lvl w:ilvl="4" w:tplc="C8BC6688">
      <w:numFmt w:val="bullet"/>
      <w:lvlText w:val="•"/>
      <w:lvlJc w:val="left"/>
      <w:pPr>
        <w:ind w:left="3938" w:hanging="298"/>
      </w:pPr>
      <w:rPr>
        <w:rFonts w:hint="default"/>
        <w:lang w:val="en-US" w:eastAsia="en-US" w:bidi="ar-SA"/>
      </w:rPr>
    </w:lvl>
    <w:lvl w:ilvl="5" w:tplc="EBB66ABC">
      <w:numFmt w:val="bullet"/>
      <w:lvlText w:val="•"/>
      <w:lvlJc w:val="left"/>
      <w:pPr>
        <w:ind w:left="4823" w:hanging="298"/>
      </w:pPr>
      <w:rPr>
        <w:rFonts w:hint="default"/>
        <w:lang w:val="en-US" w:eastAsia="en-US" w:bidi="ar-SA"/>
      </w:rPr>
    </w:lvl>
    <w:lvl w:ilvl="6" w:tplc="1B48233A">
      <w:numFmt w:val="bullet"/>
      <w:lvlText w:val="•"/>
      <w:lvlJc w:val="left"/>
      <w:pPr>
        <w:ind w:left="5707" w:hanging="298"/>
      </w:pPr>
      <w:rPr>
        <w:rFonts w:hint="default"/>
        <w:lang w:val="en-US" w:eastAsia="en-US" w:bidi="ar-SA"/>
      </w:rPr>
    </w:lvl>
    <w:lvl w:ilvl="7" w:tplc="B98A82AE">
      <w:numFmt w:val="bullet"/>
      <w:lvlText w:val="•"/>
      <w:lvlJc w:val="left"/>
      <w:pPr>
        <w:ind w:left="6592" w:hanging="298"/>
      </w:pPr>
      <w:rPr>
        <w:rFonts w:hint="default"/>
        <w:lang w:val="en-US" w:eastAsia="en-US" w:bidi="ar-SA"/>
      </w:rPr>
    </w:lvl>
    <w:lvl w:ilvl="8" w:tplc="AFBE8D44">
      <w:numFmt w:val="bullet"/>
      <w:lvlText w:val="•"/>
      <w:lvlJc w:val="left"/>
      <w:pPr>
        <w:ind w:left="7477" w:hanging="298"/>
      </w:pPr>
      <w:rPr>
        <w:rFonts w:hint="default"/>
        <w:lang w:val="en-US" w:eastAsia="en-US" w:bidi="ar-SA"/>
      </w:rPr>
    </w:lvl>
  </w:abstractNum>
  <w:abstractNum w:abstractNumId="2" w15:restartNumberingAfterBreak="0">
    <w:nsid w:val="15A04BD2"/>
    <w:multiLevelType w:val="multilevel"/>
    <w:tmpl w:val="F750624C"/>
    <w:lvl w:ilvl="0">
      <w:start w:val="1"/>
      <w:numFmt w:val="decimal"/>
      <w:lvlText w:val="%1."/>
      <w:lvlJc w:val="left"/>
      <w:pPr>
        <w:ind w:left="321" w:hanging="221"/>
        <w:jc w:val="left"/>
      </w:pPr>
      <w:rPr>
        <w:rFonts w:ascii="Times New Roman" w:eastAsia="Times New Roman" w:hAnsi="Times New Roman" w:cs="Times New Roman" w:hint="default"/>
        <w:w w:val="100"/>
        <w:sz w:val="22"/>
        <w:szCs w:val="22"/>
        <w:lang w:val="en-US" w:eastAsia="en-US" w:bidi="ar-SA"/>
      </w:rPr>
    </w:lvl>
    <w:lvl w:ilvl="1">
      <w:start w:val="1"/>
      <w:numFmt w:val="decimal"/>
      <w:lvlText w:val="%1.%2"/>
      <w:lvlJc w:val="left"/>
      <w:pPr>
        <w:ind w:left="1151" w:hanging="332"/>
        <w:jc w:val="left"/>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058" w:hanging="332"/>
      </w:pPr>
      <w:rPr>
        <w:rFonts w:hint="default"/>
        <w:lang w:val="en-US" w:eastAsia="en-US" w:bidi="ar-SA"/>
      </w:rPr>
    </w:lvl>
    <w:lvl w:ilvl="3">
      <w:numFmt w:val="bullet"/>
      <w:lvlText w:val="•"/>
      <w:lvlJc w:val="left"/>
      <w:pPr>
        <w:ind w:left="2956" w:hanging="332"/>
      </w:pPr>
      <w:rPr>
        <w:rFonts w:hint="default"/>
        <w:lang w:val="en-US" w:eastAsia="en-US" w:bidi="ar-SA"/>
      </w:rPr>
    </w:lvl>
    <w:lvl w:ilvl="4">
      <w:numFmt w:val="bullet"/>
      <w:lvlText w:val="•"/>
      <w:lvlJc w:val="left"/>
      <w:pPr>
        <w:ind w:left="3855" w:hanging="332"/>
      </w:pPr>
      <w:rPr>
        <w:rFonts w:hint="default"/>
        <w:lang w:val="en-US" w:eastAsia="en-US" w:bidi="ar-SA"/>
      </w:rPr>
    </w:lvl>
    <w:lvl w:ilvl="5">
      <w:numFmt w:val="bullet"/>
      <w:lvlText w:val="•"/>
      <w:lvlJc w:val="left"/>
      <w:pPr>
        <w:ind w:left="4753" w:hanging="332"/>
      </w:pPr>
      <w:rPr>
        <w:rFonts w:hint="default"/>
        <w:lang w:val="en-US" w:eastAsia="en-US" w:bidi="ar-SA"/>
      </w:rPr>
    </w:lvl>
    <w:lvl w:ilvl="6">
      <w:numFmt w:val="bullet"/>
      <w:lvlText w:val="•"/>
      <w:lvlJc w:val="left"/>
      <w:pPr>
        <w:ind w:left="5652" w:hanging="332"/>
      </w:pPr>
      <w:rPr>
        <w:rFonts w:hint="default"/>
        <w:lang w:val="en-US" w:eastAsia="en-US" w:bidi="ar-SA"/>
      </w:rPr>
    </w:lvl>
    <w:lvl w:ilvl="7">
      <w:numFmt w:val="bullet"/>
      <w:lvlText w:val="•"/>
      <w:lvlJc w:val="left"/>
      <w:pPr>
        <w:ind w:left="6550" w:hanging="332"/>
      </w:pPr>
      <w:rPr>
        <w:rFonts w:hint="default"/>
        <w:lang w:val="en-US" w:eastAsia="en-US" w:bidi="ar-SA"/>
      </w:rPr>
    </w:lvl>
    <w:lvl w:ilvl="8">
      <w:numFmt w:val="bullet"/>
      <w:lvlText w:val="•"/>
      <w:lvlJc w:val="left"/>
      <w:pPr>
        <w:ind w:left="7449" w:hanging="332"/>
      </w:pPr>
      <w:rPr>
        <w:rFonts w:hint="default"/>
        <w:lang w:val="en-US" w:eastAsia="en-US" w:bidi="ar-SA"/>
      </w:rPr>
    </w:lvl>
  </w:abstractNum>
  <w:abstractNum w:abstractNumId="3" w15:restartNumberingAfterBreak="0">
    <w:nsid w:val="2D484C52"/>
    <w:multiLevelType w:val="multilevel"/>
    <w:tmpl w:val="542C8A8C"/>
    <w:lvl w:ilvl="0">
      <w:start w:val="1"/>
      <w:numFmt w:val="decimal"/>
      <w:lvlText w:val="%1."/>
      <w:lvlJc w:val="left"/>
      <w:pPr>
        <w:ind w:left="460" w:hanging="360"/>
        <w:jc w:val="left"/>
      </w:pPr>
      <w:rPr>
        <w:rFonts w:ascii="Arial" w:eastAsia="Arial" w:hAnsi="Arial" w:cs="Arial" w:hint="default"/>
        <w:b/>
        <w:bCs/>
        <w:color w:val="2E5395"/>
        <w:w w:val="100"/>
        <w:sz w:val="40"/>
        <w:szCs w:val="40"/>
        <w:lang w:val="en-US" w:eastAsia="en-US" w:bidi="ar-SA"/>
      </w:rPr>
    </w:lvl>
    <w:lvl w:ilvl="1">
      <w:start w:val="1"/>
      <w:numFmt w:val="decimal"/>
      <w:lvlText w:val="%1.%2"/>
      <w:lvlJc w:val="left"/>
      <w:pPr>
        <w:ind w:left="676" w:hanging="576"/>
        <w:jc w:val="left"/>
      </w:pPr>
      <w:rPr>
        <w:rFonts w:ascii="Arial" w:eastAsia="Arial" w:hAnsi="Arial" w:cs="Arial" w:hint="default"/>
        <w:b/>
        <w:bCs/>
        <w:color w:val="4471C4"/>
        <w:w w:val="100"/>
        <w:sz w:val="28"/>
        <w:szCs w:val="28"/>
        <w:lang w:val="en-US" w:eastAsia="en-US" w:bidi="ar-SA"/>
      </w:rPr>
    </w:lvl>
    <w:lvl w:ilvl="2">
      <w:numFmt w:val="bullet"/>
      <w:lvlText w:val="•"/>
      <w:lvlJc w:val="left"/>
      <w:pPr>
        <w:ind w:left="1631" w:hanging="576"/>
      </w:pPr>
      <w:rPr>
        <w:rFonts w:hint="default"/>
        <w:lang w:val="en-US" w:eastAsia="en-US" w:bidi="ar-SA"/>
      </w:rPr>
    </w:lvl>
    <w:lvl w:ilvl="3">
      <w:numFmt w:val="bullet"/>
      <w:lvlText w:val="•"/>
      <w:lvlJc w:val="left"/>
      <w:pPr>
        <w:ind w:left="2583" w:hanging="576"/>
      </w:pPr>
      <w:rPr>
        <w:rFonts w:hint="default"/>
        <w:lang w:val="en-US" w:eastAsia="en-US" w:bidi="ar-SA"/>
      </w:rPr>
    </w:lvl>
    <w:lvl w:ilvl="4">
      <w:numFmt w:val="bullet"/>
      <w:lvlText w:val="•"/>
      <w:lvlJc w:val="left"/>
      <w:pPr>
        <w:ind w:left="3535" w:hanging="576"/>
      </w:pPr>
      <w:rPr>
        <w:rFonts w:hint="default"/>
        <w:lang w:val="en-US" w:eastAsia="en-US" w:bidi="ar-SA"/>
      </w:rPr>
    </w:lvl>
    <w:lvl w:ilvl="5">
      <w:numFmt w:val="bullet"/>
      <w:lvlText w:val="•"/>
      <w:lvlJc w:val="left"/>
      <w:pPr>
        <w:ind w:left="4487" w:hanging="576"/>
      </w:pPr>
      <w:rPr>
        <w:rFonts w:hint="default"/>
        <w:lang w:val="en-US" w:eastAsia="en-US" w:bidi="ar-SA"/>
      </w:rPr>
    </w:lvl>
    <w:lvl w:ilvl="6">
      <w:numFmt w:val="bullet"/>
      <w:lvlText w:val="•"/>
      <w:lvlJc w:val="left"/>
      <w:pPr>
        <w:ind w:left="5439" w:hanging="576"/>
      </w:pPr>
      <w:rPr>
        <w:rFonts w:hint="default"/>
        <w:lang w:val="en-US" w:eastAsia="en-US" w:bidi="ar-SA"/>
      </w:rPr>
    </w:lvl>
    <w:lvl w:ilvl="7">
      <w:numFmt w:val="bullet"/>
      <w:lvlText w:val="•"/>
      <w:lvlJc w:val="left"/>
      <w:pPr>
        <w:ind w:left="6390" w:hanging="576"/>
      </w:pPr>
      <w:rPr>
        <w:rFonts w:hint="default"/>
        <w:lang w:val="en-US" w:eastAsia="en-US" w:bidi="ar-SA"/>
      </w:rPr>
    </w:lvl>
    <w:lvl w:ilvl="8">
      <w:numFmt w:val="bullet"/>
      <w:lvlText w:val="•"/>
      <w:lvlJc w:val="left"/>
      <w:pPr>
        <w:ind w:left="7342" w:hanging="576"/>
      </w:pPr>
      <w:rPr>
        <w:rFonts w:hint="default"/>
        <w:lang w:val="en-US" w:eastAsia="en-US" w:bidi="ar-SA"/>
      </w:rPr>
    </w:lvl>
  </w:abstractNum>
  <w:abstractNum w:abstractNumId="4" w15:restartNumberingAfterBreak="0">
    <w:nsid w:val="432102A8"/>
    <w:multiLevelType w:val="multilevel"/>
    <w:tmpl w:val="103E92F8"/>
    <w:lvl w:ilvl="0">
      <w:start w:val="2"/>
      <w:numFmt w:val="decimal"/>
      <w:lvlText w:val="%1."/>
      <w:lvlJc w:val="left"/>
      <w:pPr>
        <w:ind w:left="460" w:hanging="360"/>
        <w:jc w:val="left"/>
      </w:pPr>
      <w:rPr>
        <w:rFonts w:ascii="Arial" w:eastAsia="Arial" w:hAnsi="Arial" w:cs="Arial" w:hint="default"/>
        <w:b/>
        <w:bCs/>
        <w:color w:val="2E5395"/>
        <w:w w:val="99"/>
        <w:sz w:val="32"/>
        <w:szCs w:val="32"/>
        <w:lang w:val="en-US" w:eastAsia="en-US" w:bidi="ar-SA"/>
      </w:rPr>
    </w:lvl>
    <w:lvl w:ilvl="1">
      <w:start w:val="1"/>
      <w:numFmt w:val="decimal"/>
      <w:lvlText w:val="%1.%2"/>
      <w:lvlJc w:val="left"/>
      <w:pPr>
        <w:ind w:left="508" w:hanging="408"/>
        <w:jc w:val="left"/>
      </w:pPr>
      <w:rPr>
        <w:rFonts w:ascii="Arial" w:eastAsia="Arial" w:hAnsi="Arial" w:cs="Arial" w:hint="default"/>
        <w:b/>
        <w:bCs/>
        <w:color w:val="4471C4"/>
        <w:w w:val="100"/>
        <w:sz w:val="26"/>
        <w:szCs w:val="26"/>
        <w:lang w:val="en-US" w:eastAsia="en-US" w:bidi="ar-SA"/>
      </w:rPr>
    </w:lvl>
    <w:lvl w:ilvl="2">
      <w:start w:val="1"/>
      <w:numFmt w:val="decimal"/>
      <w:lvlText w:val="%3."/>
      <w:lvlJc w:val="left"/>
      <w:pPr>
        <w:ind w:left="1021" w:hanging="201"/>
        <w:jc w:val="left"/>
      </w:pPr>
      <w:rPr>
        <w:rFonts w:ascii="Times New Roman" w:eastAsia="Times New Roman" w:hAnsi="Times New Roman" w:cs="Times New Roman" w:hint="default"/>
        <w:spacing w:val="0"/>
        <w:w w:val="99"/>
        <w:sz w:val="20"/>
        <w:szCs w:val="20"/>
        <w:lang w:val="en-US" w:eastAsia="en-US" w:bidi="ar-SA"/>
      </w:rPr>
    </w:lvl>
    <w:lvl w:ilvl="3">
      <w:numFmt w:val="bullet"/>
      <w:lvlText w:val="•"/>
      <w:lvlJc w:val="left"/>
      <w:pPr>
        <w:ind w:left="2048" w:hanging="201"/>
      </w:pPr>
      <w:rPr>
        <w:rFonts w:hint="default"/>
        <w:lang w:val="en-US" w:eastAsia="en-US" w:bidi="ar-SA"/>
      </w:rPr>
    </w:lvl>
    <w:lvl w:ilvl="4">
      <w:numFmt w:val="bullet"/>
      <w:lvlText w:val="•"/>
      <w:lvlJc w:val="left"/>
      <w:pPr>
        <w:ind w:left="3076" w:hanging="201"/>
      </w:pPr>
      <w:rPr>
        <w:rFonts w:hint="default"/>
        <w:lang w:val="en-US" w:eastAsia="en-US" w:bidi="ar-SA"/>
      </w:rPr>
    </w:lvl>
    <w:lvl w:ilvl="5">
      <w:numFmt w:val="bullet"/>
      <w:lvlText w:val="•"/>
      <w:lvlJc w:val="left"/>
      <w:pPr>
        <w:ind w:left="4104" w:hanging="201"/>
      </w:pPr>
      <w:rPr>
        <w:rFonts w:hint="default"/>
        <w:lang w:val="en-US" w:eastAsia="en-US" w:bidi="ar-SA"/>
      </w:rPr>
    </w:lvl>
    <w:lvl w:ilvl="6">
      <w:numFmt w:val="bullet"/>
      <w:lvlText w:val="•"/>
      <w:lvlJc w:val="left"/>
      <w:pPr>
        <w:ind w:left="5133" w:hanging="201"/>
      </w:pPr>
      <w:rPr>
        <w:rFonts w:hint="default"/>
        <w:lang w:val="en-US" w:eastAsia="en-US" w:bidi="ar-SA"/>
      </w:rPr>
    </w:lvl>
    <w:lvl w:ilvl="7">
      <w:numFmt w:val="bullet"/>
      <w:lvlText w:val="•"/>
      <w:lvlJc w:val="left"/>
      <w:pPr>
        <w:ind w:left="6161" w:hanging="201"/>
      </w:pPr>
      <w:rPr>
        <w:rFonts w:hint="default"/>
        <w:lang w:val="en-US" w:eastAsia="en-US" w:bidi="ar-SA"/>
      </w:rPr>
    </w:lvl>
    <w:lvl w:ilvl="8">
      <w:numFmt w:val="bullet"/>
      <w:lvlText w:val="•"/>
      <w:lvlJc w:val="left"/>
      <w:pPr>
        <w:ind w:left="7189" w:hanging="201"/>
      </w:pPr>
      <w:rPr>
        <w:rFonts w:hint="default"/>
        <w:lang w:val="en-US" w:eastAsia="en-US" w:bidi="ar-SA"/>
      </w:rPr>
    </w:lvl>
  </w:abstractNum>
  <w:abstractNum w:abstractNumId="5" w15:restartNumberingAfterBreak="0">
    <w:nsid w:val="4FB51C64"/>
    <w:multiLevelType w:val="multilevel"/>
    <w:tmpl w:val="A9104D52"/>
    <w:lvl w:ilvl="0">
      <w:start w:val="4"/>
      <w:numFmt w:val="decimal"/>
      <w:lvlText w:val="%1."/>
      <w:lvlJc w:val="left"/>
      <w:pPr>
        <w:ind w:left="460" w:hanging="360"/>
        <w:jc w:val="left"/>
      </w:pPr>
      <w:rPr>
        <w:rFonts w:ascii="Arial" w:eastAsia="Arial" w:hAnsi="Arial" w:cs="Arial" w:hint="default"/>
        <w:b/>
        <w:bCs/>
        <w:color w:val="2E5395"/>
        <w:w w:val="99"/>
        <w:sz w:val="32"/>
        <w:szCs w:val="32"/>
        <w:lang w:val="en-US" w:eastAsia="en-US" w:bidi="ar-SA"/>
      </w:rPr>
    </w:lvl>
    <w:lvl w:ilvl="1">
      <w:start w:val="1"/>
      <w:numFmt w:val="decimal"/>
      <w:lvlText w:val="%1.%2"/>
      <w:lvlJc w:val="left"/>
      <w:pPr>
        <w:ind w:left="638" w:hanging="538"/>
        <w:jc w:val="left"/>
      </w:pPr>
      <w:rPr>
        <w:rFonts w:ascii="Arial" w:eastAsia="Arial" w:hAnsi="Arial" w:cs="Arial" w:hint="default"/>
        <w:b/>
        <w:bCs/>
        <w:color w:val="2E5395"/>
        <w:w w:val="99"/>
        <w:sz w:val="32"/>
        <w:szCs w:val="32"/>
        <w:lang w:val="en-US" w:eastAsia="en-US" w:bidi="ar-SA"/>
      </w:rPr>
    </w:lvl>
    <w:lvl w:ilvl="2">
      <w:numFmt w:val="bullet"/>
      <w:lvlText w:val="•"/>
      <w:lvlJc w:val="left"/>
      <w:pPr>
        <w:ind w:left="1596" w:hanging="538"/>
      </w:pPr>
      <w:rPr>
        <w:rFonts w:hint="default"/>
        <w:lang w:val="en-US" w:eastAsia="en-US" w:bidi="ar-SA"/>
      </w:rPr>
    </w:lvl>
    <w:lvl w:ilvl="3">
      <w:numFmt w:val="bullet"/>
      <w:lvlText w:val="•"/>
      <w:lvlJc w:val="left"/>
      <w:pPr>
        <w:ind w:left="2552" w:hanging="538"/>
      </w:pPr>
      <w:rPr>
        <w:rFonts w:hint="default"/>
        <w:lang w:val="en-US" w:eastAsia="en-US" w:bidi="ar-SA"/>
      </w:rPr>
    </w:lvl>
    <w:lvl w:ilvl="4">
      <w:numFmt w:val="bullet"/>
      <w:lvlText w:val="•"/>
      <w:lvlJc w:val="left"/>
      <w:pPr>
        <w:ind w:left="3508" w:hanging="538"/>
      </w:pPr>
      <w:rPr>
        <w:rFonts w:hint="default"/>
        <w:lang w:val="en-US" w:eastAsia="en-US" w:bidi="ar-SA"/>
      </w:rPr>
    </w:lvl>
    <w:lvl w:ilvl="5">
      <w:numFmt w:val="bullet"/>
      <w:lvlText w:val="•"/>
      <w:lvlJc w:val="left"/>
      <w:pPr>
        <w:ind w:left="4465" w:hanging="538"/>
      </w:pPr>
      <w:rPr>
        <w:rFonts w:hint="default"/>
        <w:lang w:val="en-US" w:eastAsia="en-US" w:bidi="ar-SA"/>
      </w:rPr>
    </w:lvl>
    <w:lvl w:ilvl="6">
      <w:numFmt w:val="bullet"/>
      <w:lvlText w:val="•"/>
      <w:lvlJc w:val="left"/>
      <w:pPr>
        <w:ind w:left="5421" w:hanging="538"/>
      </w:pPr>
      <w:rPr>
        <w:rFonts w:hint="default"/>
        <w:lang w:val="en-US" w:eastAsia="en-US" w:bidi="ar-SA"/>
      </w:rPr>
    </w:lvl>
    <w:lvl w:ilvl="7">
      <w:numFmt w:val="bullet"/>
      <w:lvlText w:val="•"/>
      <w:lvlJc w:val="left"/>
      <w:pPr>
        <w:ind w:left="6377" w:hanging="538"/>
      </w:pPr>
      <w:rPr>
        <w:rFonts w:hint="default"/>
        <w:lang w:val="en-US" w:eastAsia="en-US" w:bidi="ar-SA"/>
      </w:rPr>
    </w:lvl>
    <w:lvl w:ilvl="8">
      <w:numFmt w:val="bullet"/>
      <w:lvlText w:val="•"/>
      <w:lvlJc w:val="left"/>
      <w:pPr>
        <w:ind w:left="7333" w:hanging="538"/>
      </w:pPr>
      <w:rPr>
        <w:rFonts w:hint="default"/>
        <w:lang w:val="en-US" w:eastAsia="en-US" w:bidi="ar-SA"/>
      </w:rPr>
    </w:lvl>
  </w:abstractNum>
  <w:abstractNum w:abstractNumId="6" w15:restartNumberingAfterBreak="0">
    <w:nsid w:val="72685FAA"/>
    <w:multiLevelType w:val="hybridMultilevel"/>
    <w:tmpl w:val="78C6C336"/>
    <w:lvl w:ilvl="0" w:tplc="7128AABE">
      <w:start w:val="1"/>
      <w:numFmt w:val="decimal"/>
      <w:lvlText w:val="%1."/>
      <w:lvlJc w:val="left"/>
      <w:pPr>
        <w:ind w:left="460" w:hanging="360"/>
        <w:jc w:val="left"/>
      </w:pPr>
      <w:rPr>
        <w:rFonts w:ascii="Times New Roman" w:eastAsia="Times New Roman" w:hAnsi="Times New Roman" w:cs="Times New Roman" w:hint="default"/>
        <w:w w:val="100"/>
        <w:sz w:val="22"/>
        <w:szCs w:val="22"/>
        <w:lang w:val="en-US" w:eastAsia="en-US" w:bidi="ar-SA"/>
      </w:rPr>
    </w:lvl>
    <w:lvl w:ilvl="1" w:tplc="C64A76E6">
      <w:numFmt w:val="bullet"/>
      <w:lvlText w:val="•"/>
      <w:lvlJc w:val="left"/>
      <w:pPr>
        <w:ind w:left="1338" w:hanging="360"/>
      </w:pPr>
      <w:rPr>
        <w:rFonts w:hint="default"/>
        <w:lang w:val="en-US" w:eastAsia="en-US" w:bidi="ar-SA"/>
      </w:rPr>
    </w:lvl>
    <w:lvl w:ilvl="2" w:tplc="D3C4BF4C">
      <w:numFmt w:val="bullet"/>
      <w:lvlText w:val="•"/>
      <w:lvlJc w:val="left"/>
      <w:pPr>
        <w:ind w:left="2217" w:hanging="360"/>
      </w:pPr>
      <w:rPr>
        <w:rFonts w:hint="default"/>
        <w:lang w:val="en-US" w:eastAsia="en-US" w:bidi="ar-SA"/>
      </w:rPr>
    </w:lvl>
    <w:lvl w:ilvl="3" w:tplc="5B041FFC">
      <w:numFmt w:val="bullet"/>
      <w:lvlText w:val="•"/>
      <w:lvlJc w:val="left"/>
      <w:pPr>
        <w:ind w:left="3095" w:hanging="360"/>
      </w:pPr>
      <w:rPr>
        <w:rFonts w:hint="default"/>
        <w:lang w:val="en-US" w:eastAsia="en-US" w:bidi="ar-SA"/>
      </w:rPr>
    </w:lvl>
    <w:lvl w:ilvl="4" w:tplc="81CE2946">
      <w:numFmt w:val="bullet"/>
      <w:lvlText w:val="•"/>
      <w:lvlJc w:val="left"/>
      <w:pPr>
        <w:ind w:left="3974" w:hanging="360"/>
      </w:pPr>
      <w:rPr>
        <w:rFonts w:hint="default"/>
        <w:lang w:val="en-US" w:eastAsia="en-US" w:bidi="ar-SA"/>
      </w:rPr>
    </w:lvl>
    <w:lvl w:ilvl="5" w:tplc="DA4E8E12">
      <w:numFmt w:val="bullet"/>
      <w:lvlText w:val="•"/>
      <w:lvlJc w:val="left"/>
      <w:pPr>
        <w:ind w:left="4853" w:hanging="360"/>
      </w:pPr>
      <w:rPr>
        <w:rFonts w:hint="default"/>
        <w:lang w:val="en-US" w:eastAsia="en-US" w:bidi="ar-SA"/>
      </w:rPr>
    </w:lvl>
    <w:lvl w:ilvl="6" w:tplc="A9C2E3C4">
      <w:numFmt w:val="bullet"/>
      <w:lvlText w:val="•"/>
      <w:lvlJc w:val="left"/>
      <w:pPr>
        <w:ind w:left="5731" w:hanging="360"/>
      </w:pPr>
      <w:rPr>
        <w:rFonts w:hint="default"/>
        <w:lang w:val="en-US" w:eastAsia="en-US" w:bidi="ar-SA"/>
      </w:rPr>
    </w:lvl>
    <w:lvl w:ilvl="7" w:tplc="62A8603A">
      <w:numFmt w:val="bullet"/>
      <w:lvlText w:val="•"/>
      <w:lvlJc w:val="left"/>
      <w:pPr>
        <w:ind w:left="6610" w:hanging="360"/>
      </w:pPr>
      <w:rPr>
        <w:rFonts w:hint="default"/>
        <w:lang w:val="en-US" w:eastAsia="en-US" w:bidi="ar-SA"/>
      </w:rPr>
    </w:lvl>
    <w:lvl w:ilvl="8" w:tplc="23D29F3C">
      <w:numFmt w:val="bullet"/>
      <w:lvlText w:val="•"/>
      <w:lvlJc w:val="left"/>
      <w:pPr>
        <w:ind w:left="7489" w:hanging="360"/>
      </w:pPr>
      <w:rPr>
        <w:rFonts w:hint="default"/>
        <w:lang w:val="en-US" w:eastAsia="en-US" w:bidi="ar-SA"/>
      </w:rPr>
    </w:lvl>
  </w:abstractNum>
  <w:abstractNum w:abstractNumId="7" w15:restartNumberingAfterBreak="0">
    <w:nsid w:val="74472048"/>
    <w:multiLevelType w:val="hybridMultilevel"/>
    <w:tmpl w:val="6AE09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4246761">
    <w:abstractNumId w:val="0"/>
  </w:num>
  <w:num w:numId="2" w16cid:durableId="1334256536">
    <w:abstractNumId w:val="1"/>
  </w:num>
  <w:num w:numId="3" w16cid:durableId="31267665">
    <w:abstractNumId w:val="5"/>
  </w:num>
  <w:num w:numId="4" w16cid:durableId="1758867679">
    <w:abstractNumId w:val="4"/>
  </w:num>
  <w:num w:numId="5" w16cid:durableId="963734133">
    <w:abstractNumId w:val="6"/>
  </w:num>
  <w:num w:numId="6" w16cid:durableId="1917780117">
    <w:abstractNumId w:val="3"/>
  </w:num>
  <w:num w:numId="7" w16cid:durableId="1333610318">
    <w:abstractNumId w:val="2"/>
  </w:num>
  <w:num w:numId="8" w16cid:durableId="9914514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F474B"/>
    <w:rsid w:val="00392DCD"/>
    <w:rsid w:val="005F474B"/>
    <w:rsid w:val="007D390D"/>
    <w:rsid w:val="00AB18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AE865"/>
  <w15:docId w15:val="{D481B766-F930-4704-B1E0-EDE153A5C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00"/>
      <w:outlineLvl w:val="0"/>
    </w:pPr>
    <w:rPr>
      <w:b/>
      <w:bCs/>
      <w:sz w:val="40"/>
      <w:szCs w:val="40"/>
    </w:rPr>
  </w:style>
  <w:style w:type="paragraph" w:styleId="Heading2">
    <w:name w:val="heading 2"/>
    <w:basedOn w:val="Normal"/>
    <w:uiPriority w:val="9"/>
    <w:unhideWhenUsed/>
    <w:qFormat/>
    <w:pPr>
      <w:ind w:left="676" w:hanging="577"/>
      <w:outlineLvl w:val="1"/>
    </w:pPr>
    <w:rPr>
      <w:rFonts w:ascii="Arial" w:eastAsia="Arial" w:hAnsi="Arial" w:cs="Arial"/>
      <w:b/>
      <w:bCs/>
      <w:sz w:val="28"/>
      <w:szCs w:val="28"/>
    </w:rPr>
  </w:style>
  <w:style w:type="paragraph" w:styleId="Heading3">
    <w:name w:val="heading 3"/>
    <w:basedOn w:val="Normal"/>
    <w:uiPriority w:val="9"/>
    <w:unhideWhenUsed/>
    <w:qFormat/>
    <w:pPr>
      <w:ind w:left="460" w:hanging="361"/>
      <w:outlineLvl w:val="2"/>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61"/>
      <w:ind w:left="321" w:hanging="222"/>
    </w:pPr>
  </w:style>
  <w:style w:type="paragraph" w:styleId="TOC2">
    <w:name w:val="toc 2"/>
    <w:basedOn w:val="Normal"/>
    <w:uiPriority w:val="1"/>
    <w:qFormat/>
    <w:pPr>
      <w:spacing w:before="258"/>
      <w:ind w:left="1151" w:hanging="332"/>
    </w:pPr>
  </w:style>
  <w:style w:type="paragraph" w:styleId="BodyText">
    <w:name w:val="Body Text"/>
    <w:basedOn w:val="Normal"/>
    <w:link w:val="BodyTextChar"/>
    <w:uiPriority w:val="1"/>
    <w:qFormat/>
  </w:style>
  <w:style w:type="paragraph" w:styleId="Title">
    <w:name w:val="Title"/>
    <w:basedOn w:val="Normal"/>
    <w:uiPriority w:val="10"/>
    <w:qFormat/>
    <w:pPr>
      <w:spacing w:before="76"/>
      <w:ind w:left="1501" w:right="1524"/>
      <w:jc w:val="center"/>
    </w:pPr>
    <w:rPr>
      <w:sz w:val="56"/>
      <w:szCs w:val="56"/>
    </w:rPr>
  </w:style>
  <w:style w:type="paragraph" w:styleId="ListParagraph">
    <w:name w:val="List Paragraph"/>
    <w:basedOn w:val="Normal"/>
    <w:uiPriority w:val="1"/>
    <w:qFormat/>
    <w:pPr>
      <w:ind w:left="4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D390D"/>
    <w:pPr>
      <w:tabs>
        <w:tab w:val="center" w:pos="4513"/>
        <w:tab w:val="right" w:pos="9026"/>
      </w:tabs>
    </w:pPr>
  </w:style>
  <w:style w:type="character" w:customStyle="1" w:styleId="HeaderChar">
    <w:name w:val="Header Char"/>
    <w:basedOn w:val="DefaultParagraphFont"/>
    <w:link w:val="Header"/>
    <w:uiPriority w:val="99"/>
    <w:rsid w:val="007D390D"/>
    <w:rPr>
      <w:rFonts w:ascii="Times New Roman" w:eastAsia="Times New Roman" w:hAnsi="Times New Roman" w:cs="Times New Roman"/>
    </w:rPr>
  </w:style>
  <w:style w:type="paragraph" w:styleId="Footer">
    <w:name w:val="footer"/>
    <w:basedOn w:val="Normal"/>
    <w:link w:val="FooterChar"/>
    <w:uiPriority w:val="99"/>
    <w:unhideWhenUsed/>
    <w:rsid w:val="007D390D"/>
    <w:pPr>
      <w:tabs>
        <w:tab w:val="center" w:pos="4513"/>
        <w:tab w:val="right" w:pos="9026"/>
      </w:tabs>
    </w:pPr>
  </w:style>
  <w:style w:type="character" w:customStyle="1" w:styleId="FooterChar">
    <w:name w:val="Footer Char"/>
    <w:basedOn w:val="DefaultParagraphFont"/>
    <w:link w:val="Footer"/>
    <w:uiPriority w:val="99"/>
    <w:rsid w:val="007D390D"/>
    <w:rPr>
      <w:rFonts w:ascii="Times New Roman" w:eastAsia="Times New Roman" w:hAnsi="Times New Roman" w:cs="Times New Roman"/>
    </w:rPr>
  </w:style>
  <w:style w:type="character" w:customStyle="1" w:styleId="BodyTextChar">
    <w:name w:val="Body Text Char"/>
    <w:basedOn w:val="DefaultParagraphFont"/>
    <w:link w:val="BodyText"/>
    <w:uiPriority w:val="1"/>
    <w:rsid w:val="007D390D"/>
    <w:rPr>
      <w:rFonts w:ascii="Times New Roman" w:eastAsia="Times New Roman" w:hAnsi="Times New Roman" w:cs="Times New Roman"/>
    </w:rPr>
  </w:style>
  <w:style w:type="character" w:customStyle="1" w:styleId="Heading1Char">
    <w:name w:val="Heading 1 Char"/>
    <w:basedOn w:val="DefaultParagraphFont"/>
    <w:link w:val="Heading1"/>
    <w:uiPriority w:val="9"/>
    <w:rsid w:val="007D390D"/>
    <w:rPr>
      <w:rFonts w:ascii="Times New Roman" w:eastAsia="Times New Roman" w:hAnsi="Times New Roman" w:cs="Times New Roman"/>
      <w:b/>
      <w:bCs/>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DeepEHR LLD</dc:creator>
  <cp:lastModifiedBy>Sunil Bharadwaj</cp:lastModifiedBy>
  <cp:revision>2</cp:revision>
  <dcterms:created xsi:type="dcterms:W3CDTF">2023-10-30T18:16:00Z</dcterms:created>
  <dcterms:modified xsi:type="dcterms:W3CDTF">2023-10-30T18:30:00Z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2023-01-25T00:00:00Z</vt:filetime>
  </property>
  <property fmtid="{D5CDD505-2E9C-101B-9397-08002B2CF9AE}" pid="3" name="Creator">
    <vt:lpwstr>Microsoft® Word 2010</vt:lpwstr>
  </property>
  <property fmtid="{D5CDD505-2E9C-101B-9397-08002B2CF9AE}" pid="4" name="LastSaved">
    <vt:filetime>2023-10-30T00:00:00Z</vt:filetime>
  </property>
</Properties>
</file>