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Internet of Things (IoT) Applications in Industrial Automation</w:t>
      </w:r>
    </w:p>
    <w:p>
      <w:pPr>
        <w:spacing w:after="300"/>
        <w:jc w:val="center"/>
      </w:pPr>
      <w:r>
        <w:rPr>
          <w:i/>
          <w:iCs/>
          <w:sz w:val="22"/>
          <w:szCs w:val="22"/>
        </w:rPr>
        <w:t xml:space="preserve">CodeAlpha IoT Internship – Task 1: Research Report</w:t>
      </w:r>
    </w:p>
    <w:p>
      <w:pPr>
        <w:pStyle w:val="Heading1"/>
      </w:pPr>
      <w:r>
        <w:t xml:space="preserve">1. Introduction</w:t>
      </w:r>
    </w:p>
    <w:p>
      <w:r>
        <w:t xml:space="preserve">The Internet of Things (IoT) refers to a network of physical devices, sensors, and machines embedded with electronics, software, and connectivity that allows them to collect and exchange data. In the industrial context, this technology is commonly known as the Industrial Internet of Things (IIoT). IIoT connects manufacturing equipment, sensors, and control systems to central platforms, enabling real-time monitoring, predictive maintenance, and data-driven decision-making. As industries move toward Industry 4.0, IoT has become a cornerstone technology that bridges the gap between traditional automation and intelligent, self-optimizing production systems.</w:t>
      </w:r>
    </w:p>
    <w:p>
      <w:pPr>
        <w:pStyle w:val="Heading1"/>
      </w:pPr>
      <w:r>
        <w:t xml:space="preserve">2. Need for IoT in Industrial Automation</w:t>
      </w:r>
    </w:p>
    <w:p>
      <w:r>
        <w:t xml:space="preserve">Traditional industrial automation systems rely heavily on programmable logic controllers (PLCs) and SCADA systems that operate in isolated environments with limited connectivity. While effective for basic control tasks, these systems often lack the ability to provide real-time analytics, remote accessibility, and predictive insights. IoT addresses these limitations by connecting machines to the internet or local networks, allowing continuous data collection from sensors measuring temperature, vibration, pressure, humidity, and other parameters. This connectivity enables manufacturers to monitor equipment health remotely, reduce downtime, and optimize resource utilization.</w:t>
      </w:r>
    </w:p>
    <w:p>
      <w:pPr>
        <w:pStyle w:val="Heading1"/>
      </w:pPr>
      <w:r>
        <w:t xml:space="preserve">3. Key Applications of IoT in Industrial Automation</w:t>
      </w:r>
    </w:p>
    <w:p>
      <w:pPr>
        <w:pStyle w:val="Heading2"/>
      </w:pPr>
      <w:r>
        <w:t xml:space="preserve">3.1 Predictive Maintenance</w:t>
      </w:r>
    </w:p>
    <w:p>
      <w:r>
        <w:t xml:space="preserve">One of the most impactful applications of IIoT is predictive maintenance. Sensors installed on machinery continuously monitor parameters such as vibration frequency, temperature, and sound patterns. Machine learning algorithms analyze this sensor data to detect anomalies that indicate impending equipment failure. This allows maintenance teams to service machines before a breakdown occurs, significantly reducing unplanned downtime and repair costs compared to traditional reactive or scheduled maintenance approaches.</w:t>
      </w:r>
    </w:p>
    <w:p>
      <w:pPr>
        <w:pStyle w:val="Heading2"/>
      </w:pPr>
      <w:r>
        <w:t xml:space="preserve">3.2 Real-Time Process Monitoring</w:t>
      </w:r>
    </w:p>
    <w:p>
      <w:r>
        <w:t xml:space="preserve">IoT-enabled sensors placed across production lines provide real-time visibility into manufacturing processes. Parameters like flow rate, temperature, and pressure are continuously transmitted to centralized dashboards, allowing plant operators to identify inefficiencies or quality deviations immediately. This real-time feedback loop helps maintain consistent product quality and enables faster corrective action.</w:t>
      </w:r>
    </w:p>
    <w:p>
      <w:pPr>
        <w:pStyle w:val="Heading2"/>
      </w:pPr>
      <w:r>
        <w:t xml:space="preserve">3.3 Asset Tracking and Inventory Management</w:t>
      </w:r>
    </w:p>
    <w:p>
      <w:r>
        <w:t xml:space="preserve">RFID tags and GPS-enabled IoT devices allow industries to track raw materials, finished goods, and equipment throughout the supply chain. This visibility improves inventory accuracy, reduces material wastage, and streamlines logistics operations, particularly in large manufacturing facilities and warehouses.</w:t>
      </w:r>
    </w:p>
    <w:p>
      <w:pPr>
        <w:pStyle w:val="Heading2"/>
      </w:pPr>
      <w:r>
        <w:t xml:space="preserve">3.4 Energy Management</w:t>
      </w:r>
    </w:p>
    <w:p>
      <w:r>
        <w:t xml:space="preserve">Smart meters and IoT sensors monitor energy consumption across different sections of an industrial facility. This data helps identify energy-intensive processes and equipment, enabling companies to implement targeted efficiency measures and reduce overall operational costs.</w:t>
      </w:r>
    </w:p>
    <w:p>
      <w:pPr>
        <w:pStyle w:val="Heading2"/>
      </w:pPr>
      <w:r>
        <w:t xml:space="preserve">3.5 Worker Safety Systems</w:t>
      </w:r>
    </w:p>
    <w:p>
      <w:r>
        <w:t xml:space="preserve">Wearable IoT devices and environmental sensors monitor hazardous conditions such as toxic gas levels, extreme temperatures, or unauthorized access to restricted zones. These systems trigger automatic alerts, helping prevent industrial accidents and ensuring compliance with safety regulations.</w:t>
      </w:r>
    </w:p>
    <w:p>
      <w:pPr>
        <w:pStyle w:val="Heading1"/>
      </w:pPr>
      <w:r>
        <w:t xml:space="preserve">4. Architecture of an IIoT System</w:t>
      </w:r>
    </w:p>
    <w:p>
      <w:r>
        <w:t xml:space="preserve">A typical IIoT system consists of four layers. The perception layer includes sensors and actuators that collect physical data from machines. The network layer transmits this data using protocols such as MQTT, Zigbee, or industrial Ethernet. The processing layer, often cloud-based or edge-based, analyzes the data using analytics and machine learning models. Finally, the application layer presents insights through dashboards, mobile applications, or automated control commands sent back to the machines, completing the feedback loop.</w:t>
      </w:r>
    </w:p>
    <w:p>
      <w:pPr>
        <w:pStyle w:val="Heading1"/>
      </w:pPr>
      <w:r>
        <w:t xml:space="preserve">5. Challenges in Implementing IoT in Industries</w:t>
      </w:r>
    </w:p>
    <w:p>
      <w:pPr>
        <w:pStyle w:val="ListParagraph"/>
        <w:numPr>
          <w:ilvl w:val="0"/>
          <w:numId w:val="2"/>
        </w:numPr>
      </w:pPr>
      <w:r>
        <w:t xml:space="preserve">Cybersecurity risks due to increased connectivity of critical infrastructure</w:t>
      </w:r>
    </w:p>
    <w:p>
      <w:pPr>
        <w:pStyle w:val="ListParagraph"/>
        <w:numPr>
          <w:ilvl w:val="0"/>
          <w:numId w:val="2"/>
        </w:numPr>
      </w:pPr>
      <w:r>
        <w:t xml:space="preserve">High initial investment for sensors, connectivity, and integration with legacy systems</w:t>
      </w:r>
    </w:p>
    <w:p>
      <w:pPr>
        <w:pStyle w:val="ListParagraph"/>
        <w:numPr>
          <w:ilvl w:val="0"/>
          <w:numId w:val="2"/>
        </w:numPr>
      </w:pPr>
      <w:r>
        <w:t xml:space="preserve">Interoperability issues between devices from different manufacturers</w:t>
      </w:r>
    </w:p>
    <w:p>
      <w:pPr>
        <w:pStyle w:val="ListParagraph"/>
        <w:numPr>
          <w:ilvl w:val="0"/>
          <w:numId w:val="2"/>
        </w:numPr>
      </w:pPr>
      <w:r>
        <w:t xml:space="preserve">Need for skilled workforce to manage and analyze large volumes of industrial data</w:t>
      </w:r>
    </w:p>
    <w:p>
      <w:pPr>
        <w:pStyle w:val="ListParagraph"/>
        <w:numPr>
          <w:ilvl w:val="0"/>
          <w:numId w:val="2"/>
        </w:numPr>
        <w:spacing w:after="200"/>
      </w:pPr>
      <w:r>
        <w:t xml:space="preserve">Data privacy concerns when sensitive operational data is transmitted over networks</w:t>
      </w:r>
    </w:p>
    <w:p>
      <w:pPr>
        <w:pStyle w:val="Heading1"/>
      </w:pPr>
      <w:r>
        <w:t xml:space="preserve">6. Future Trends</w:t>
      </w:r>
    </w:p>
    <w:p>
      <w:r>
        <w:t xml:space="preserve">The future of IIoT is closely tied to advancements in 5G connectivity, edge computing, and artificial intelligence. 5G networks will enable faster and more reliable data transmission, supporting a larger number of connected devices. Edge computing will allow data processing closer to the source, reducing latency for time-critical industrial applications. Additionally, the integration of digital twins, virtual replicas of physical assets, will allow industries to simulate and optimize processes before implementing changes on the actual factory floor.</w:t>
      </w:r>
    </w:p>
    <w:p>
      <w:pPr>
        <w:pStyle w:val="Heading1"/>
      </w:pPr>
      <w:r>
        <w:t xml:space="preserve">7. Conclusion</w:t>
      </w:r>
    </w:p>
    <w:p>
      <w:r>
        <w:t xml:space="preserve">IoT has transformed industrial automation from isolated, manually monitored systems into interconnected, intelligent ecosystems capable of self-diagnosis and optimization. Through applications such as predictive maintenance, real-time monitoring, and energy management, IIoT significantly improves operational efficiency, reduces costs, and enhances worker safety. Despite challenges related to security and integration, the continued advancement of connectivity and AI technologies ensures that IoT will remain a central pillar of modern industrial systems, driving the transition toward smarter and more sustainable manufacturing.</w:t>
      </w:r>
    </w:p>
    <w:p>
      <w:pPr>
        <w:pStyle w:val="Heading1"/>
        <w:spacing w:before="300"/>
      </w:pPr>
      <w:r>
        <w:t xml:space="preserve">References</w:t>
      </w:r>
    </w:p>
    <w:p>
      <w:r>
        <w:t xml:space="preserve">1. Boyes, H., Hallaq, B., Cunningham, J., &amp; Watson, T. (2018). The industrial internet of things (IIoT): An analysis framework. Computers in Industry, 101, 1–12.</w:t>
      </w:r>
    </w:p>
    <w:p>
      <w:r>
        <w:t xml:space="preserve">2. Sisinni, E., Saifullah, A., Han, S., Jennehag, U., &amp; Gidlund, M. (2018). Industrial Internet of Things: Challenges, Opportunities, and Directions. IEEE Transactions on Industrial Informatics, 14(11), 4724–4734.</w:t>
      </w:r>
    </w:p>
    <w:p>
      <w:r>
        <w:t xml:space="preserve">3. Xu, L. D., He, W., &amp; Li, S. (2014). Internet of Things in Industries: A Survey. IEEE Transactions on Industrial Informatics, 10(4), 2233–2243.</w:t>
      </w:r>
    </w:p>
    <w:p>
      <w:r>
        <w:t xml:space="preserve">4. GeeksforGeeks. (n.d.). Industrial IoT (IIoT) — Applications and Architecture. Retrieved from https://www.geeksforgeeks.org</w:t>
      </w:r>
    </w:p>
    <w:p>
      <w:r>
        <w:t xml:space="preserve">5. IBM. (n.d.). What is IIoT (Industrial Internet of Things)? Retrieved from https://www.ibm.com/topics/industrial-iot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2026-08-09T16:02:14.564Z</dcterms:created>
  <dcterms:modified xsi:type="dcterms:W3CDTF">2026-08-09T16:02:14.576Z</dcterms:modified>
</cp:coreProperties>
</file>

<file path=docProps/custom.xml><?xml version="1.0" encoding="utf-8"?>
<Properties xmlns="http://schemas.openxmlformats.org/officeDocument/2006/custom-properties" xmlns:vt="http://schemas.openxmlformats.org/officeDocument/2006/docPropsVTypes"/>
</file>