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Times New Roman" w:cs="Times New Roman" w:eastAsia="Times New Roman" w:hAnsi="Times New Roman"/>
          <w:b w:val="1"/>
          <w:sz w:val="38"/>
          <w:szCs w:val="38"/>
        </w:rPr>
      </w:pPr>
      <w:bookmarkStart w:colFirst="0" w:colLast="0" w:name="_ojtukuj4p7tr" w:id="0"/>
      <w:bookmarkEnd w:id="0"/>
      <w:r w:rsidDel="00000000" w:rsidR="00000000" w:rsidRPr="00000000">
        <w:rPr>
          <w:rFonts w:ascii="Times New Roman" w:cs="Times New Roman" w:eastAsia="Times New Roman" w:hAnsi="Times New Roman"/>
          <w:b w:val="1"/>
          <w:sz w:val="38"/>
          <w:szCs w:val="38"/>
          <w:rtl w:val="0"/>
        </w:rPr>
        <w:t xml:space="preserve">          Phase-3 </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Times New Roman" w:cs="Times New Roman" w:eastAsia="Times New Roman" w:hAnsi="Times New Roman"/>
          <w:b w:val="1"/>
          <w:sz w:val="28"/>
          <w:szCs w:val="28"/>
          <w:rtl w:val="0"/>
        </w:rPr>
        <w:t xml:space="preserve">Student Name:</w:t>
      </w:r>
      <w:r w:rsidDel="00000000" w:rsidR="00000000" w:rsidRPr="00000000">
        <w:rPr>
          <w:rFonts w:ascii="Times New Roman" w:cs="Times New Roman" w:eastAsia="Times New Roman" w:hAnsi="Times New Roman"/>
          <w:sz w:val="28"/>
          <w:szCs w:val="28"/>
          <w:rtl w:val="0"/>
        </w:rPr>
        <w:t xml:space="preserve"> DHEVISHA.R</w:t>
        <w:br w:type="textWrapping"/>
        <w:t xml:space="preserve"> </w:t>
      </w:r>
      <w:r w:rsidDel="00000000" w:rsidR="00000000" w:rsidRPr="00000000">
        <w:rPr>
          <w:rFonts w:ascii="Times New Roman" w:cs="Times New Roman" w:eastAsia="Times New Roman" w:hAnsi="Times New Roman"/>
          <w:b w:val="1"/>
          <w:sz w:val="28"/>
          <w:szCs w:val="28"/>
          <w:rtl w:val="0"/>
        </w:rPr>
        <w:t xml:space="preserve">Register Number:</w:t>
      </w:r>
      <w:r w:rsidDel="00000000" w:rsidR="00000000" w:rsidRPr="00000000">
        <w:rPr>
          <w:rFonts w:ascii="Times New Roman" w:cs="Times New Roman" w:eastAsia="Times New Roman" w:hAnsi="Times New Roman"/>
          <w:sz w:val="28"/>
          <w:szCs w:val="28"/>
          <w:rtl w:val="0"/>
        </w:rPr>
        <w:t xml:space="preserve"> 512223205009</w:t>
        <w:br w:type="textWrapping"/>
        <w:t xml:space="preserve"> </w:t>
      </w:r>
      <w:r w:rsidDel="00000000" w:rsidR="00000000" w:rsidRPr="00000000">
        <w:rPr>
          <w:rFonts w:ascii="Times New Roman" w:cs="Times New Roman" w:eastAsia="Times New Roman" w:hAnsi="Times New Roman"/>
          <w:b w:val="1"/>
          <w:sz w:val="28"/>
          <w:szCs w:val="28"/>
          <w:rtl w:val="0"/>
        </w:rPr>
        <w:t xml:space="preserve">Institution:</w:t>
      </w:r>
      <w:r w:rsidDel="00000000" w:rsidR="00000000" w:rsidRPr="00000000">
        <w:rPr>
          <w:rFonts w:ascii="Times New Roman" w:cs="Times New Roman" w:eastAsia="Times New Roman" w:hAnsi="Times New Roman"/>
          <w:sz w:val="28"/>
          <w:szCs w:val="28"/>
          <w:rtl w:val="0"/>
        </w:rPr>
        <w:t xml:space="preserve"> S.K.P Engineering college </w:t>
        <w:br w:type="textWrapping"/>
        <w:t xml:space="preserve"> </w:t>
      </w:r>
      <w:r w:rsidDel="00000000" w:rsidR="00000000" w:rsidRPr="00000000">
        <w:rPr>
          <w:rFonts w:ascii="Times New Roman" w:cs="Times New Roman" w:eastAsia="Times New Roman" w:hAnsi="Times New Roman"/>
          <w:b w:val="1"/>
          <w:sz w:val="28"/>
          <w:szCs w:val="28"/>
          <w:rtl w:val="0"/>
        </w:rPr>
        <w:t xml:space="preserve">Department:</w:t>
      </w:r>
      <w:r w:rsidDel="00000000" w:rsidR="00000000" w:rsidRPr="00000000">
        <w:rPr>
          <w:rFonts w:ascii="Times New Roman" w:cs="Times New Roman" w:eastAsia="Times New Roman" w:hAnsi="Times New Roman"/>
          <w:sz w:val="28"/>
          <w:szCs w:val="28"/>
          <w:rtl w:val="0"/>
        </w:rPr>
        <w:t xml:space="preserve"> B.Tech - Information Technology</w:t>
        <w:br w:type="textWrapping"/>
        <w:t xml:space="preserve"> </w:t>
      </w:r>
      <w:r w:rsidDel="00000000" w:rsidR="00000000" w:rsidRPr="00000000">
        <w:rPr>
          <w:rFonts w:ascii="Times New Roman" w:cs="Times New Roman" w:eastAsia="Times New Roman" w:hAnsi="Times New Roman"/>
          <w:b w:val="1"/>
          <w:sz w:val="28"/>
          <w:szCs w:val="28"/>
          <w:rtl w:val="0"/>
        </w:rPr>
        <w:t xml:space="preserve">Date of Submission:</w:t>
      </w:r>
      <w:r w:rsidDel="00000000" w:rsidR="00000000" w:rsidRPr="00000000">
        <w:rPr>
          <w:rFonts w:ascii="Times New Roman" w:cs="Times New Roman" w:eastAsia="Times New Roman" w:hAnsi="Times New Roman"/>
          <w:sz w:val="28"/>
          <w:szCs w:val="28"/>
          <w:rtl w:val="0"/>
        </w:rPr>
        <w:t xml:space="preserve"> 15-05-2025</w:t>
        <w:br w:type="textWrapping"/>
        <w:t xml:space="preserve"> </w:t>
      </w:r>
      <w:r w:rsidDel="00000000" w:rsidR="00000000" w:rsidRPr="00000000">
        <w:rPr>
          <w:rFonts w:ascii="Times New Roman" w:cs="Times New Roman" w:eastAsia="Times New Roman" w:hAnsi="Times New Roman"/>
          <w:b w:val="1"/>
          <w:sz w:val="28"/>
          <w:szCs w:val="28"/>
          <w:rtl w:val="0"/>
        </w:rPr>
        <w:t xml:space="preserve">GitHub Repository Link:</w:t>
      </w:r>
      <w:r w:rsidDel="00000000" w:rsidR="00000000" w:rsidRPr="00000000">
        <w:rPr>
          <w:rFonts w:ascii="Times New Roman" w:cs="Times New Roman" w:eastAsia="Times New Roman" w:hAnsi="Times New Roman"/>
          <w:sz w:val="28"/>
          <w:szCs w:val="28"/>
          <w:rtl w:val="0"/>
        </w:rPr>
        <w:t xml:space="preserve"> https://github.com/dhivisha-r/NM-project-.git</w:t>
      </w:r>
    </w:p>
    <w:p w:rsidR="00000000" w:rsidDel="00000000" w:rsidP="00000000" w:rsidRDefault="00000000" w:rsidRPr="00000000" w14:paraId="00000004">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rFonts w:ascii="Times New Roman" w:cs="Times New Roman" w:eastAsia="Times New Roman" w:hAnsi="Times New Roman"/>
          <w:b w:val="1"/>
          <w:color w:val="000000"/>
          <w:sz w:val="30"/>
          <w:szCs w:val="30"/>
        </w:rPr>
      </w:pPr>
      <w:bookmarkStart w:colFirst="0" w:colLast="0" w:name="_xq7081rvn5gj" w:id="1"/>
      <w:bookmarkEnd w:id="1"/>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rFonts w:ascii="Times New Roman" w:cs="Times New Roman" w:eastAsia="Times New Roman" w:hAnsi="Times New Roman"/>
          <w:b w:val="1"/>
          <w:color w:val="000000"/>
          <w:sz w:val="30"/>
          <w:szCs w:val="30"/>
        </w:rPr>
      </w:pPr>
      <w:bookmarkStart w:colFirst="0" w:colLast="0" w:name="_ltln20fwfkrr" w:id="2"/>
      <w:bookmarkEnd w:id="2"/>
      <w:r w:rsidDel="00000000" w:rsidR="00000000" w:rsidRPr="00000000">
        <w:rPr>
          <w:rFonts w:ascii="Times New Roman" w:cs="Times New Roman" w:eastAsia="Times New Roman" w:hAnsi="Times New Roman"/>
          <w:b w:val="1"/>
          <w:color w:val="000000"/>
          <w:sz w:val="30"/>
          <w:szCs w:val="30"/>
          <w:rtl w:val="0"/>
        </w:rPr>
        <w:t xml:space="preserve">1. Problem Statement</w:t>
      </w:r>
    </w:p>
    <w:p w:rsidR="00000000" w:rsidDel="00000000" w:rsidP="00000000" w:rsidRDefault="00000000" w:rsidRPr="00000000" w14:paraId="00000007">
      <w:pPr>
        <w:spacing w:after="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Traditional security measures, like firewalls and signature-based intrusion detection systems, are effective against known threats but struggle to detect novel or sophisticated attacks that mimic legitimate network traffic or use evasion techniques. The increasing sophistication of cyberattacks and the emergence of new threat vectors demand a more proactive and adaptive approach to security. Anomaly detection offers a solution by identifying deviations from normal network behavior, potentially detecting unknown threats that might otherwise go unnoticed. </w:t>
      </w:r>
    </w:p>
    <w:p w:rsidR="00000000" w:rsidDel="00000000" w:rsidP="00000000" w:rsidRDefault="00000000" w:rsidRPr="00000000" w14:paraId="00000008">
      <w:pPr>
        <w:spacing w:after="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spacing w:after="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Contextual Awareness:</w:t>
      </w:r>
    </w:p>
    <w:p w:rsidR="00000000" w:rsidDel="00000000" w:rsidP="00000000" w:rsidRDefault="00000000" w:rsidRPr="00000000" w14:paraId="0000000A">
      <w:pPr>
        <w:spacing w:after="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Understanding the context of network activity is crucial for accurate anomaly detection, as some behaviors might be normal in certain scenarios but suspicious in others. </w:t>
      </w:r>
    </w:p>
    <w:p w:rsidR="00000000" w:rsidDel="00000000" w:rsidP="00000000" w:rsidRDefault="00000000" w:rsidRPr="00000000" w14:paraId="0000000B">
      <w:pPr>
        <w:spacing w:after="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Insider Threats:</w:t>
      </w:r>
    </w:p>
    <w:p w:rsidR="00000000" w:rsidDel="00000000" w:rsidP="00000000" w:rsidRDefault="00000000" w:rsidRPr="00000000" w14:paraId="0000000C">
      <w:pPr>
        <w:spacing w:after="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Anomaly detection can be particularly effective in identifying insider threats, such as unauthorized data access or privilege escalations, by analyzing user behavior and access patterns. </w:t>
      </w:r>
    </w:p>
    <w:p w:rsidR="00000000" w:rsidDel="00000000" w:rsidP="00000000" w:rsidRDefault="00000000" w:rsidRPr="00000000" w14:paraId="0000000D">
      <w:pPr>
        <w:spacing w:after="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E">
      <w:pPr>
        <w:spacing w:after="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F">
      <w:pPr>
        <w:spacing w:after="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Detection of Unknown Threats:</w:t>
      </w:r>
    </w:p>
    <w:p w:rsidR="00000000" w:rsidDel="00000000" w:rsidP="00000000" w:rsidRDefault="00000000" w:rsidRPr="00000000" w14:paraId="00000010">
      <w:pPr>
        <w:spacing w:after="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Anomaly detection systems can identify threats that are not covered by signature-based methods, enabling the detection of new and emerging attacks. </w:t>
      </w:r>
    </w:p>
    <w:p w:rsidR="00000000" w:rsidDel="00000000" w:rsidP="00000000" w:rsidRDefault="00000000" w:rsidRPr="00000000" w14:paraId="00000011">
      <w:pPr>
        <w:spacing w:after="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2">
      <w:pPr>
        <w:spacing w:after="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Proactive Threat Identification:</w:t>
      </w:r>
    </w:p>
    <w:p w:rsidR="00000000" w:rsidDel="00000000" w:rsidP="00000000" w:rsidRDefault="00000000" w:rsidRPr="00000000" w14:paraId="00000013">
      <w:pPr>
        <w:spacing w:after="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By continuously monitoring network traffic, anomaly detection systems can identify potential threats before they cause significant damage. </w:t>
      </w:r>
    </w:p>
    <w:p w:rsidR="00000000" w:rsidDel="00000000" w:rsidP="00000000" w:rsidRDefault="00000000" w:rsidRPr="00000000" w14:paraId="00000014">
      <w:pPr>
        <w:pStyle w:val="Heading3"/>
        <w:keepNext w:val="0"/>
        <w:keepLines w:val="0"/>
        <w:spacing w:before="280" w:lineRule="auto"/>
        <w:rPr>
          <w:rFonts w:ascii="Times New Roman" w:cs="Times New Roman" w:eastAsia="Times New Roman" w:hAnsi="Times New Roman"/>
          <w:sz w:val="26"/>
          <w:szCs w:val="26"/>
        </w:rPr>
      </w:pPr>
      <w:bookmarkStart w:colFirst="0" w:colLast="0" w:name="_nih4ct79y8ay" w:id="3"/>
      <w:bookmarkEnd w:id="3"/>
      <w:r w:rsidDel="00000000" w:rsidR="00000000" w:rsidRPr="00000000">
        <w:rPr>
          <w:rFonts w:ascii="Times New Roman" w:cs="Times New Roman" w:eastAsia="Times New Roman" w:hAnsi="Times New Roman"/>
          <w:b w:val="1"/>
          <w:color w:val="000000"/>
          <w:sz w:val="30"/>
          <w:szCs w:val="30"/>
          <w:rtl w:val="0"/>
        </w:rPr>
        <w:t xml:space="preserve">2. Abstract</w:t>
      </w:r>
      <w:r w:rsidDel="00000000" w:rsidR="00000000" w:rsidRPr="00000000">
        <w:rPr>
          <w:rtl w:val="0"/>
        </w:rPr>
      </w:r>
    </w:p>
    <w:p w:rsidR="00000000" w:rsidDel="00000000" w:rsidP="00000000" w:rsidRDefault="00000000" w:rsidRPr="00000000" w14:paraId="00000015">
      <w:pPr>
        <w:spacing w:after="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exponential growth of digital networks has made them vulnerable to a wide array of cyber threats. Traditional security mechanisms often fail to detect sophisticated anomalies in real-time, leading to substantial risks for critical systems. This project, titled "Detecting Cyber Threats Through Anomaly Detection in Network Traffic Data," aims to leverage data-driven approaches to enhance cybersecurity measures.</w:t>
      </w:r>
    </w:p>
    <w:p w:rsidR="00000000" w:rsidDel="00000000" w:rsidP="00000000" w:rsidRDefault="00000000" w:rsidRPr="00000000" w14:paraId="00000016">
      <w:pPr>
        <w:spacing w:after="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7">
      <w:pPr>
        <w:spacing w:after="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project delivers an efficient system capable of real-time threat detection, ensuring minimal false positives while maintaining high sensitivity to potential risks. Its implementation, tested on real-world network datasets, demonstrates the practicality and effectiveness of anomaly detection in mitigating cyber threats. This work contributes to the advancement of intelligent, automated cybersecurity systems, making networks safer and more resilient.</w:t>
      </w:r>
    </w:p>
    <w:p w:rsidR="00000000" w:rsidDel="00000000" w:rsidP="00000000" w:rsidRDefault="00000000" w:rsidRPr="00000000" w14:paraId="00000018">
      <w:pPr>
        <w:spacing w:after="0" w:before="240" w:lineRule="auto"/>
        <w:rPr>
          <w:rFonts w:ascii="Times New Roman" w:cs="Times New Roman" w:eastAsia="Times New Roman" w:hAnsi="Times New Roman"/>
          <w:b w:val="1"/>
          <w:color w:val="000000"/>
          <w:sz w:val="30"/>
          <w:szCs w:val="30"/>
        </w:rPr>
      </w:pPr>
      <w:bookmarkStart w:colFirst="0" w:colLast="0" w:name="_sr44fh32ul31" w:id="4"/>
      <w:bookmarkEnd w:id="4"/>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b w:val="1"/>
          <w:color w:val="000000"/>
          <w:sz w:val="30"/>
          <w:szCs w:val="30"/>
          <w:rtl w:val="0"/>
        </w:rPr>
        <w:t xml:space="preserve">3. System Requirements</w:t>
      </w:r>
    </w:p>
    <w:p w:rsidR="00000000" w:rsidDel="00000000" w:rsidP="00000000" w:rsidRDefault="00000000" w:rsidRPr="00000000" w14:paraId="000000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Hardware</w:t>
      </w:r>
    </w:p>
    <w:p w:rsidR="00000000" w:rsidDel="00000000" w:rsidP="00000000" w:rsidRDefault="00000000" w:rsidRPr="00000000" w14:paraId="0000001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RAM: Minimum 4GB (8GB or higher recommended for large datasets).</w:t>
      </w:r>
    </w:p>
    <w:p w:rsidR="00000000" w:rsidDel="00000000" w:rsidP="00000000" w:rsidRDefault="00000000" w:rsidRPr="00000000" w14:paraId="0000001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CPU: Intel Core i3 or higher (i5 or above for better performance).</w:t>
      </w:r>
    </w:p>
    <w:p w:rsidR="00000000" w:rsidDel="00000000" w:rsidP="00000000" w:rsidRDefault="00000000" w:rsidRPr="00000000" w14:paraId="0000001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Software</w:t>
      </w:r>
    </w:p>
    <w:p w:rsidR="00000000" w:rsidDel="00000000" w:rsidP="00000000" w:rsidRDefault="00000000" w:rsidRPr="00000000" w14:paraId="0000002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Programming Language: Python 3.x</w:t>
      </w:r>
    </w:p>
    <w:p w:rsidR="00000000" w:rsidDel="00000000" w:rsidP="00000000" w:rsidRDefault="00000000" w:rsidRPr="00000000" w14:paraId="0000002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Environment:</w:t>
      </w:r>
    </w:p>
    <w:p w:rsidR="00000000" w:rsidDel="00000000" w:rsidP="00000000" w:rsidRDefault="00000000" w:rsidRPr="00000000" w14:paraId="0000002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Google Colab (preferred for ease of access and GPU support)</w:t>
      </w:r>
    </w:p>
    <w:p w:rsidR="00000000" w:rsidDel="00000000" w:rsidP="00000000" w:rsidRDefault="00000000" w:rsidRPr="00000000" w14:paraId="0000002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Local IDE (e.g., Jupyter Notebook, PyCharm, VS Code)</w:t>
      </w:r>
    </w:p>
    <w:p w:rsidR="00000000" w:rsidDel="00000000" w:rsidP="00000000" w:rsidRDefault="00000000" w:rsidRPr="00000000" w14:paraId="0000002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Python Libraries</w:t>
      </w:r>
    </w:p>
    <w:p w:rsidR="00000000" w:rsidDel="00000000" w:rsidP="00000000" w:rsidRDefault="00000000" w:rsidRPr="00000000" w14:paraId="0000002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Core Libraries:</w:t>
      </w:r>
    </w:p>
    <w:p w:rsidR="00000000" w:rsidDel="00000000" w:rsidP="00000000" w:rsidRDefault="00000000" w:rsidRPr="00000000" w14:paraId="0000002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pandas (for data manipulation and analysis)</w:t>
      </w:r>
    </w:p>
    <w:p w:rsidR="00000000" w:rsidDel="00000000" w:rsidP="00000000" w:rsidRDefault="00000000" w:rsidRPr="00000000" w14:paraId="0000003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numpy (for numerical computations)</w:t>
      </w:r>
    </w:p>
    <w:p w:rsidR="00000000" w:rsidDel="00000000" w:rsidP="00000000" w:rsidRDefault="00000000" w:rsidRPr="00000000" w14:paraId="0000003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matplotlib (for basic plotting and visualizations)</w:t>
      </w:r>
    </w:p>
    <w:p w:rsidR="00000000" w:rsidDel="00000000" w:rsidP="00000000" w:rsidRDefault="00000000" w:rsidRPr="00000000" w14:paraId="0000003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seaborn (for statistical data visualization)</w:t>
      </w:r>
    </w:p>
    <w:p w:rsidR="00000000" w:rsidDel="00000000" w:rsidP="00000000" w:rsidRDefault="00000000" w:rsidRPr="00000000" w14:paraId="0000003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plotly (for interactive visualizations)</w:t>
      </w:r>
    </w:p>
    <w:p w:rsidR="00000000" w:rsidDel="00000000" w:rsidP="00000000" w:rsidRDefault="00000000" w:rsidRPr="00000000" w14:paraId="0000003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openpyxl (for handling Excel files)</w:t>
      </w:r>
    </w:p>
    <w:p w:rsidR="00000000" w:rsidDel="00000000" w:rsidP="00000000" w:rsidRDefault="00000000" w:rsidRPr="00000000" w14:paraId="0000003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pandas-profiling (for automated exploratory data analysis)</w:t>
      </w:r>
    </w:p>
    <w:p w:rsidR="00000000" w:rsidDel="00000000" w:rsidP="00000000" w:rsidRDefault="00000000" w:rsidRPr="00000000" w14:paraId="0000003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Optional Tools</w:t>
      </w:r>
    </w:p>
    <w:p w:rsidR="00000000" w:rsidDel="00000000" w:rsidP="00000000" w:rsidRDefault="00000000" w:rsidRPr="00000000" w14:paraId="0000004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Dashboard/Visualization:</w:t>
      </w:r>
    </w:p>
    <w:p w:rsidR="00000000" w:rsidDel="00000000" w:rsidP="00000000" w:rsidRDefault="00000000" w:rsidRPr="00000000" w14:paraId="0000004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Tableau</w:t>
      </w:r>
    </w:p>
    <w:p w:rsidR="00000000" w:rsidDel="00000000" w:rsidP="00000000" w:rsidRDefault="00000000" w:rsidRPr="00000000" w14:paraId="0000004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Power BI</w:t>
      </w:r>
    </w:p>
    <w:p w:rsidR="00000000" w:rsidDel="00000000" w:rsidP="00000000" w:rsidRDefault="00000000" w:rsidRPr="00000000" w14:paraId="0000004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These tools can be used for advanced visualization and dashboard creation, enhancing the presentation of anomaly detection results.</w:t>
      </w:r>
    </w:p>
    <w:p w:rsidR="00000000" w:rsidDel="00000000" w:rsidP="00000000" w:rsidRDefault="00000000" w:rsidRPr="00000000" w14:paraId="00000049">
      <w:pPr>
        <w:pStyle w:val="Heading3"/>
        <w:keepNext w:val="0"/>
        <w:keepLines w:val="0"/>
        <w:spacing w:before="280" w:lineRule="auto"/>
        <w:rPr>
          <w:rFonts w:ascii="Times New Roman" w:cs="Times New Roman" w:eastAsia="Times New Roman" w:hAnsi="Times New Roman"/>
          <w:sz w:val="26"/>
          <w:szCs w:val="26"/>
        </w:rPr>
      </w:pPr>
      <w:bookmarkStart w:colFirst="0" w:colLast="0" w:name="_lma7d3oc7bg7" w:id="5"/>
      <w:bookmarkEnd w:id="5"/>
      <w:r w:rsidDel="00000000" w:rsidR="00000000" w:rsidRPr="00000000">
        <w:rPr>
          <w:rFonts w:ascii="Times New Roman" w:cs="Times New Roman" w:eastAsia="Times New Roman" w:hAnsi="Times New Roman"/>
          <w:b w:val="1"/>
          <w:color w:val="000000"/>
          <w:sz w:val="30"/>
          <w:szCs w:val="30"/>
          <w:rtl w:val="0"/>
        </w:rPr>
        <w:t xml:space="preserve">4. Project Objectives</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6"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Develop a Robust Anomaly Detection Model</w:t>
      </w:r>
    </w:p>
    <w:p w:rsidR="00000000" w:rsidDel="00000000" w:rsidP="00000000" w:rsidRDefault="00000000" w:rsidRPr="00000000" w14:paraId="0000004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a machine learning-based system to identify unusual patterns in network traffic data that may indicate potential cyber threats.</w:t>
      </w:r>
    </w:p>
    <w:p w:rsidR="00000000" w:rsidDel="00000000" w:rsidP="00000000" w:rsidRDefault="00000000" w:rsidRPr="00000000" w14:paraId="0000004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Ensure the model minimizes false positives while maintaining high detection accuracy.</w:t>
      </w:r>
    </w:p>
    <w:p w:rsidR="00000000" w:rsidDel="00000000" w:rsidP="00000000" w:rsidRDefault="00000000" w:rsidRPr="00000000" w14:paraId="0000005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Analyze Network Traffic Data</w:t>
      </w:r>
    </w:p>
    <w:p w:rsidR="00000000" w:rsidDel="00000000" w:rsidP="00000000" w:rsidRDefault="00000000" w:rsidRPr="00000000" w14:paraId="0000005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Collect, preprocess, and analyze network traffic logs to understand normal behavior patterns and identify deviations.</w:t>
      </w:r>
    </w:p>
    <w:p w:rsidR="00000000" w:rsidDel="00000000" w:rsidP="00000000" w:rsidRDefault="00000000" w:rsidRPr="00000000" w14:paraId="0000005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exploratory data analysis (EDA) to uncover insights into network usage and potential vulnerabilities.</w:t>
      </w:r>
    </w:p>
    <w:p w:rsidR="00000000" w:rsidDel="00000000" w:rsidP="00000000" w:rsidRDefault="00000000" w:rsidRPr="00000000" w14:paraId="0000005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Enhance Real-Time Threat Detection</w:t>
      </w:r>
    </w:p>
    <w:p w:rsidR="00000000" w:rsidDel="00000000" w:rsidP="00000000" w:rsidRDefault="00000000" w:rsidRPr="00000000" w14:paraId="0000005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Implement an efficient detection system capable of identifying threats in real-time to reduce the response time for mitigating risks.</w:t>
      </w:r>
    </w:p>
    <w:p w:rsidR="00000000" w:rsidDel="00000000" w:rsidP="00000000" w:rsidRDefault="00000000" w:rsidRPr="00000000" w14:paraId="0000005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Leverage libraries like pandas, numpy, and scikit-learn for data processing and predictive modeling.</w:t>
      </w:r>
    </w:p>
    <w:p w:rsidR="00000000" w:rsidDel="00000000" w:rsidP="00000000" w:rsidRDefault="00000000" w:rsidRPr="00000000" w14:paraId="0000006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Provide Actionable Business Insights</w:t>
      </w:r>
    </w:p>
    <w:p w:rsidR="00000000" w:rsidDel="00000000" w:rsidP="00000000" w:rsidRDefault="00000000" w:rsidRPr="00000000" w14:paraId="0000006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Generate insights about common attack vectors, network vulnerabilities, and trends in cyber threat patterns.</w:t>
      </w:r>
    </w:p>
    <w:p w:rsidR="00000000" w:rsidDel="00000000" w:rsidP="00000000" w:rsidRDefault="00000000" w:rsidRPr="00000000" w14:paraId="0000006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Offer data-driven strategies for improving network security and resilience.</w:t>
      </w:r>
    </w:p>
    <w:p w:rsidR="00000000" w:rsidDel="00000000" w:rsidP="00000000" w:rsidRDefault="00000000" w:rsidRPr="00000000" w14:paraId="0000006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Visualize Results for Decision-Making</w:t>
      </w:r>
    </w:p>
    <w:p w:rsidR="00000000" w:rsidDel="00000000" w:rsidP="00000000" w:rsidRDefault="00000000" w:rsidRPr="00000000" w14:paraId="0000006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visualization tools such as matplotlib, seaborn, and plotly to present findings in a clear and actionable manner.</w:t>
      </w:r>
    </w:p>
    <w:p w:rsidR="00000000" w:rsidDel="00000000" w:rsidP="00000000" w:rsidRDefault="00000000" w:rsidRPr="00000000" w14:paraId="0000006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Optionally integrate tools like Tableau or Power BI for dynamic dashboards to assist stakeholders in monitoring and responding to cyber threats.</w:t>
      </w:r>
    </w:p>
    <w:p w:rsidR="00000000" w:rsidDel="00000000" w:rsidP="00000000" w:rsidRDefault="00000000" w:rsidRPr="00000000" w14:paraId="0000007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Link Objectives to Business Impact</w:t>
      </w:r>
    </w:p>
    <w:p w:rsidR="00000000" w:rsidDel="00000000" w:rsidP="00000000" w:rsidRDefault="00000000" w:rsidRPr="00000000" w14:paraId="0000007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Protect critical network infrastructure by identifying threats before they cause damage.</w:t>
      </w:r>
    </w:p>
    <w:p w:rsidR="00000000" w:rsidDel="00000000" w:rsidP="00000000" w:rsidRDefault="00000000" w:rsidRPr="00000000" w14:paraId="0000007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Empower organizations to make informed decisions on improving cybersecurity measures based on predictive insights and trends.</w:t>
      </w:r>
    </w:p>
    <w:p w:rsidR="00000000" w:rsidDel="00000000" w:rsidP="00000000" w:rsidRDefault="00000000" w:rsidRPr="00000000" w14:paraId="0000007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Reduce financial and reputational losses associated with cyberattacks by enabling proactive threat management.</w:t>
      </w:r>
    </w:p>
    <w:p w:rsidR="00000000" w:rsidDel="00000000" w:rsidP="00000000" w:rsidRDefault="00000000" w:rsidRPr="00000000" w14:paraId="00000079">
      <w:pPr>
        <w:pStyle w:val="Heading3"/>
        <w:keepNext w:val="0"/>
        <w:keepLines w:val="0"/>
        <w:spacing w:before="280" w:lineRule="auto"/>
        <w:rPr>
          <w:rFonts w:ascii="Times New Roman" w:cs="Times New Roman" w:eastAsia="Times New Roman" w:hAnsi="Times New Roman"/>
          <w:b w:val="1"/>
          <w:color w:val="000000"/>
          <w:sz w:val="30"/>
          <w:szCs w:val="30"/>
        </w:rPr>
      </w:pPr>
      <w:bookmarkStart w:colFirst="0" w:colLast="0" w:name="_iere163d5oko" w:id="6"/>
      <w:bookmarkEnd w:id="6"/>
      <w:r w:rsidDel="00000000" w:rsidR="00000000" w:rsidRPr="00000000">
        <w:rPr>
          <w:rFonts w:ascii="Times New Roman" w:cs="Times New Roman" w:eastAsia="Times New Roman" w:hAnsi="Times New Roman"/>
          <w:b w:val="1"/>
          <w:color w:val="000000"/>
          <w:sz w:val="30"/>
          <w:szCs w:val="30"/>
          <w:rtl w:val="0"/>
        </w:rPr>
        <w:t xml:space="preserve">5. Project Workflow (Flowchart)</w:t>
      </w:r>
    </w:p>
    <w:p w:rsidR="00000000" w:rsidDel="00000000" w:rsidP="00000000" w:rsidRDefault="00000000" w:rsidRPr="00000000" w14:paraId="0000007A">
      <w:pPr>
        <w:spacing w:after="24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drawing>
          <wp:inline distB="0" distT="0" distL="0" distR="0">
            <wp:extent cx="3149600" cy="47244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1496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b w:val="1"/>
          <w:color w:val="000000"/>
          <w:sz w:val="30"/>
          <w:szCs w:val="30"/>
        </w:rPr>
      </w:pPr>
      <w:r w:rsidDel="00000000" w:rsidR="00000000" w:rsidRPr="00000000">
        <w:rPr>
          <w:rFonts w:ascii="Times New Roman" w:cs="Times New Roman" w:eastAsia="Times New Roman" w:hAnsi="Times New Roman"/>
          <w:b w:val="1"/>
          <w:color w:val="000000"/>
          <w:sz w:val="30"/>
          <w:szCs w:val="30"/>
          <w:rtl w:val="0"/>
        </w:rPr>
        <w:t xml:space="preserve">6. Dataset Description</w:t>
      </w:r>
    </w:p>
    <w:p w:rsidR="00000000" w:rsidDel="00000000" w:rsidP="00000000" w:rsidRDefault="00000000" w:rsidRPr="00000000" w14:paraId="0000007C">
      <w:pP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7D">
      <w:pPr>
        <w:spacing w:after="24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 Dataset Name and Source</w:t>
      </w:r>
    </w:p>
    <w:p w:rsidR="00000000" w:rsidDel="00000000" w:rsidP="00000000" w:rsidRDefault="00000000" w:rsidRPr="00000000" w14:paraId="0000007E">
      <w:pPr>
        <w:spacing w:after="240" w:before="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F">
      <w:pPr>
        <w:spacing w:after="24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 Network Traffic Anomaly Detection Dataset</w:t>
      </w:r>
    </w:p>
    <w:p w:rsidR="00000000" w:rsidDel="00000000" w:rsidP="00000000" w:rsidRDefault="00000000" w:rsidRPr="00000000" w14:paraId="00000080">
      <w:pPr>
        <w:spacing w:after="240" w:before="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1">
      <w:pPr>
        <w:spacing w:after="24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Source: [Kaggle/UCI Repository/Company Internal Database] (choose based on availability).</w:t>
      </w:r>
    </w:p>
    <w:p w:rsidR="00000000" w:rsidDel="00000000" w:rsidP="00000000" w:rsidRDefault="00000000" w:rsidRPr="00000000" w14:paraId="00000082">
      <w:pPr>
        <w:spacing w:after="240" w:before="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3">
      <w:pPr>
        <w:spacing w:after="240" w:before="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4">
      <w:pPr>
        <w:spacing w:after="240" w:before="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5">
      <w:pPr>
        <w:spacing w:after="24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Data Type</w:t>
      </w:r>
    </w:p>
    <w:p w:rsidR="00000000" w:rsidDel="00000000" w:rsidP="00000000" w:rsidRDefault="00000000" w:rsidRPr="00000000" w14:paraId="00000086">
      <w:pPr>
        <w:spacing w:after="240" w:before="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7">
      <w:pPr>
        <w:spacing w:after="24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Structured: Tabular format with well-defined features and labels (e.g., IP addresses, protocols, packet sizes, timestamps, and anomaly flags).</w:t>
      </w:r>
    </w:p>
    <w:p w:rsidR="00000000" w:rsidDel="00000000" w:rsidP="00000000" w:rsidRDefault="00000000" w:rsidRPr="00000000" w14:paraId="00000088">
      <w:pPr>
        <w:spacing w:after="240" w:before="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9">
      <w:pPr>
        <w:spacing w:after="24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Unstructured (if applicable): Logs or textual descriptions of network events.</w:t>
      </w:r>
    </w:p>
    <w:p w:rsidR="00000000" w:rsidDel="00000000" w:rsidP="00000000" w:rsidRDefault="00000000" w:rsidRPr="00000000" w14:paraId="0000008A">
      <w:pPr>
        <w:spacing w:after="240" w:before="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B">
      <w:pPr>
        <w:spacing w:after="240" w:before="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C">
      <w:pPr>
        <w:spacing w:after="240" w:before="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D">
      <w:pPr>
        <w:spacing w:after="24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Size</w:t>
      </w:r>
    </w:p>
    <w:p w:rsidR="00000000" w:rsidDel="00000000" w:rsidP="00000000" w:rsidRDefault="00000000" w:rsidRPr="00000000" w14:paraId="0000008E">
      <w:pPr>
        <w:spacing w:after="240" w:before="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F">
      <w:pPr>
        <w:spacing w:after="24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 of Records: Approximately 100,000+ rows (depending on the dataset chosen).</w:t>
      </w:r>
    </w:p>
    <w:p w:rsidR="00000000" w:rsidDel="00000000" w:rsidP="00000000" w:rsidRDefault="00000000" w:rsidRPr="00000000" w14:paraId="00000090">
      <w:pPr>
        <w:spacing w:after="240" w:before="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1">
      <w:pPr>
        <w:spacing w:after="24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Features: 10-20 key attributes, including timestamp, source IP, destination IP, protocol, port, packet size, and traffic type.</w:t>
      </w:r>
    </w:p>
    <w:p w:rsidR="00000000" w:rsidDel="00000000" w:rsidP="00000000" w:rsidRDefault="00000000" w:rsidRPr="00000000" w14:paraId="00000092">
      <w:pPr>
        <w:spacing w:after="240" w:before="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3">
      <w:pPr>
        <w:spacing w:after="240" w:before="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4">
      <w:pPr>
        <w:spacing w:after="240" w:before="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5">
      <w:pPr>
        <w:spacing w:after="24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Sample Records (df.head() example)</w:t>
      </w:r>
    </w:p>
    <w:p w:rsidR="00000000" w:rsidDel="00000000" w:rsidP="00000000" w:rsidRDefault="00000000" w:rsidRPr="00000000" w14:paraId="00000096">
      <w:pPr>
        <w:spacing w:after="24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Below is an example structure of the dataset:</w:t>
      </w:r>
    </w:p>
    <w:p w:rsidR="00000000" w:rsidDel="00000000" w:rsidP="00000000" w:rsidRDefault="00000000" w:rsidRPr="00000000" w14:paraId="00000097">
      <w:pPr>
        <w:spacing w:after="240" w:before="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8">
      <w:pPr>
        <w:spacing w:after="240" w:before="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9">
      <w:pPr>
        <w:spacing w:after="24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Nature of the Dataset</w:t>
      </w:r>
    </w:p>
    <w:p w:rsidR="00000000" w:rsidDel="00000000" w:rsidP="00000000" w:rsidRDefault="00000000" w:rsidRPr="00000000" w14:paraId="0000009A">
      <w:pPr>
        <w:spacing w:after="240" w:before="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B">
      <w:pPr>
        <w:spacing w:after="24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Static: Historical data used for training and validation.</w:t>
      </w:r>
    </w:p>
    <w:p w:rsidR="00000000" w:rsidDel="00000000" w:rsidP="00000000" w:rsidRDefault="00000000" w:rsidRPr="00000000" w14:paraId="0000009C">
      <w:pPr>
        <w:spacing w:after="240" w:before="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D">
      <w:pPr>
        <w:spacing w:after="24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Dynamic: Real-time traffic logs for deployment and continuous monitoring.</w:t>
        <w:br w:type="textWrapping"/>
      </w:r>
    </w:p>
    <w:p w:rsidR="00000000" w:rsidDel="00000000" w:rsidP="00000000" w:rsidRDefault="00000000" w:rsidRPr="00000000" w14:paraId="0000009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F">
      <w:pPr>
        <w:pStyle w:val="Heading3"/>
        <w:keepNext w:val="0"/>
        <w:keepLines w:val="0"/>
        <w:spacing w:before="280" w:lineRule="auto"/>
        <w:rPr>
          <w:rFonts w:ascii="Times New Roman" w:cs="Times New Roman" w:eastAsia="Times New Roman" w:hAnsi="Times New Roman"/>
          <w:b w:val="1"/>
          <w:color w:val="000000"/>
          <w:sz w:val="30"/>
          <w:szCs w:val="30"/>
        </w:rPr>
      </w:pPr>
      <w:bookmarkStart w:colFirst="0" w:colLast="0" w:name="_vm8ocr10g55c" w:id="7"/>
      <w:bookmarkEnd w:id="7"/>
      <w:r w:rsidDel="00000000" w:rsidR="00000000" w:rsidRPr="00000000">
        <w:rPr>
          <w:rFonts w:ascii="Times New Roman" w:cs="Times New Roman" w:eastAsia="Times New Roman" w:hAnsi="Times New Roman"/>
          <w:b w:val="1"/>
          <w:color w:val="000000"/>
          <w:sz w:val="30"/>
          <w:szCs w:val="30"/>
          <w:rtl w:val="0"/>
        </w:rPr>
        <w:t xml:space="preserve">7. Data Preprocessing</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spacing w:after="240" w:before="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2">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Handling Missing Values</w:t>
      </w:r>
    </w:p>
    <w:p w:rsidR="00000000" w:rsidDel="00000000" w:rsidP="00000000" w:rsidRDefault="00000000" w:rsidRPr="00000000" w14:paraId="000000A3">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4">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Identify missing values in the dataset.</w:t>
      </w:r>
    </w:p>
    <w:p w:rsidR="00000000" w:rsidDel="00000000" w:rsidP="00000000" w:rsidRDefault="00000000" w:rsidRPr="00000000" w14:paraId="000000A5">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6">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Fill them using methods like mean, median, or mode, or drop rows/columns if necessary.</w:t>
      </w:r>
    </w:p>
    <w:p w:rsidR="00000000" w:rsidDel="00000000" w:rsidP="00000000" w:rsidRDefault="00000000" w:rsidRPr="00000000" w14:paraId="000000A7">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8">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9">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 Example:</w:t>
      </w:r>
    </w:p>
    <w:p w:rsidR="00000000" w:rsidDel="00000000" w:rsidP="00000000" w:rsidRDefault="00000000" w:rsidRPr="00000000" w14:paraId="000000AA">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B">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Check for missing values</w:t>
      </w:r>
    </w:p>
    <w:p w:rsidR="00000000" w:rsidDel="00000000" w:rsidP="00000000" w:rsidRDefault="00000000" w:rsidRPr="00000000" w14:paraId="000000AC">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print(df.isnull().sum())</w:t>
      </w:r>
    </w:p>
    <w:p w:rsidR="00000000" w:rsidDel="00000000" w:rsidP="00000000" w:rsidRDefault="00000000" w:rsidRPr="00000000" w14:paraId="000000AD">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E">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Fill missing values with mean for numerical columns</w:t>
      </w:r>
    </w:p>
    <w:p w:rsidR="00000000" w:rsidDel="00000000" w:rsidP="00000000" w:rsidRDefault="00000000" w:rsidRPr="00000000" w14:paraId="000000AF">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df['Column_Name'] = df['Column_Name'].fillna(df['Column_Name'].mean())</w:t>
      </w:r>
    </w:p>
    <w:p w:rsidR="00000000" w:rsidDel="00000000" w:rsidP="00000000" w:rsidRDefault="00000000" w:rsidRPr="00000000" w14:paraId="000000B0">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1">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Drop rows with missing values</w:t>
      </w:r>
    </w:p>
    <w:p w:rsidR="00000000" w:rsidDel="00000000" w:rsidP="00000000" w:rsidRDefault="00000000" w:rsidRPr="00000000" w14:paraId="000000B2">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df.dropna(inplace=True)</w:t>
      </w:r>
    </w:p>
    <w:p w:rsidR="00000000" w:rsidDel="00000000" w:rsidP="00000000" w:rsidRDefault="00000000" w:rsidRPr="00000000" w14:paraId="000000B3">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4">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5">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Removing Duplicates</w:t>
      </w:r>
    </w:p>
    <w:p w:rsidR="00000000" w:rsidDel="00000000" w:rsidP="00000000" w:rsidRDefault="00000000" w:rsidRPr="00000000" w14:paraId="000000B6">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7">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Identify and remove duplicate rows to avoid redundant information.</w:t>
      </w:r>
    </w:p>
    <w:p w:rsidR="00000000" w:rsidDel="00000000" w:rsidP="00000000" w:rsidRDefault="00000000" w:rsidRPr="00000000" w14:paraId="000000B8">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9">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A">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 Example:</w:t>
      </w:r>
    </w:p>
    <w:p w:rsidR="00000000" w:rsidDel="00000000" w:rsidP="00000000" w:rsidRDefault="00000000" w:rsidRPr="00000000" w14:paraId="000000BB">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C">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Check for duplicates</w:t>
      </w:r>
    </w:p>
    <w:p w:rsidR="00000000" w:rsidDel="00000000" w:rsidP="00000000" w:rsidRDefault="00000000" w:rsidRPr="00000000" w14:paraId="000000BD">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print(f"Duplicates before: {df.duplicated().sum()}")</w:t>
      </w:r>
    </w:p>
    <w:p w:rsidR="00000000" w:rsidDel="00000000" w:rsidP="00000000" w:rsidRDefault="00000000" w:rsidRPr="00000000" w14:paraId="000000BE">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F">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Remove duplicates</w:t>
      </w:r>
    </w:p>
    <w:p w:rsidR="00000000" w:rsidDel="00000000" w:rsidP="00000000" w:rsidRDefault="00000000" w:rsidRPr="00000000" w14:paraId="000000C0">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df = df.drop_duplicates()</w:t>
      </w:r>
    </w:p>
    <w:p w:rsidR="00000000" w:rsidDel="00000000" w:rsidP="00000000" w:rsidRDefault="00000000" w:rsidRPr="00000000" w14:paraId="000000C1">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print(f"Duplicates after: {df.duplicated().sum()}")</w:t>
      </w:r>
    </w:p>
    <w:p w:rsidR="00000000" w:rsidDel="00000000" w:rsidP="00000000" w:rsidRDefault="00000000" w:rsidRPr="00000000" w14:paraId="000000C2">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3">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4">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Converting Data Types and Formatting</w:t>
      </w:r>
    </w:p>
    <w:p w:rsidR="00000000" w:rsidDel="00000000" w:rsidP="00000000" w:rsidRDefault="00000000" w:rsidRPr="00000000" w14:paraId="000000C5">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6">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Convert columns to appropriate data types and format dates or currency fields for consistency.</w:t>
      </w:r>
    </w:p>
    <w:p w:rsidR="00000000" w:rsidDel="00000000" w:rsidP="00000000" w:rsidRDefault="00000000" w:rsidRPr="00000000" w14:paraId="000000C7">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8">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9">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 Example:</w:t>
      </w:r>
    </w:p>
    <w:p w:rsidR="00000000" w:rsidDel="00000000" w:rsidP="00000000" w:rsidRDefault="00000000" w:rsidRPr="00000000" w14:paraId="000000CA">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B">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Convert column to datetime</w:t>
      </w:r>
    </w:p>
    <w:p w:rsidR="00000000" w:rsidDel="00000000" w:rsidP="00000000" w:rsidRDefault="00000000" w:rsidRPr="00000000" w14:paraId="000000CC">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df['Date_Column'] = pd.to_datetime(df['Date_Column'], format='%Y-%m-%d')</w:t>
      </w:r>
    </w:p>
    <w:p w:rsidR="00000000" w:rsidDel="00000000" w:rsidP="00000000" w:rsidRDefault="00000000" w:rsidRPr="00000000" w14:paraId="000000CD">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E">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Convert currency to numerical</w:t>
      </w:r>
    </w:p>
    <w:p w:rsidR="00000000" w:rsidDel="00000000" w:rsidP="00000000" w:rsidRDefault="00000000" w:rsidRPr="00000000" w14:paraId="000000CF">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df['Currency_Column'] = df['Currency_Column'].str.replace(',', '').astype(float)</w:t>
      </w:r>
    </w:p>
    <w:p w:rsidR="00000000" w:rsidDel="00000000" w:rsidP="00000000" w:rsidRDefault="00000000" w:rsidRPr="00000000" w14:paraId="000000D0">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1">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2">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Encoding Categorical Variables</w:t>
      </w:r>
    </w:p>
    <w:p w:rsidR="00000000" w:rsidDel="00000000" w:rsidP="00000000" w:rsidRDefault="00000000" w:rsidRPr="00000000" w14:paraId="000000D3">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4">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encoding techniques for categorical data to prepare it for analysis or modeling.</w:t>
      </w:r>
    </w:p>
    <w:p w:rsidR="00000000" w:rsidDel="00000000" w:rsidP="00000000" w:rsidRDefault="00000000" w:rsidRPr="00000000" w14:paraId="000000D5">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6">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7">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 Example:</w:t>
      </w:r>
    </w:p>
    <w:p w:rsidR="00000000" w:rsidDel="00000000" w:rsidP="00000000" w:rsidRDefault="00000000" w:rsidRPr="00000000" w14:paraId="000000D8">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9">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One-hot encoding</w:t>
      </w:r>
    </w:p>
    <w:p w:rsidR="00000000" w:rsidDel="00000000" w:rsidP="00000000" w:rsidRDefault="00000000" w:rsidRPr="00000000" w14:paraId="000000DA">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df = pd.get_dummies(df, columns=['Categorical_Column'], drop_first=True)</w:t>
      </w:r>
    </w:p>
    <w:p w:rsidR="00000000" w:rsidDel="00000000" w:rsidP="00000000" w:rsidRDefault="00000000" w:rsidRPr="00000000" w14:paraId="000000DB">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C">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D">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Handling Outliers</w:t>
      </w:r>
    </w:p>
    <w:p w:rsidR="00000000" w:rsidDel="00000000" w:rsidP="00000000" w:rsidRDefault="00000000" w:rsidRPr="00000000" w14:paraId="000000DE">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F">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Detect and handle outliers using statistical techniques or visualization.</w:t>
      </w:r>
    </w:p>
    <w:p w:rsidR="00000000" w:rsidDel="00000000" w:rsidP="00000000" w:rsidRDefault="00000000" w:rsidRPr="00000000" w14:paraId="000000E0">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1">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2">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 Example:</w:t>
      </w:r>
    </w:p>
    <w:p w:rsidR="00000000" w:rsidDel="00000000" w:rsidP="00000000" w:rsidRDefault="00000000" w:rsidRPr="00000000" w14:paraId="000000E3">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4">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Detect outliers using IQR</w:t>
      </w:r>
    </w:p>
    <w:p w:rsidR="00000000" w:rsidDel="00000000" w:rsidP="00000000" w:rsidRDefault="00000000" w:rsidRPr="00000000" w14:paraId="000000E5">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Q1 = df['Column_Name'].quantile(0.25)</w:t>
      </w:r>
    </w:p>
    <w:p w:rsidR="00000000" w:rsidDel="00000000" w:rsidP="00000000" w:rsidRDefault="00000000" w:rsidRPr="00000000" w14:paraId="000000E6">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Q3 = df['Column_Name'].quantile(0.75)</w:t>
      </w:r>
    </w:p>
    <w:p w:rsidR="00000000" w:rsidDel="00000000" w:rsidP="00000000" w:rsidRDefault="00000000" w:rsidRPr="00000000" w14:paraId="000000E7">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IQR = Q3 - Q1</w:t>
      </w:r>
    </w:p>
    <w:p w:rsidR="00000000" w:rsidDel="00000000" w:rsidP="00000000" w:rsidRDefault="00000000" w:rsidRPr="00000000" w14:paraId="000000E8">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df = df[~((df['Column_Name'] &lt; (Q1 - 1.5 * IQR)) | (df['Column_Name'] &gt; (Q3 + 1.5 * IQR)))]</w:t>
      </w:r>
    </w:p>
    <w:p w:rsidR="00000000" w:rsidDel="00000000" w:rsidP="00000000" w:rsidRDefault="00000000" w:rsidRPr="00000000" w14:paraId="000000E9">
      <w:pPr>
        <w:pStyle w:val="Heading3"/>
        <w:keepNext w:val="0"/>
        <w:keepLines w:val="0"/>
        <w:spacing w:before="280" w:lineRule="auto"/>
        <w:rPr>
          <w:rFonts w:ascii="Times New Roman" w:cs="Times New Roman" w:eastAsia="Times New Roman" w:hAnsi="Times New Roman"/>
          <w:b w:val="1"/>
          <w:color w:val="000000"/>
          <w:sz w:val="30"/>
          <w:szCs w:val="30"/>
        </w:rPr>
      </w:pPr>
      <w:bookmarkStart w:colFirst="0" w:colLast="0" w:name="_drdcqfvq0x6" w:id="8"/>
      <w:bookmarkEnd w:id="8"/>
      <w:r w:rsidDel="00000000" w:rsidR="00000000" w:rsidRPr="00000000">
        <w:rPr>
          <w:rtl w:val="0"/>
        </w:rPr>
      </w:r>
    </w:p>
    <w:p w:rsidR="00000000" w:rsidDel="00000000" w:rsidP="00000000" w:rsidRDefault="00000000" w:rsidRPr="00000000" w14:paraId="000000EA">
      <w:pPr>
        <w:pStyle w:val="Heading3"/>
        <w:keepNext w:val="0"/>
        <w:keepLines w:val="0"/>
        <w:spacing w:before="280" w:lineRule="auto"/>
        <w:rPr>
          <w:rFonts w:ascii="Times New Roman" w:cs="Times New Roman" w:eastAsia="Times New Roman" w:hAnsi="Times New Roman"/>
          <w:b w:val="1"/>
          <w:color w:val="000000"/>
          <w:sz w:val="30"/>
          <w:szCs w:val="30"/>
        </w:rPr>
      </w:pPr>
      <w:bookmarkStart w:colFirst="0" w:colLast="0" w:name="_vm5rq3gferuf" w:id="9"/>
      <w:bookmarkEnd w:id="9"/>
      <w:r w:rsidDel="00000000" w:rsidR="00000000" w:rsidRPr="00000000">
        <w:rPr>
          <w:rFonts w:ascii="Times New Roman" w:cs="Times New Roman" w:eastAsia="Times New Roman" w:hAnsi="Times New Roman"/>
          <w:b w:val="1"/>
          <w:color w:val="000000"/>
          <w:sz w:val="30"/>
          <w:szCs w:val="30"/>
          <w:rtl w:val="0"/>
        </w:rPr>
        <w:t xml:space="preserve">8. Exploratory Data Analysis (EDA)</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spacing w:after="24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 Univariate Analysis</w:t>
      </w:r>
    </w:p>
    <w:p w:rsidR="00000000" w:rsidDel="00000000" w:rsidP="00000000" w:rsidRDefault="00000000" w:rsidRPr="00000000" w14:paraId="000000ED">
      <w:pPr>
        <w:spacing w:after="240" w:before="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E">
      <w:pPr>
        <w:spacing w:after="24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Analyzing the distribution of a single feature.</w:t>
      </w:r>
    </w:p>
    <w:p w:rsidR="00000000" w:rsidDel="00000000" w:rsidP="00000000" w:rsidRDefault="00000000" w:rsidRPr="00000000" w14:paraId="000000EF">
      <w:pPr>
        <w:spacing w:after="240" w:before="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0">
      <w:pPr>
        <w:spacing w:after="24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 Example for Distribution Plot:</w:t>
      </w:r>
    </w:p>
    <w:p w:rsidR="00000000" w:rsidDel="00000000" w:rsidP="00000000" w:rsidRDefault="00000000" w:rsidRPr="00000000" w14:paraId="000000F1">
      <w:pPr>
        <w:spacing w:after="240" w:before="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2">
      <w:pPr>
        <w:spacing w:after="24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seaborn as sns</w:t>
      </w:r>
    </w:p>
    <w:p w:rsidR="00000000" w:rsidDel="00000000" w:rsidP="00000000" w:rsidRDefault="00000000" w:rsidRPr="00000000" w14:paraId="000000F3">
      <w:pPr>
        <w:spacing w:after="24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matplotlib.pyplot as plt</w:t>
      </w:r>
    </w:p>
    <w:p w:rsidR="00000000" w:rsidDel="00000000" w:rsidP="00000000" w:rsidRDefault="00000000" w:rsidRPr="00000000" w14:paraId="000000F4">
      <w:pPr>
        <w:spacing w:after="240" w:before="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5">
      <w:pPr>
        <w:spacing w:after="24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Distribution of packet sizes</w:t>
      </w:r>
    </w:p>
    <w:p w:rsidR="00000000" w:rsidDel="00000000" w:rsidP="00000000" w:rsidRDefault="00000000" w:rsidRPr="00000000" w14:paraId="000000F6">
      <w:pPr>
        <w:spacing w:after="24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sns.histplot(df['Packet_Size'], kde=True, color='blue')</w:t>
      </w:r>
    </w:p>
    <w:p w:rsidR="00000000" w:rsidDel="00000000" w:rsidP="00000000" w:rsidRDefault="00000000" w:rsidRPr="00000000" w14:paraId="000000F7">
      <w:pPr>
        <w:spacing w:after="24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plt.title('Distribution of Packet Sizes')</w:t>
      </w:r>
    </w:p>
    <w:p w:rsidR="00000000" w:rsidDel="00000000" w:rsidP="00000000" w:rsidRDefault="00000000" w:rsidRPr="00000000" w14:paraId="000000F8">
      <w:pPr>
        <w:spacing w:after="24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plt.xlabel('Packet Size')</w:t>
      </w:r>
    </w:p>
    <w:p w:rsidR="00000000" w:rsidDel="00000000" w:rsidP="00000000" w:rsidRDefault="00000000" w:rsidRPr="00000000" w14:paraId="000000F9">
      <w:pPr>
        <w:spacing w:after="24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plt.ylabel('Frequency')</w:t>
      </w:r>
    </w:p>
    <w:p w:rsidR="00000000" w:rsidDel="00000000" w:rsidP="00000000" w:rsidRDefault="00000000" w:rsidRPr="00000000" w14:paraId="000000FA">
      <w:pPr>
        <w:spacing w:after="24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plt.show()</w:t>
      </w:r>
    </w:p>
    <w:p w:rsidR="00000000" w:rsidDel="00000000" w:rsidP="00000000" w:rsidRDefault="00000000" w:rsidRPr="00000000" w14:paraId="000000FB">
      <w:pPr>
        <w:spacing w:after="240" w:before="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C">
      <w:pPr>
        <w:spacing w:after="24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 Example for Count Plot:</w:t>
      </w:r>
    </w:p>
    <w:p w:rsidR="00000000" w:rsidDel="00000000" w:rsidP="00000000" w:rsidRDefault="00000000" w:rsidRPr="00000000" w14:paraId="000000FD">
      <w:pPr>
        <w:spacing w:after="240" w:before="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E">
      <w:pPr>
        <w:spacing w:after="24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Count plot of traffic types</w:t>
      </w:r>
    </w:p>
    <w:p w:rsidR="00000000" w:rsidDel="00000000" w:rsidP="00000000" w:rsidRDefault="00000000" w:rsidRPr="00000000" w14:paraId="000000FF">
      <w:pPr>
        <w:spacing w:after="24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sns.countplot(x='Traffic_Type', data=df, palette='viridis')</w:t>
      </w:r>
    </w:p>
    <w:p w:rsidR="00000000" w:rsidDel="00000000" w:rsidP="00000000" w:rsidRDefault="00000000" w:rsidRPr="00000000" w14:paraId="00000100">
      <w:pPr>
        <w:spacing w:after="24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plt.title('Traffic Type Distribution')</w:t>
      </w:r>
    </w:p>
    <w:p w:rsidR="00000000" w:rsidDel="00000000" w:rsidP="00000000" w:rsidRDefault="00000000" w:rsidRPr="00000000" w14:paraId="00000101">
      <w:pPr>
        <w:spacing w:after="24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plt.xlabel('Traffic Type')</w:t>
      </w:r>
    </w:p>
    <w:p w:rsidR="00000000" w:rsidDel="00000000" w:rsidP="00000000" w:rsidRDefault="00000000" w:rsidRPr="00000000" w14:paraId="00000102">
      <w:pPr>
        <w:spacing w:after="24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plt.ylabel('Count')</w:t>
      </w:r>
    </w:p>
    <w:p w:rsidR="00000000" w:rsidDel="00000000" w:rsidP="00000000" w:rsidRDefault="00000000" w:rsidRPr="00000000" w14:paraId="00000103">
      <w:pPr>
        <w:spacing w:after="24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plt.show()</w:t>
      </w:r>
    </w:p>
    <w:p w:rsidR="00000000" w:rsidDel="00000000" w:rsidP="00000000" w:rsidRDefault="00000000" w:rsidRPr="00000000" w14:paraId="00000104">
      <w:pPr>
        <w:spacing w:after="240" w:before="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5">
      <w:pPr>
        <w:spacing w:after="240" w:before="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6">
      <w:pPr>
        <w:spacing w:after="24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Bivariate/Multivariate Analysis</w:t>
      </w:r>
    </w:p>
    <w:p w:rsidR="00000000" w:rsidDel="00000000" w:rsidP="00000000" w:rsidRDefault="00000000" w:rsidRPr="00000000" w14:paraId="00000107">
      <w:pPr>
        <w:spacing w:after="240" w:before="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8">
      <w:pPr>
        <w:spacing w:after="24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Analyzing relationships between two or more features.</w:t>
      </w:r>
    </w:p>
    <w:p w:rsidR="00000000" w:rsidDel="00000000" w:rsidP="00000000" w:rsidRDefault="00000000" w:rsidRPr="00000000" w14:paraId="00000109">
      <w:pPr>
        <w:spacing w:after="240" w:before="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A">
      <w:pPr>
        <w:spacing w:after="24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 Example for Correlation Heatmap:</w:t>
      </w:r>
    </w:p>
    <w:p w:rsidR="00000000" w:rsidDel="00000000" w:rsidP="00000000" w:rsidRDefault="00000000" w:rsidRPr="00000000" w14:paraId="0000010B">
      <w:pPr>
        <w:spacing w:after="240" w:before="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C">
      <w:pPr>
        <w:spacing w:after="24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Correlation heatmap</w:t>
      </w:r>
    </w:p>
    <w:p w:rsidR="00000000" w:rsidDel="00000000" w:rsidP="00000000" w:rsidRDefault="00000000" w:rsidRPr="00000000" w14:paraId="0000010D">
      <w:pPr>
        <w:spacing w:after="24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corr = df.corr()</w:t>
      </w:r>
    </w:p>
    <w:p w:rsidR="00000000" w:rsidDel="00000000" w:rsidP="00000000" w:rsidRDefault="00000000" w:rsidRPr="00000000" w14:paraId="0000010E">
      <w:pPr>
        <w:spacing w:after="24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sns.heatmap(corr, annot=True, cmap='coolwarm', fmt=".2f")</w:t>
      </w:r>
    </w:p>
    <w:p w:rsidR="00000000" w:rsidDel="00000000" w:rsidP="00000000" w:rsidRDefault="00000000" w:rsidRPr="00000000" w14:paraId="0000010F">
      <w:pPr>
        <w:spacing w:after="24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plt.title('Correlation Heatmap')</w:t>
      </w:r>
    </w:p>
    <w:p w:rsidR="00000000" w:rsidDel="00000000" w:rsidP="00000000" w:rsidRDefault="00000000" w:rsidRPr="00000000" w14:paraId="00000110">
      <w:pPr>
        <w:spacing w:after="24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plt.show()</w:t>
      </w:r>
    </w:p>
    <w:p w:rsidR="00000000" w:rsidDel="00000000" w:rsidP="00000000" w:rsidRDefault="00000000" w:rsidRPr="00000000" w14:paraId="00000111">
      <w:pPr>
        <w:spacing w:after="240" w:before="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2">
      <w:pPr>
        <w:spacing w:after="24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 Example for Scatter Plot:</w:t>
      </w:r>
    </w:p>
    <w:p w:rsidR="00000000" w:rsidDel="00000000" w:rsidP="00000000" w:rsidRDefault="00000000" w:rsidRPr="00000000" w14:paraId="00000113">
      <w:pPr>
        <w:spacing w:after="240" w:before="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4">
      <w:pPr>
        <w:spacing w:after="24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Scatter plot for packet size vs. timestamp</w:t>
      </w:r>
    </w:p>
    <w:p w:rsidR="00000000" w:rsidDel="00000000" w:rsidP="00000000" w:rsidRDefault="00000000" w:rsidRPr="00000000" w14:paraId="00000115">
      <w:pPr>
        <w:spacing w:after="24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plt.figure(figsize=(10, 6))</w:t>
      </w:r>
    </w:p>
    <w:p w:rsidR="00000000" w:rsidDel="00000000" w:rsidP="00000000" w:rsidRDefault="00000000" w:rsidRPr="00000000" w14:paraId="00000116">
      <w:pPr>
        <w:spacing w:after="24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sns.scatterplot(x='Timestamp', y='Packet_Size', hue='Anomaly_Flag', data=df)</w:t>
      </w:r>
    </w:p>
    <w:p w:rsidR="00000000" w:rsidDel="00000000" w:rsidP="00000000" w:rsidRDefault="00000000" w:rsidRPr="00000000" w14:paraId="00000117">
      <w:pPr>
        <w:spacing w:after="24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plt.title('Packet Size Over Time')</w:t>
      </w:r>
    </w:p>
    <w:p w:rsidR="00000000" w:rsidDel="00000000" w:rsidP="00000000" w:rsidRDefault="00000000" w:rsidRPr="00000000" w14:paraId="00000118">
      <w:pPr>
        <w:spacing w:after="24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plt.xlabel('Timestamp')</w:t>
      </w:r>
    </w:p>
    <w:p w:rsidR="00000000" w:rsidDel="00000000" w:rsidP="00000000" w:rsidRDefault="00000000" w:rsidRPr="00000000" w14:paraId="00000119">
      <w:pPr>
        <w:spacing w:after="24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plt.ylabel('Packet Size')</w:t>
      </w:r>
    </w:p>
    <w:p w:rsidR="00000000" w:rsidDel="00000000" w:rsidP="00000000" w:rsidRDefault="00000000" w:rsidRPr="00000000" w14:paraId="0000011A">
      <w:pPr>
        <w:spacing w:after="24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plt.show()</w:t>
      </w:r>
    </w:p>
    <w:p w:rsidR="00000000" w:rsidDel="00000000" w:rsidP="00000000" w:rsidRDefault="00000000" w:rsidRPr="00000000" w14:paraId="0000011B">
      <w:pPr>
        <w:spacing w:after="240" w:before="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C">
      <w:pPr>
        <w:spacing w:after="24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 Example for Group Comparisons:</w:t>
      </w:r>
    </w:p>
    <w:p w:rsidR="00000000" w:rsidDel="00000000" w:rsidP="00000000" w:rsidRDefault="00000000" w:rsidRPr="00000000" w14:paraId="0000011D">
      <w:pPr>
        <w:spacing w:after="240" w:before="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E">
      <w:pPr>
        <w:spacing w:after="24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Box plot for packet size by traffic type</w:t>
      </w:r>
    </w:p>
    <w:p w:rsidR="00000000" w:rsidDel="00000000" w:rsidP="00000000" w:rsidRDefault="00000000" w:rsidRPr="00000000" w14:paraId="0000011F">
      <w:pPr>
        <w:spacing w:after="24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sns.boxplot(x='Traffic_Type', y='Packet_Size', data=df, palette='Set2')</w:t>
      </w:r>
    </w:p>
    <w:p w:rsidR="00000000" w:rsidDel="00000000" w:rsidP="00000000" w:rsidRDefault="00000000" w:rsidRPr="00000000" w14:paraId="00000120">
      <w:pPr>
        <w:spacing w:after="24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plt.title('Packet Size by Traffic Type')</w:t>
      </w:r>
    </w:p>
    <w:p w:rsidR="00000000" w:rsidDel="00000000" w:rsidP="00000000" w:rsidRDefault="00000000" w:rsidRPr="00000000" w14:paraId="00000121">
      <w:pPr>
        <w:spacing w:after="24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plt.xlabel('Traffic Type')</w:t>
      </w:r>
    </w:p>
    <w:p w:rsidR="00000000" w:rsidDel="00000000" w:rsidP="00000000" w:rsidRDefault="00000000" w:rsidRPr="00000000" w14:paraId="00000122">
      <w:pPr>
        <w:spacing w:after="24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plt.ylabel('Packet Size')</w:t>
      </w:r>
    </w:p>
    <w:p w:rsidR="00000000" w:rsidDel="00000000" w:rsidP="00000000" w:rsidRDefault="00000000" w:rsidRPr="00000000" w14:paraId="00000123">
      <w:pPr>
        <w:spacing w:after="24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plt.show()</w:t>
      </w:r>
    </w:p>
    <w:p w:rsidR="00000000" w:rsidDel="00000000" w:rsidP="00000000" w:rsidRDefault="00000000" w:rsidRPr="00000000" w14:paraId="00000124">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b w:val="1"/>
          <w:color w:val="000000"/>
          <w:sz w:val="30"/>
          <w:szCs w:val="30"/>
        </w:rPr>
      </w:pPr>
      <w:r w:rsidDel="00000000" w:rsidR="00000000" w:rsidRPr="00000000">
        <w:rPr>
          <w:rFonts w:ascii="Times New Roman" w:cs="Times New Roman" w:eastAsia="Times New Roman" w:hAnsi="Times New Roman"/>
          <w:b w:val="1"/>
          <w:color w:val="000000"/>
          <w:sz w:val="30"/>
          <w:szCs w:val="30"/>
          <w:rtl w:val="0"/>
        </w:rPr>
        <w:t xml:space="preserve">9. Insights and Interpretation</w:t>
      </w:r>
    </w:p>
    <w:p w:rsidR="00000000" w:rsidDel="00000000" w:rsidP="00000000" w:rsidRDefault="00000000" w:rsidRPr="00000000" w14:paraId="00000126">
      <w:pP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12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 Normal vs. Suspicious Traffic</w:t>
      </w:r>
    </w:p>
    <w:p w:rsidR="00000000" w:rsidDel="00000000" w:rsidP="00000000" w:rsidRDefault="00000000" w:rsidRPr="00000000" w14:paraId="00000128">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Insight: "Normal traffic constitutes 85% of the dataset, while suspicious traffic makes up 15%."</w:t>
      </w:r>
    </w:p>
    <w:p w:rsidR="00000000" w:rsidDel="00000000" w:rsidP="00000000" w:rsidRDefault="00000000" w:rsidRPr="00000000" w14:paraId="0000012A">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Impact: Most traffic is legitimate, but the 15% anomaly rate indicates a significant potential threat requiring continuous monitoring.</w:t>
      </w:r>
    </w:p>
    <w:p w:rsidR="00000000" w:rsidDel="00000000" w:rsidP="00000000" w:rsidRDefault="00000000" w:rsidRPr="00000000" w14:paraId="0000012C">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Visual Support: A pie chart showing the proportion of normal vs. suspicious traffic.</w:t>
      </w:r>
    </w:p>
    <w:p w:rsidR="00000000" w:rsidDel="00000000" w:rsidP="00000000" w:rsidRDefault="00000000" w:rsidRPr="00000000" w14:paraId="0000012E">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F">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0">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32">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Protocol Usage Analysis</w:t>
      </w:r>
    </w:p>
    <w:p w:rsidR="00000000" w:rsidDel="00000000" w:rsidP="00000000" w:rsidRDefault="00000000" w:rsidRPr="00000000" w14:paraId="00000134">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Insight: "TCP traffic dominates the dataset at 70%, followed by UDP at 20% and ICMP at 10%."</w:t>
      </w:r>
    </w:p>
    <w:p w:rsidR="00000000" w:rsidDel="00000000" w:rsidP="00000000" w:rsidRDefault="00000000" w:rsidRPr="00000000" w14:paraId="00000136">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Impact: Security strategies should prioritize monitoring TCP traffic, as it is the primary protocol in use. However, UDP traffic should also be scrutinized for potential flooding attacks.</w:t>
      </w:r>
    </w:p>
    <w:p w:rsidR="00000000" w:rsidDel="00000000" w:rsidP="00000000" w:rsidRDefault="00000000" w:rsidRPr="00000000" w14:paraId="00000138">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Visual Support: A bar chart comparing the frequency of each protocol type.</w:t>
      </w:r>
    </w:p>
    <w:p w:rsidR="00000000" w:rsidDel="00000000" w:rsidP="00000000" w:rsidRDefault="00000000" w:rsidRPr="00000000" w14:paraId="0000013A">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B">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C">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3E">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Packet Size Anomalies</w:t>
      </w:r>
    </w:p>
    <w:p w:rsidR="00000000" w:rsidDel="00000000" w:rsidP="00000000" w:rsidRDefault="00000000" w:rsidRPr="00000000" w14:paraId="00000140">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Insight: "Suspicious traffic tends to have packet sizes 30% larger than normal traffic on average."</w:t>
      </w:r>
    </w:p>
    <w:p w:rsidR="00000000" w:rsidDel="00000000" w:rsidP="00000000" w:rsidRDefault="00000000" w:rsidRPr="00000000" w14:paraId="00000142">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Impact: Packet size can be an effective feature for early anomaly detection, enabling proactive threat response.</w:t>
      </w:r>
    </w:p>
    <w:p w:rsidR="00000000" w:rsidDel="00000000" w:rsidP="00000000" w:rsidRDefault="00000000" w:rsidRPr="00000000" w14:paraId="00000144">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Visual Support: A boxplot comparing packet sizes between normal and suspicious traffic.</w:t>
      </w:r>
    </w:p>
    <w:p w:rsidR="00000000" w:rsidDel="00000000" w:rsidP="00000000" w:rsidRDefault="00000000" w:rsidRPr="00000000" w14:paraId="00000146">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7">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8">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4A">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Time-Based Attack Patterns</w:t>
      </w:r>
    </w:p>
    <w:p w:rsidR="00000000" w:rsidDel="00000000" w:rsidP="00000000" w:rsidRDefault="00000000" w:rsidRPr="00000000" w14:paraId="0000014C">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Insight: "Anomalous traffic clusters occur 40% more frequently between 10 PM and 4 AM."</w:t>
      </w:r>
    </w:p>
    <w:p w:rsidR="00000000" w:rsidDel="00000000" w:rsidP="00000000" w:rsidRDefault="00000000" w:rsidRPr="00000000" w14:paraId="0000014E">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Impact: These patterns suggest targeted attacks during off-peak hours when network monitoring is less intensive. Businesses should consider increasing monitoring resources during these periods.</w:t>
      </w:r>
    </w:p>
    <w:p w:rsidR="00000000" w:rsidDel="00000000" w:rsidP="00000000" w:rsidRDefault="00000000" w:rsidRPr="00000000" w14:paraId="00000150">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Visual Support: A time series plot showing traffic trends over a 24-hour period.</w:t>
      </w:r>
    </w:p>
    <w:p w:rsidR="00000000" w:rsidDel="00000000" w:rsidP="00000000" w:rsidRDefault="00000000" w:rsidRPr="00000000" w14:paraId="00000152">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3">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4">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56">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Impact of Anomalies on Network Performance</w:t>
      </w:r>
    </w:p>
    <w:p w:rsidR="00000000" w:rsidDel="00000000" w:rsidP="00000000" w:rsidRDefault="00000000" w:rsidRPr="00000000" w14:paraId="00000158">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Insight: "Anomalies coincide with a 25% increase in network latency during peak attack periods."</w:t>
      </w:r>
    </w:p>
    <w:p w:rsidR="00000000" w:rsidDel="00000000" w:rsidP="00000000" w:rsidRDefault="00000000" w:rsidRPr="00000000" w14:paraId="0000015A">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Impact: Delays caused by suspicious traffic can disrupt critical business operations, highlighting the need for automated anomaly mitigation systems.</w:t>
      </w:r>
    </w:p>
    <w:p w:rsidR="00000000" w:rsidDel="00000000" w:rsidP="00000000" w:rsidRDefault="00000000" w:rsidRPr="00000000" w14:paraId="0000015C">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Visual Support: A scatter plot showing the correlation between anomaly frequency and network latency.</w:t>
      </w:r>
    </w:p>
    <w:p w:rsidR="00000000" w:rsidDel="00000000" w:rsidP="00000000" w:rsidRDefault="00000000" w:rsidRPr="00000000" w14:paraId="0000015E">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F">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0">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62">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Node Vulnerability</w:t>
      </w:r>
    </w:p>
    <w:p w:rsidR="00000000" w:rsidDel="00000000" w:rsidP="00000000" w:rsidRDefault="00000000" w:rsidRPr="00000000" w14:paraId="00000164">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Insight: "Certain IP addresses show a 50% higher likelihood of being involved in anomalous traffic."</w:t>
      </w:r>
    </w:p>
    <w:p w:rsidR="00000000" w:rsidDel="00000000" w:rsidP="00000000" w:rsidRDefault="00000000" w:rsidRPr="00000000" w14:paraId="00000166">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Impact: These vulnerable nodes should be prioritized for hardening, such as updating security configurations and monitoring access patterns.</w:t>
      </w:r>
    </w:p>
    <w:p w:rsidR="00000000" w:rsidDel="00000000" w:rsidP="00000000" w:rsidRDefault="00000000" w:rsidRPr="00000000" w14:paraId="00000168">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Visual Support: A heatmap of anomalies by IP address or node.</w:t>
      </w:r>
    </w:p>
    <w:p w:rsidR="00000000" w:rsidDel="00000000" w:rsidP="00000000" w:rsidRDefault="00000000" w:rsidRPr="00000000" w14:paraId="0000016A">
      <w:pPr>
        <w:spacing w:after="240" w:before="240" w:lineRule="auto"/>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w:t>
      </w:r>
    </w:p>
    <w:p w:rsidR="00000000" w:rsidDel="00000000" w:rsidP="00000000" w:rsidRDefault="00000000" w:rsidRPr="00000000" w14:paraId="0000016B">
      <w:pPr>
        <w:pStyle w:val="Heading3"/>
        <w:keepNext w:val="0"/>
        <w:keepLines w:val="0"/>
        <w:spacing w:before="280" w:lineRule="auto"/>
        <w:rPr>
          <w:rFonts w:ascii="Times New Roman" w:cs="Times New Roman" w:eastAsia="Times New Roman" w:hAnsi="Times New Roman"/>
          <w:b w:val="1"/>
          <w:color w:val="000000"/>
          <w:sz w:val="30"/>
          <w:szCs w:val="30"/>
        </w:rPr>
      </w:pPr>
      <w:bookmarkStart w:colFirst="0" w:colLast="0" w:name="_nhypjhae4sod" w:id="10"/>
      <w:bookmarkEnd w:id="10"/>
      <w:r w:rsidDel="00000000" w:rsidR="00000000" w:rsidRPr="00000000">
        <w:rPr>
          <w:rtl w:val="0"/>
        </w:rPr>
      </w:r>
    </w:p>
    <w:p w:rsidR="00000000" w:rsidDel="00000000" w:rsidP="00000000" w:rsidRDefault="00000000" w:rsidRPr="00000000" w14:paraId="0000016C">
      <w:pPr>
        <w:pStyle w:val="Heading3"/>
        <w:keepNext w:val="0"/>
        <w:keepLines w:val="0"/>
        <w:spacing w:before="280" w:lineRule="auto"/>
        <w:rPr>
          <w:rFonts w:ascii="Times New Roman" w:cs="Times New Roman" w:eastAsia="Times New Roman" w:hAnsi="Times New Roman"/>
          <w:b w:val="1"/>
          <w:color w:val="000000"/>
          <w:sz w:val="30"/>
          <w:szCs w:val="30"/>
        </w:rPr>
      </w:pPr>
      <w:bookmarkStart w:colFirst="0" w:colLast="0" w:name="_8l9zk8nt41tz" w:id="11"/>
      <w:bookmarkEnd w:id="11"/>
      <w:r w:rsidDel="00000000" w:rsidR="00000000" w:rsidRPr="00000000">
        <w:rPr>
          <w:rFonts w:ascii="Times New Roman" w:cs="Times New Roman" w:eastAsia="Times New Roman" w:hAnsi="Times New Roman"/>
          <w:b w:val="1"/>
          <w:color w:val="000000"/>
          <w:sz w:val="30"/>
          <w:szCs w:val="30"/>
          <w:rtl w:val="0"/>
        </w:rPr>
        <w:t xml:space="preserve">10. Recommendations</w:t>
      </w:r>
    </w:p>
    <w:p w:rsidR="00000000" w:rsidDel="00000000" w:rsidP="00000000" w:rsidRDefault="00000000" w:rsidRPr="00000000" w14:paraId="0000016D">
      <w:pPr>
        <w:spacing w:after="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Short-Term Actions</w:t>
      </w:r>
    </w:p>
    <w:p w:rsidR="00000000" w:rsidDel="00000000" w:rsidP="00000000" w:rsidRDefault="00000000" w:rsidRPr="00000000" w14:paraId="0000016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Cybersecurity Project</w:t>
      </w:r>
    </w:p>
    <w:p w:rsidR="00000000" w:rsidDel="00000000" w:rsidP="00000000" w:rsidRDefault="00000000" w:rsidRPr="00000000" w14:paraId="0000017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Deploy Lightweight Anomaly Detection Models</w:t>
      </w:r>
    </w:p>
    <w:p w:rsidR="00000000" w:rsidDel="00000000" w:rsidP="00000000" w:rsidRDefault="00000000" w:rsidRPr="00000000" w14:paraId="0000017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Insight: Early analysis indicates patterns like sudden spikes in data flow linked to threats.</w:t>
      </w:r>
    </w:p>
    <w:p w:rsidR="00000000" w:rsidDel="00000000" w:rsidP="00000000" w:rsidRDefault="00000000" w:rsidRPr="00000000" w14:paraId="0000017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Use pre-existing anomaly detection tools (e.g., Isolation Forest or K-Means) for immediate threat identification.</w:t>
      </w:r>
    </w:p>
    <w:p w:rsidR="00000000" w:rsidDel="00000000" w:rsidP="00000000" w:rsidRDefault="00000000" w:rsidRPr="00000000" w14:paraId="0000017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Impact: Enables quick detection of unusual activity to mitigate risks immediately.</w:t>
      </w:r>
    </w:p>
    <w:p w:rsidR="00000000" w:rsidDel="00000000" w:rsidP="00000000" w:rsidRDefault="00000000" w:rsidRPr="00000000" w14:paraId="0000017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Enhance Threat Response Protocols</w:t>
      </w:r>
    </w:p>
    <w:p w:rsidR="00000000" w:rsidDel="00000000" w:rsidP="00000000" w:rsidRDefault="00000000" w:rsidRPr="00000000" w14:paraId="0000017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Insight: Flagged anomalies currently lack contextual threat response measures.</w:t>
      </w:r>
    </w:p>
    <w:p w:rsidR="00000000" w:rsidDel="00000000" w:rsidP="00000000" w:rsidRDefault="00000000" w:rsidRPr="00000000" w14:paraId="0000017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Create a standardized response guide for IT teams to handle flagged threats efficiently.</w:t>
      </w:r>
    </w:p>
    <w:p w:rsidR="00000000" w:rsidDel="00000000" w:rsidP="00000000" w:rsidRDefault="00000000" w:rsidRPr="00000000" w14:paraId="0000018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Impact: Reduces response time, lowering the impact of potential breaches.</w:t>
      </w:r>
    </w:p>
    <w:p w:rsidR="00000000" w:rsidDel="00000000" w:rsidP="00000000" w:rsidRDefault="00000000" w:rsidRPr="00000000" w14:paraId="0000018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Long-Term Strategic Moves</w:t>
      </w:r>
    </w:p>
    <w:p w:rsidR="00000000" w:rsidDel="00000000" w:rsidP="00000000" w:rsidRDefault="00000000" w:rsidRPr="00000000" w14:paraId="0000018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Cybersecurity Project</w:t>
      </w:r>
    </w:p>
    <w:p w:rsidR="00000000" w:rsidDel="00000000" w:rsidP="00000000" w:rsidRDefault="00000000" w:rsidRPr="00000000" w14:paraId="0000018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Build an AI-Driven Threat Prediction System</w:t>
      </w:r>
    </w:p>
    <w:p w:rsidR="00000000" w:rsidDel="00000000" w:rsidP="00000000" w:rsidRDefault="00000000" w:rsidRPr="00000000" w14:paraId="0000018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Insight: Historical data indicates recurring threat patterns and behaviors.</w:t>
      </w:r>
    </w:p>
    <w:p w:rsidR="00000000" w:rsidDel="00000000" w:rsidP="00000000" w:rsidRDefault="00000000" w:rsidRPr="00000000" w14:paraId="0000018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Design and deploy machine learning models to predict threats based on historical and real-time data.</w:t>
      </w:r>
    </w:p>
    <w:p w:rsidR="00000000" w:rsidDel="00000000" w:rsidP="00000000" w:rsidRDefault="00000000" w:rsidRPr="00000000" w14:paraId="0000018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Impact: Reduces vulnerabilities by predicting and preparing for future threats.</w:t>
      </w:r>
    </w:p>
    <w:p w:rsidR="00000000" w:rsidDel="00000000" w:rsidP="00000000" w:rsidRDefault="00000000" w:rsidRPr="00000000" w14:paraId="0000019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Establish a Unified Security Monitoring Platform</w:t>
      </w:r>
    </w:p>
    <w:p w:rsidR="00000000" w:rsidDel="00000000" w:rsidP="00000000" w:rsidRDefault="00000000" w:rsidRPr="00000000" w14:paraId="0000019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Insight: Fragmented tools and dashboards slow down threat monitoring.</w:t>
      </w:r>
    </w:p>
    <w:p w:rsidR="00000000" w:rsidDel="00000000" w:rsidP="00000000" w:rsidRDefault="00000000" w:rsidRPr="00000000" w14:paraId="0000019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Action: Develop an integrated platform for anomaly visualization and threat management.</w:t>
      </w:r>
    </w:p>
    <w:p w:rsidR="00000000" w:rsidDel="00000000" w:rsidP="00000000" w:rsidRDefault="00000000" w:rsidRPr="00000000" w14:paraId="0000019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Impact: Enhances efficiency and oversight, improving overall security posture.</w:t>
      </w:r>
    </w:p>
    <w:p w:rsidR="00000000" w:rsidDel="00000000" w:rsidP="00000000" w:rsidRDefault="00000000" w:rsidRPr="00000000" w14:paraId="0000019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B">
      <w:pPr>
        <w:pStyle w:val="Heading3"/>
        <w:keepNext w:val="0"/>
        <w:keepLines w:val="0"/>
        <w:spacing w:before="280" w:lineRule="auto"/>
        <w:rPr>
          <w:rFonts w:ascii="Times New Roman" w:cs="Times New Roman" w:eastAsia="Times New Roman" w:hAnsi="Times New Roman"/>
          <w:b w:val="1"/>
          <w:color w:val="000000"/>
          <w:sz w:val="30"/>
          <w:szCs w:val="30"/>
        </w:rPr>
      </w:pPr>
      <w:bookmarkStart w:colFirst="0" w:colLast="0" w:name="_lx4f03iz2vti" w:id="12"/>
      <w:bookmarkEnd w:id="12"/>
      <w:r w:rsidDel="00000000" w:rsidR="00000000" w:rsidRPr="00000000">
        <w:rPr>
          <w:rFonts w:ascii="Times New Roman" w:cs="Times New Roman" w:eastAsia="Times New Roman" w:hAnsi="Times New Roman"/>
          <w:b w:val="1"/>
          <w:color w:val="000000"/>
          <w:sz w:val="30"/>
          <w:szCs w:val="30"/>
          <w:rtl w:val="0"/>
        </w:rPr>
        <w:t xml:space="preserve">11. Visualizations / Dashboard</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spacing w:after="240" w:before="0" w:lineRule="auto"/>
        <w:rPr>
          <w:rFonts w:ascii="Times New Roman" w:cs="Times New Roman" w:eastAsia="Times New Roman" w:hAnsi="Times New Roman"/>
          <w:sz w:val="26"/>
          <w:szCs w:val="26"/>
        </w:rPr>
      </w:pPr>
      <w:r w:rsidDel="00000000" w:rsidR="00000000" w:rsidRPr="00000000">
        <w:rPr/>
        <w:drawing>
          <wp:inline distB="0" distT="0" distL="0" distR="0">
            <wp:extent cx="3149600" cy="6328866"/>
            <wp:effectExtent b="0" l="0" r="0" 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149600" cy="6328866"/>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spacing w:after="240" w:before="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F">
      <w:pPr>
        <w:spacing w:after="240" w:before="0" w:lineRule="auto"/>
        <w:rPr>
          <w:rFonts w:ascii="Times New Roman" w:cs="Times New Roman" w:eastAsia="Times New Roman" w:hAnsi="Times New Roman"/>
          <w:sz w:val="26"/>
          <w:szCs w:val="26"/>
        </w:rPr>
      </w:pPr>
      <w:r w:rsidDel="00000000" w:rsidR="00000000" w:rsidRPr="00000000">
        <w:rPr/>
        <w:drawing>
          <wp:inline distB="0" distT="0" distL="0" distR="0">
            <wp:extent cx="3149600" cy="6512904"/>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149600" cy="6512904"/>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spacing w:after="240" w:before="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1">
      <w:pPr>
        <w:spacing w:after="240" w:before="0" w:lineRule="auto"/>
        <w:rPr>
          <w:rFonts w:ascii="Times New Roman" w:cs="Times New Roman" w:eastAsia="Times New Roman" w:hAnsi="Times New Roman"/>
          <w:sz w:val="26"/>
          <w:szCs w:val="26"/>
        </w:rPr>
      </w:pPr>
      <w:r w:rsidDel="00000000" w:rsidR="00000000" w:rsidRPr="00000000">
        <w:rPr/>
        <w:drawing>
          <wp:inline distB="0" distT="0" distL="0" distR="0">
            <wp:extent cx="3149600" cy="6598179"/>
            <wp:effectExtent b="0" l="0" r="0" t="0"/>
            <wp:docPr id="10"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3149600" cy="6598179"/>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spacing w:after="240" w:before="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3">
      <w:pPr>
        <w:spacing w:after="240" w:before="0" w:lineRule="auto"/>
        <w:rPr>
          <w:rFonts w:ascii="Times New Roman" w:cs="Times New Roman" w:eastAsia="Times New Roman" w:hAnsi="Times New Roman"/>
          <w:sz w:val="26"/>
          <w:szCs w:val="26"/>
        </w:rPr>
      </w:pPr>
      <w:r w:rsidDel="00000000" w:rsidR="00000000" w:rsidRPr="00000000">
        <w:rPr/>
        <w:drawing>
          <wp:inline distB="0" distT="0" distL="0" distR="0">
            <wp:extent cx="3149600" cy="5125638"/>
            <wp:effectExtent b="0" l="0" r="0" t="0"/>
            <wp:docPr id="9"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3149600" cy="5125638"/>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spacing w:after="240" w:before="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6">
      <w:pPr>
        <w:pStyle w:val="Heading3"/>
        <w:keepNext w:val="0"/>
        <w:keepLines w:val="0"/>
        <w:spacing w:before="280" w:lineRule="auto"/>
        <w:rPr>
          <w:rFonts w:ascii="Times New Roman" w:cs="Times New Roman" w:eastAsia="Times New Roman" w:hAnsi="Times New Roman"/>
          <w:b w:val="1"/>
          <w:color w:val="000000"/>
          <w:sz w:val="30"/>
          <w:szCs w:val="30"/>
        </w:rPr>
      </w:pPr>
      <w:bookmarkStart w:colFirst="0" w:colLast="0" w:name="_l258dyjazjxq" w:id="13"/>
      <w:bookmarkEnd w:id="13"/>
      <w:r w:rsidDel="00000000" w:rsidR="00000000" w:rsidRPr="00000000">
        <w:rPr>
          <w:rtl w:val="0"/>
        </w:rPr>
      </w:r>
    </w:p>
    <w:p w:rsidR="00000000" w:rsidDel="00000000" w:rsidP="00000000" w:rsidRDefault="00000000" w:rsidRPr="00000000" w14:paraId="000001A7">
      <w:pPr>
        <w:pStyle w:val="Heading3"/>
        <w:keepNext w:val="0"/>
        <w:keepLines w:val="0"/>
        <w:spacing w:before="280" w:lineRule="auto"/>
        <w:rPr>
          <w:rFonts w:ascii="Times New Roman" w:cs="Times New Roman" w:eastAsia="Times New Roman" w:hAnsi="Times New Roman"/>
          <w:b w:val="1"/>
          <w:color w:val="000000"/>
          <w:sz w:val="30"/>
          <w:szCs w:val="30"/>
        </w:rPr>
      </w:pPr>
      <w:bookmarkStart w:colFirst="0" w:colLast="0" w:name="_lin7plhyisc0" w:id="14"/>
      <w:bookmarkEnd w:id="14"/>
      <w:r w:rsidDel="00000000" w:rsidR="00000000" w:rsidRPr="00000000">
        <w:rPr>
          <w:rtl w:val="0"/>
        </w:rPr>
      </w:r>
    </w:p>
    <w:p w:rsidR="00000000" w:rsidDel="00000000" w:rsidP="00000000" w:rsidRDefault="00000000" w:rsidRPr="00000000" w14:paraId="000001A8">
      <w:pPr>
        <w:pStyle w:val="Heading3"/>
        <w:keepNext w:val="0"/>
        <w:keepLines w:val="0"/>
        <w:spacing w:before="280" w:lineRule="auto"/>
        <w:rPr>
          <w:rFonts w:ascii="Times New Roman" w:cs="Times New Roman" w:eastAsia="Times New Roman" w:hAnsi="Times New Roman"/>
          <w:b w:val="1"/>
          <w:color w:val="000000"/>
          <w:sz w:val="30"/>
          <w:szCs w:val="30"/>
        </w:rPr>
      </w:pPr>
      <w:bookmarkStart w:colFirst="0" w:colLast="0" w:name="_b9nxabsjlg3e" w:id="15"/>
      <w:bookmarkEnd w:id="15"/>
      <w:r w:rsidDel="00000000" w:rsidR="00000000" w:rsidRPr="00000000">
        <w:rPr>
          <w:rtl w:val="0"/>
        </w:rPr>
      </w:r>
    </w:p>
    <w:p w:rsidR="00000000" w:rsidDel="00000000" w:rsidP="00000000" w:rsidRDefault="00000000" w:rsidRPr="00000000" w14:paraId="000001A9">
      <w:pPr>
        <w:pStyle w:val="Heading3"/>
        <w:keepNext w:val="0"/>
        <w:keepLines w:val="0"/>
        <w:spacing w:before="280" w:lineRule="auto"/>
        <w:rPr>
          <w:rFonts w:ascii="Times New Roman" w:cs="Times New Roman" w:eastAsia="Times New Roman" w:hAnsi="Times New Roman"/>
          <w:b w:val="1"/>
          <w:color w:val="000000"/>
          <w:sz w:val="30"/>
          <w:szCs w:val="30"/>
        </w:rPr>
      </w:pPr>
      <w:bookmarkStart w:colFirst="0" w:colLast="0" w:name="_7sx6wend2v8l" w:id="16"/>
      <w:bookmarkEnd w:id="16"/>
      <w:r w:rsidDel="00000000" w:rsidR="00000000" w:rsidRPr="00000000">
        <w:rPr>
          <w:rFonts w:ascii="Times New Roman" w:cs="Times New Roman" w:eastAsia="Times New Roman" w:hAnsi="Times New Roman"/>
          <w:b w:val="1"/>
          <w:color w:val="000000"/>
          <w:sz w:val="30"/>
          <w:szCs w:val="30"/>
          <w:rtl w:val="0"/>
        </w:rPr>
        <w:t xml:space="preserve">12. Final Deliverables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spacing w:after="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 Final Jupyter/Colab Notebook</w:t>
      </w:r>
    </w:p>
    <w:p w:rsidR="00000000" w:rsidDel="00000000" w:rsidP="00000000" w:rsidRDefault="00000000" w:rsidRPr="00000000" w14:paraId="000001AC">
      <w:pPr>
        <w:spacing w:after="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D">
      <w:pPr>
        <w:spacing w:after="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Features:</w:t>
      </w:r>
    </w:p>
    <w:p w:rsidR="00000000" w:rsidDel="00000000" w:rsidP="00000000" w:rsidRDefault="00000000" w:rsidRPr="00000000" w14:paraId="000001AE">
      <w:pPr>
        <w:spacing w:after="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F">
      <w:pPr>
        <w:spacing w:after="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Clean and commented code for replicability.</w:t>
      </w:r>
    </w:p>
    <w:p w:rsidR="00000000" w:rsidDel="00000000" w:rsidP="00000000" w:rsidRDefault="00000000" w:rsidRPr="00000000" w14:paraId="000001B0">
      <w:pPr>
        <w:spacing w:after="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1">
      <w:pPr>
        <w:spacing w:after="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Sections:</w:t>
      </w:r>
    </w:p>
    <w:p w:rsidR="00000000" w:rsidDel="00000000" w:rsidP="00000000" w:rsidRDefault="00000000" w:rsidRPr="00000000" w14:paraId="000001B2">
      <w:pPr>
        <w:spacing w:after="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3">
      <w:pPr>
        <w:spacing w:after="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Preprocessing: Cleaning, handling missing data, feature engineering.</w:t>
      </w:r>
    </w:p>
    <w:p w:rsidR="00000000" w:rsidDel="00000000" w:rsidP="00000000" w:rsidRDefault="00000000" w:rsidRPr="00000000" w14:paraId="000001B4">
      <w:pPr>
        <w:spacing w:after="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5">
      <w:pPr>
        <w:spacing w:after="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EDA: Visualizations and descriptive statistics.</w:t>
      </w:r>
    </w:p>
    <w:p w:rsidR="00000000" w:rsidDel="00000000" w:rsidP="00000000" w:rsidRDefault="00000000" w:rsidRPr="00000000" w14:paraId="000001B6">
      <w:pPr>
        <w:spacing w:after="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7">
      <w:pPr>
        <w:spacing w:after="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Modeling: Implementation of algorithms for anomaly detection or sports metrics.</w:t>
      </w:r>
    </w:p>
    <w:p w:rsidR="00000000" w:rsidDel="00000000" w:rsidP="00000000" w:rsidRDefault="00000000" w:rsidRPr="00000000" w14:paraId="000001B8">
      <w:pPr>
        <w:spacing w:after="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9">
      <w:pPr>
        <w:spacing w:after="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Evaluation: Performance metrics and visual explanations.</w:t>
      </w:r>
    </w:p>
    <w:p w:rsidR="00000000" w:rsidDel="00000000" w:rsidP="00000000" w:rsidRDefault="00000000" w:rsidRPr="00000000" w14:paraId="000001BA">
      <w:pPr>
        <w:spacing w:after="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B">
      <w:pPr>
        <w:spacing w:after="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C">
      <w:pPr>
        <w:spacing w:after="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Output:</w:t>
      </w:r>
    </w:p>
    <w:p w:rsidR="00000000" w:rsidDel="00000000" w:rsidP="00000000" w:rsidRDefault="00000000" w:rsidRPr="00000000" w14:paraId="000001BD">
      <w:pPr>
        <w:spacing w:after="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E">
      <w:pPr>
        <w:spacing w:after="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Results saved as plots, CSV files, or other formats.</w:t>
      </w:r>
    </w:p>
    <w:p w:rsidR="00000000" w:rsidDel="00000000" w:rsidP="00000000" w:rsidRDefault="00000000" w:rsidRPr="00000000" w14:paraId="000001BF">
      <w:pPr>
        <w:spacing w:after="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0">
      <w:pPr>
        <w:spacing w:after="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1">
      <w:pPr>
        <w:spacing w:after="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Format: .ipynb file or shareable Colab link.</w:t>
      </w:r>
    </w:p>
    <w:p w:rsidR="00000000" w:rsidDel="00000000" w:rsidP="00000000" w:rsidRDefault="00000000" w:rsidRPr="00000000" w14:paraId="000001C2">
      <w:pPr>
        <w:spacing w:after="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3">
      <w:pPr>
        <w:spacing w:after="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4">
      <w:pPr>
        <w:spacing w:after="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5">
      <w:pPr>
        <w:spacing w:after="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6">
      <w:pPr>
        <w:spacing w:after="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7">
      <w:pPr>
        <w:spacing w:after="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8">
      <w:pPr>
        <w:spacing w:after="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Dashboard File or Link</w:t>
      </w:r>
    </w:p>
    <w:p w:rsidR="00000000" w:rsidDel="00000000" w:rsidP="00000000" w:rsidRDefault="00000000" w:rsidRPr="00000000" w14:paraId="000001C9">
      <w:pPr>
        <w:spacing w:after="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A">
      <w:pPr>
        <w:spacing w:after="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Options:</w:t>
      </w:r>
    </w:p>
    <w:p w:rsidR="00000000" w:rsidDel="00000000" w:rsidP="00000000" w:rsidRDefault="00000000" w:rsidRPr="00000000" w14:paraId="000001CB">
      <w:pPr>
        <w:spacing w:after="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C">
      <w:pPr>
        <w:spacing w:after="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Tableau:</w:t>
      </w:r>
    </w:p>
    <w:p w:rsidR="00000000" w:rsidDel="00000000" w:rsidP="00000000" w:rsidRDefault="00000000" w:rsidRPr="00000000" w14:paraId="000001CD">
      <w:pPr>
        <w:spacing w:after="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E">
      <w:pPr>
        <w:spacing w:after="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Interactive visualizations: Drag-and-drop filters, comparative charts.</w:t>
      </w:r>
    </w:p>
    <w:p w:rsidR="00000000" w:rsidDel="00000000" w:rsidP="00000000" w:rsidRDefault="00000000" w:rsidRPr="00000000" w14:paraId="000001CF">
      <w:pPr>
        <w:spacing w:after="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0">
      <w:pPr>
        <w:spacing w:after="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Provide a link to Tableau Public or .twbx file.</w:t>
      </w:r>
    </w:p>
    <w:p w:rsidR="00000000" w:rsidDel="00000000" w:rsidP="00000000" w:rsidRDefault="00000000" w:rsidRPr="00000000" w14:paraId="000001D1">
      <w:pPr>
        <w:spacing w:after="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2">
      <w:pPr>
        <w:spacing w:after="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3">
      <w:pPr>
        <w:spacing w:after="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Power BI:</w:t>
      </w:r>
    </w:p>
    <w:p w:rsidR="00000000" w:rsidDel="00000000" w:rsidP="00000000" w:rsidRDefault="00000000" w:rsidRPr="00000000" w14:paraId="000001D4">
      <w:pPr>
        <w:spacing w:after="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5">
      <w:pPr>
        <w:spacing w:after="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Dynamic visuals with slicers and drill-down capabilities.</w:t>
      </w:r>
    </w:p>
    <w:p w:rsidR="00000000" w:rsidDel="00000000" w:rsidP="00000000" w:rsidRDefault="00000000" w:rsidRPr="00000000" w14:paraId="000001D6">
      <w:pPr>
        <w:spacing w:after="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7">
      <w:pPr>
        <w:spacing w:after="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Deliver a .pbix file.</w:t>
      </w:r>
    </w:p>
    <w:p w:rsidR="00000000" w:rsidDel="00000000" w:rsidP="00000000" w:rsidRDefault="00000000" w:rsidRPr="00000000" w14:paraId="000001D8">
      <w:pPr>
        <w:spacing w:after="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9">
      <w:pPr>
        <w:spacing w:after="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A">
      <w:pPr>
        <w:spacing w:after="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Plotly Dash:</w:t>
      </w:r>
    </w:p>
    <w:p w:rsidR="00000000" w:rsidDel="00000000" w:rsidP="00000000" w:rsidRDefault="00000000" w:rsidRPr="00000000" w14:paraId="000001DB">
      <w:pPr>
        <w:spacing w:after="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C">
      <w:pPr>
        <w:spacing w:after="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Python-based interactive web app for metrics visualization.</w:t>
      </w:r>
    </w:p>
    <w:p w:rsidR="00000000" w:rsidDel="00000000" w:rsidP="00000000" w:rsidRDefault="00000000" w:rsidRPr="00000000" w14:paraId="000001DD">
      <w:pPr>
        <w:spacing w:after="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E">
      <w:pPr>
        <w:spacing w:after="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Deliver a shareable app link or .py script for local execution.</w:t>
      </w:r>
    </w:p>
    <w:p w:rsidR="00000000" w:rsidDel="00000000" w:rsidP="00000000" w:rsidRDefault="00000000" w:rsidRPr="00000000" w14:paraId="000001DF">
      <w:pPr>
        <w:spacing w:after="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0">
      <w:pPr>
        <w:spacing w:after="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1">
      <w:pPr>
        <w:spacing w:after="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2">
      <w:pPr>
        <w:spacing w:after="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3">
      <w:pPr>
        <w:spacing w:after="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4">
      <w:pPr>
        <w:spacing w:after="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5">
      <w:pPr>
        <w:spacing w:after="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6">
      <w:pPr>
        <w:spacing w:after="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Final Report</w:t>
      </w:r>
    </w:p>
    <w:p w:rsidR="00000000" w:rsidDel="00000000" w:rsidP="00000000" w:rsidRDefault="00000000" w:rsidRPr="00000000" w14:paraId="000001E7">
      <w:pPr>
        <w:spacing w:after="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8">
      <w:pPr>
        <w:spacing w:after="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Content:</w:t>
      </w:r>
    </w:p>
    <w:p w:rsidR="00000000" w:rsidDel="00000000" w:rsidP="00000000" w:rsidRDefault="00000000" w:rsidRPr="00000000" w14:paraId="000001E9">
      <w:pPr>
        <w:spacing w:after="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A">
      <w:pPr>
        <w:spacing w:after="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Abstract: Overview of the project, objectives, and key findings.</w:t>
      </w:r>
    </w:p>
    <w:p w:rsidR="00000000" w:rsidDel="00000000" w:rsidP="00000000" w:rsidRDefault="00000000" w:rsidRPr="00000000" w14:paraId="000001EB">
      <w:pPr>
        <w:spacing w:after="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C">
      <w:pPr>
        <w:spacing w:after="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Introduction: Background, problem statement, and research goals.</w:t>
      </w:r>
    </w:p>
    <w:p w:rsidR="00000000" w:rsidDel="00000000" w:rsidP="00000000" w:rsidRDefault="00000000" w:rsidRPr="00000000" w14:paraId="000001ED">
      <w:pPr>
        <w:spacing w:after="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E">
      <w:pPr>
        <w:spacing w:after="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Methodology: Steps taken for data analysis and model building.</w:t>
      </w:r>
    </w:p>
    <w:p w:rsidR="00000000" w:rsidDel="00000000" w:rsidP="00000000" w:rsidRDefault="00000000" w:rsidRPr="00000000" w14:paraId="000001EF">
      <w:pPr>
        <w:spacing w:after="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0">
      <w:pPr>
        <w:spacing w:after="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Results: Visuals and discussion on findings.</w:t>
      </w:r>
    </w:p>
    <w:p w:rsidR="00000000" w:rsidDel="00000000" w:rsidP="00000000" w:rsidRDefault="00000000" w:rsidRPr="00000000" w14:paraId="000001F1">
      <w:pPr>
        <w:spacing w:after="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2">
      <w:pPr>
        <w:spacing w:after="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Conclusion: Summary of insights and future recommendations.</w:t>
      </w:r>
    </w:p>
    <w:p w:rsidR="00000000" w:rsidDel="00000000" w:rsidP="00000000" w:rsidRDefault="00000000" w:rsidRPr="00000000" w14:paraId="000001F3">
      <w:pPr>
        <w:spacing w:after="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4">
      <w:pPr>
        <w:spacing w:after="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References: Citations of datasets, tools, and libraries.</w:t>
      </w:r>
    </w:p>
    <w:p w:rsidR="00000000" w:rsidDel="00000000" w:rsidP="00000000" w:rsidRDefault="00000000" w:rsidRPr="00000000" w14:paraId="000001F5">
      <w:pPr>
        <w:spacing w:after="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6">
      <w:pPr>
        <w:spacing w:after="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7">
      <w:pPr>
        <w:spacing w:after="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8">
      <w:pPr>
        <w:spacing w:after="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9">
      <w:pPr>
        <w:spacing w:after="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A">
      <w:pPr>
        <w:spacing w:after="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B">
      <w:pPr>
        <w:spacing w:after="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C">
      <w:pPr>
        <w:spacing w:after="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Insight Summary Sheet (Optional)</w:t>
      </w:r>
    </w:p>
    <w:p w:rsidR="00000000" w:rsidDel="00000000" w:rsidP="00000000" w:rsidRDefault="00000000" w:rsidRPr="00000000" w14:paraId="000001FD">
      <w:pPr>
        <w:spacing w:after="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E">
      <w:pPr>
        <w:spacing w:after="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Purpose: Provide quick, actionable insights.</w:t>
      </w:r>
    </w:p>
    <w:p w:rsidR="00000000" w:rsidDel="00000000" w:rsidP="00000000" w:rsidRDefault="00000000" w:rsidRPr="00000000" w14:paraId="000001FF">
      <w:pPr>
        <w:spacing w:after="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0">
      <w:pPr>
        <w:spacing w:after="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Content:</w:t>
      </w:r>
    </w:p>
    <w:p w:rsidR="00000000" w:rsidDel="00000000" w:rsidP="00000000" w:rsidRDefault="00000000" w:rsidRPr="00000000" w14:paraId="00000201">
      <w:pPr>
        <w:spacing w:after="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2">
      <w:pPr>
        <w:spacing w:after="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Key findings in bullet points.</w:t>
      </w:r>
    </w:p>
    <w:p w:rsidR="00000000" w:rsidDel="00000000" w:rsidP="00000000" w:rsidRDefault="00000000" w:rsidRPr="00000000" w14:paraId="00000203">
      <w:pPr>
        <w:spacing w:after="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4">
      <w:pPr>
        <w:spacing w:after="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Visual highlights (mini-charts, stats).</w:t>
      </w:r>
    </w:p>
    <w:p w:rsidR="00000000" w:rsidDel="00000000" w:rsidP="00000000" w:rsidRDefault="00000000" w:rsidRPr="00000000" w14:paraId="00000205">
      <w:pPr>
        <w:spacing w:after="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6">
      <w:pPr>
        <w:spacing w:after="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Recommendations based on insights.</w:t>
      </w:r>
    </w:p>
    <w:p w:rsidR="00000000" w:rsidDel="00000000" w:rsidP="00000000" w:rsidRDefault="00000000" w:rsidRPr="00000000" w14:paraId="0000020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9">
      <w:pPr>
        <w:rPr>
          <w:rFonts w:ascii="Times New Roman" w:cs="Times New Roman" w:eastAsia="Times New Roman" w:hAnsi="Times New Roman"/>
          <w:b w:val="1"/>
          <w:color w:val="000000"/>
          <w:sz w:val="30"/>
          <w:szCs w:val="30"/>
        </w:rPr>
      </w:pPr>
      <w:r w:rsidDel="00000000" w:rsidR="00000000" w:rsidRPr="00000000">
        <w:rPr>
          <w:rFonts w:ascii="Times New Roman" w:cs="Times New Roman" w:eastAsia="Times New Roman" w:hAnsi="Times New Roman"/>
          <w:b w:val="1"/>
          <w:color w:val="000000"/>
          <w:sz w:val="30"/>
          <w:szCs w:val="30"/>
          <w:rtl w:val="0"/>
        </w:rPr>
        <w:t xml:space="preserve">13. Source Code</w:t>
      </w:r>
    </w:p>
    <w:p w:rsidR="00000000" w:rsidDel="00000000" w:rsidP="00000000" w:rsidRDefault="00000000" w:rsidRPr="00000000" w14:paraId="0000020A">
      <w:pP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20B">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import os </w:t>
      </w:r>
    </w:p>
    <w:p w:rsidR="00000000" w:rsidDel="00000000" w:rsidP="00000000" w:rsidRDefault="00000000" w:rsidRPr="00000000" w14:paraId="0000020C">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setuptools import setup, find_packages</w:t>
      </w:r>
    </w:p>
    <w:p w:rsidR="00000000" w:rsidDel="00000000" w:rsidP="00000000" w:rsidRDefault="00000000" w:rsidRPr="00000000" w14:paraId="0000020D">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E">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README file for long description of the project</w:t>
      </w:r>
    </w:p>
    <w:p w:rsidR="00000000" w:rsidDel="00000000" w:rsidP="00000000" w:rsidRDefault="00000000" w:rsidRPr="00000000" w14:paraId="0000020F">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0">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 read(fname):</w:t>
      </w:r>
    </w:p>
    <w:p w:rsidR="00000000" w:rsidDel="00000000" w:rsidP="00000000" w:rsidRDefault="00000000" w:rsidRPr="00000000" w14:paraId="00000211">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open(os.path.join(os.path.dirname(__file__), fname)).read()</w:t>
      </w:r>
    </w:p>
    <w:p w:rsidR="00000000" w:rsidDel="00000000" w:rsidP="00000000" w:rsidRDefault="00000000" w:rsidRPr="00000000" w14:paraId="00000212">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3">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 parse_requiremetns(fname):</w:t>
      </w:r>
    </w:p>
    <w:p w:rsidR="00000000" w:rsidDel="00000000" w:rsidP="00000000" w:rsidRDefault="00000000" w:rsidRPr="00000000" w14:paraId="00000214">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with open(fname) as f:</w:t>
      </w:r>
    </w:p>
    <w:p w:rsidR="00000000" w:rsidDel="00000000" w:rsidP="00000000" w:rsidRDefault="00000000" w:rsidRPr="00000000" w14:paraId="00000215">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required = f.read().splitlines()</w:t>
      </w:r>
    </w:p>
    <w:p w:rsidR="00000000" w:rsidDel="00000000" w:rsidP="00000000" w:rsidRDefault="00000000" w:rsidRPr="00000000" w14:paraId="00000216">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return required</w:t>
      </w:r>
    </w:p>
    <w:p w:rsidR="00000000" w:rsidDel="00000000" w:rsidP="00000000" w:rsidRDefault="00000000" w:rsidRPr="00000000" w14:paraId="00000217">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18">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setup(</w:t>
      </w:r>
    </w:p>
    <w:p w:rsidR="00000000" w:rsidDel="00000000" w:rsidP="00000000" w:rsidRDefault="00000000" w:rsidRPr="00000000" w14:paraId="00000219">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name="ddos_anomaly_detection",</w:t>
      </w:r>
    </w:p>
    <w:p w:rsidR="00000000" w:rsidDel="00000000" w:rsidP="00000000" w:rsidRDefault="00000000" w:rsidRPr="00000000" w14:paraId="0000021A">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version="0.1.0",</w:t>
      </w:r>
    </w:p>
    <w:p w:rsidR="00000000" w:rsidDel="00000000" w:rsidP="00000000" w:rsidRDefault="00000000" w:rsidRPr="00000000" w14:paraId="0000021B">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url=" ",</w:t>
      </w:r>
    </w:p>
    <w:p w:rsidR="00000000" w:rsidDel="00000000" w:rsidP="00000000" w:rsidRDefault="00000000" w:rsidRPr="00000000" w14:paraId="0000021C">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license='MIT',</w:t>
      </w:r>
    </w:p>
    <w:p w:rsidR="00000000" w:rsidDel="00000000" w:rsidP="00000000" w:rsidRDefault="00000000" w:rsidRPr="00000000" w14:paraId="0000021D">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1E">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#Author</w:t>
      </w:r>
    </w:p>
    <w:p w:rsidR="00000000" w:rsidDel="00000000" w:rsidP="00000000" w:rsidRDefault="00000000" w:rsidRPr="00000000" w14:paraId="0000021F">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author = "Hari Sri",</w:t>
      </w:r>
    </w:p>
    <w:p w:rsidR="00000000" w:rsidDel="00000000" w:rsidP="00000000" w:rsidRDefault="00000000" w:rsidRPr="00000000" w14:paraId="00000220">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author_email = "ekhasrisri41@gmail.com",</w:t>
      </w:r>
    </w:p>
    <w:p w:rsidR="00000000" w:rsidDel="00000000" w:rsidP="00000000" w:rsidRDefault="00000000" w:rsidRPr="00000000" w14:paraId="00000221">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description = ("A machine learning approach to DDoS attack detection in Networking"),</w:t>
      </w:r>
    </w:p>
    <w:p w:rsidR="00000000" w:rsidDel="00000000" w:rsidP="00000000" w:rsidRDefault="00000000" w:rsidRPr="00000000" w14:paraId="00000222">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long_description = read("README.md"),</w:t>
      </w:r>
    </w:p>
    <w:p w:rsidR="00000000" w:rsidDel="00000000" w:rsidP="00000000" w:rsidRDefault="00000000" w:rsidRPr="00000000" w14:paraId="00000223">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install_requires = parse_requiremetns("requirements.txt"),    </w:t>
      </w:r>
    </w:p>
    <w:p w:rsidR="00000000" w:rsidDel="00000000" w:rsidP="00000000" w:rsidRDefault="00000000" w:rsidRPr="00000000" w14:paraId="00000224">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packages=find_packages(),</w:t>
      </w:r>
    </w:p>
    <w:p w:rsidR="00000000" w:rsidDel="00000000" w:rsidP="00000000" w:rsidRDefault="00000000" w:rsidRPr="00000000" w14:paraId="00000225">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6">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import numpy as np</w:t>
      </w:r>
    </w:p>
    <w:p w:rsidR="00000000" w:rsidDel="00000000" w:rsidP="00000000" w:rsidRDefault="00000000" w:rsidRPr="00000000" w14:paraId="00000227">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os, random, math, sys, signal</w:t>
      </w:r>
    </w:p>
    <w:p w:rsidR="00000000" w:rsidDel="00000000" w:rsidP="00000000" w:rsidRDefault="00000000" w:rsidRPr="00000000" w14:paraId="00000228">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shutil import copyfile</w:t>
      </w:r>
    </w:p>
    <w:p w:rsidR="00000000" w:rsidDel="00000000" w:rsidP="00000000" w:rsidRDefault="00000000" w:rsidRPr="00000000" w14:paraId="00000229">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importlib import reload</w:t>
      </w:r>
    </w:p>
    <w:p w:rsidR="00000000" w:rsidDel="00000000" w:rsidP="00000000" w:rsidRDefault="00000000" w:rsidRPr="00000000" w14:paraId="0000022A">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pickle</w:t>
      </w:r>
    </w:p>
    <w:p w:rsidR="00000000" w:rsidDel="00000000" w:rsidP="00000000" w:rsidRDefault="00000000" w:rsidRPr="00000000" w14:paraId="0000022B">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C">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sklearn.model_selection import train_test_split </w:t>
      </w:r>
    </w:p>
    <w:p w:rsidR="00000000" w:rsidDel="00000000" w:rsidP="00000000" w:rsidRDefault="00000000" w:rsidRPr="00000000" w14:paraId="0000022D">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sklearn.linear_model import LogisticRegression</w:t>
      </w:r>
    </w:p>
    <w:p w:rsidR="00000000" w:rsidDel="00000000" w:rsidP="00000000" w:rsidRDefault="00000000" w:rsidRPr="00000000" w14:paraId="0000022E">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sklearn.metrics import classification_report, accuracy_score</w:t>
      </w:r>
    </w:p>
    <w:p w:rsidR="00000000" w:rsidDel="00000000" w:rsidP="00000000" w:rsidRDefault="00000000" w:rsidRPr="00000000" w14:paraId="0000022F">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0">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for debugging</w:t>
      </w:r>
    </w:p>
    <w:p w:rsidR="00000000" w:rsidDel="00000000" w:rsidP="00000000" w:rsidRDefault="00000000" w:rsidRPr="00000000" w14:paraId="00000231">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 ptvsd</w:t>
      </w:r>
    </w:p>
    <w:p w:rsidR="00000000" w:rsidDel="00000000" w:rsidP="00000000" w:rsidRDefault="00000000" w:rsidRPr="00000000" w14:paraId="00000232">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#ptvsd.enable_attach(log_dir= os.path.dirname(__file__))</w:t>
      </w:r>
    </w:p>
    <w:p w:rsidR="00000000" w:rsidDel="00000000" w:rsidP="00000000" w:rsidRDefault="00000000" w:rsidRPr="00000000" w14:paraId="00000233">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#ptvsd.wait_for_attach(timeout=15)</w:t>
      </w:r>
    </w:p>
    <w:p w:rsidR="00000000" w:rsidDel="00000000" w:rsidP="00000000" w:rsidRDefault="00000000" w:rsidRPr="00000000" w14:paraId="00000234">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5">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util import options, data_processing</w:t>
      </w:r>
    </w:p>
    <w:p w:rsidR="00000000" w:rsidDel="00000000" w:rsidP="00000000" w:rsidRDefault="00000000" w:rsidRPr="00000000" w14:paraId="00000236">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ml_models import autoencoder</w:t>
      </w:r>
    </w:p>
    <w:p w:rsidR="00000000" w:rsidDel="00000000" w:rsidP="00000000" w:rsidRDefault="00000000" w:rsidRPr="00000000" w14:paraId="00000237">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8">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 train(args):</w:t>
      </w:r>
    </w:p>
    <w:p w:rsidR="00000000" w:rsidDel="00000000" w:rsidP="00000000" w:rsidRDefault="00000000" w:rsidRPr="00000000" w14:paraId="00000239">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print(args.model_name)</w:t>
      </w:r>
    </w:p>
    <w:p w:rsidR="00000000" w:rsidDel="00000000" w:rsidP="00000000" w:rsidRDefault="00000000" w:rsidRPr="00000000" w14:paraId="0000023A">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3B">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#Prepare the data for training</w:t>
      </w:r>
    </w:p>
    <w:p w:rsidR="00000000" w:rsidDel="00000000" w:rsidP="00000000" w:rsidRDefault="00000000" w:rsidRPr="00000000" w14:paraId="0000023C">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process_data = data_processing.processData(args.data_path)</w:t>
      </w:r>
    </w:p>
    <w:p w:rsidR="00000000" w:rsidDel="00000000" w:rsidP="00000000" w:rsidRDefault="00000000" w:rsidRPr="00000000" w14:paraId="0000023D">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X_train, Y_train, X_val, Y_val = process_data.prepareTrainingData()</w:t>
      </w:r>
    </w:p>
    <w:p w:rsidR="00000000" w:rsidDel="00000000" w:rsidP="00000000" w:rsidRDefault="00000000" w:rsidRPr="00000000" w14:paraId="0000023E">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3F">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Pre-train AutoEncoder with normal data</w:t>
      </w:r>
    </w:p>
    <w:p w:rsidR="00000000" w:rsidDel="00000000" w:rsidP="00000000" w:rsidRDefault="00000000" w:rsidRPr="00000000" w14:paraId="00000240">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model = autoencoder.AutoEncoder(X_train.shape[1])</w:t>
      </w:r>
    </w:p>
    <w:p w:rsidR="00000000" w:rsidDel="00000000" w:rsidP="00000000" w:rsidRDefault="00000000" w:rsidRPr="00000000" w14:paraId="00000241">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compiled_model = model.compile_model() </w:t>
      </w:r>
    </w:p>
    <w:p w:rsidR="00000000" w:rsidDel="00000000" w:rsidP="00000000" w:rsidRDefault="00000000" w:rsidRPr="00000000" w14:paraId="00000242">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print("model compiled")</w:t>
      </w:r>
    </w:p>
    <w:p w:rsidR="00000000" w:rsidDel="00000000" w:rsidP="00000000" w:rsidRDefault="00000000" w:rsidRPr="00000000" w14:paraId="00000243">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44">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We need to rescale the data</w:t>
      </w:r>
    </w:p>
    <w:p w:rsidR="00000000" w:rsidDel="00000000" w:rsidP="00000000" w:rsidRDefault="00000000" w:rsidRPr="00000000" w14:paraId="00000245">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x_scale = process_data.dataScaling(X_train)</w:t>
      </w:r>
    </w:p>
    <w:p w:rsidR="00000000" w:rsidDel="00000000" w:rsidP="00000000" w:rsidRDefault="00000000" w:rsidRPr="00000000" w14:paraId="00000246">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x_norm, x_fraud = x_scale[Y_train == 0], x_scale[Y_train == 1]</w:t>
      </w:r>
    </w:p>
    <w:p w:rsidR="00000000" w:rsidDel="00000000" w:rsidP="00000000" w:rsidRDefault="00000000" w:rsidRPr="00000000" w14:paraId="00000247">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48">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49">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#Let's pretrain the compiled autoencoder with normal data, we don't need to train with every data point!</w:t>
      </w:r>
    </w:p>
    <w:p w:rsidR="00000000" w:rsidDel="00000000" w:rsidP="00000000" w:rsidRDefault="00000000" w:rsidRPr="00000000" w14:paraId="0000024A">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compiled_model.fit(x_norm[0:8000], x_norm[0:8000], </w:t>
      </w:r>
    </w:p>
    <w:p w:rsidR="00000000" w:rsidDel="00000000" w:rsidP="00000000" w:rsidRDefault="00000000" w:rsidRPr="00000000" w14:paraId="0000024B">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batch_size = 256, epochs = 50, </w:t>
      </w:r>
    </w:p>
    <w:p w:rsidR="00000000" w:rsidDel="00000000" w:rsidP="00000000" w:rsidRDefault="00000000" w:rsidRPr="00000000" w14:paraId="0000024C">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shuffle = True, validation_split = 0.20);</w:t>
      </w:r>
    </w:p>
    <w:p w:rsidR="00000000" w:rsidDel="00000000" w:rsidP="00000000" w:rsidRDefault="00000000" w:rsidRPr="00000000" w14:paraId="0000024D">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4E">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save_path = os.path.join(args.ckpt_path, args.model_name)</w:t>
      </w:r>
    </w:p>
    <w:p w:rsidR="00000000" w:rsidDel="00000000" w:rsidP="00000000" w:rsidRDefault="00000000" w:rsidRPr="00000000" w14:paraId="0000024F">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model.save_load_models(path=save_path, model=compiled_model)</w:t>
      </w:r>
    </w:p>
    <w:p w:rsidR="00000000" w:rsidDel="00000000" w:rsidP="00000000" w:rsidRDefault="00000000" w:rsidRPr="00000000" w14:paraId="00000250">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del(compiled_model)</w:t>
      </w:r>
    </w:p>
    <w:p w:rsidR="00000000" w:rsidDel="00000000" w:rsidP="00000000" w:rsidRDefault="00000000" w:rsidRPr="00000000" w14:paraId="00000251">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compiled_model = model.save_load_models(path=save_path, mode="load")</w:t>
      </w:r>
    </w:p>
    <w:p w:rsidR="00000000" w:rsidDel="00000000" w:rsidP="00000000" w:rsidRDefault="00000000" w:rsidRPr="00000000" w14:paraId="00000252">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3">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Now Let's try to get latent representation of the trained model</w:t>
      </w:r>
    </w:p>
    <w:p w:rsidR="00000000" w:rsidDel="00000000" w:rsidP="00000000" w:rsidRDefault="00000000" w:rsidRPr="00000000" w14:paraId="00000254">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hidden_representation = model.getHiddenRepresentation(compiled_model)</w:t>
      </w:r>
    </w:p>
    <w:p w:rsidR="00000000" w:rsidDel="00000000" w:rsidP="00000000" w:rsidRDefault="00000000" w:rsidRPr="00000000" w14:paraId="00000255">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6">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norm_hid_rep = hidden_representation.predict(x_norm[9000:15000])</w:t>
      </w:r>
    </w:p>
    <w:p w:rsidR="00000000" w:rsidDel="00000000" w:rsidP="00000000" w:rsidRDefault="00000000" w:rsidRPr="00000000" w14:paraId="00000257">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fraud_hid_rep = hidden_representation.predict(x_fraud[9000:15000])</w:t>
      </w:r>
    </w:p>
    <w:p w:rsidR="00000000" w:rsidDel="00000000" w:rsidP="00000000" w:rsidRDefault="00000000" w:rsidRPr="00000000" w14:paraId="00000258">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rep_x = np.append(norm_hid_rep, fraud_hid_rep, axis = 0)</w:t>
      </w:r>
    </w:p>
    <w:p w:rsidR="00000000" w:rsidDel="00000000" w:rsidP="00000000" w:rsidRDefault="00000000" w:rsidRPr="00000000" w14:paraId="00000259">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y_n = np.zeros(norm_hid_rep.shape[0])</w:t>
      </w:r>
    </w:p>
    <w:p w:rsidR="00000000" w:rsidDel="00000000" w:rsidP="00000000" w:rsidRDefault="00000000" w:rsidRPr="00000000" w14:paraId="0000025A">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y_f = np.ones(fraud_hid_rep.shape[0])</w:t>
      </w:r>
    </w:p>
    <w:p w:rsidR="00000000" w:rsidDel="00000000" w:rsidP="00000000" w:rsidRDefault="00000000" w:rsidRPr="00000000" w14:paraId="0000025B">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rep_y = np.append(y_n, y_f)</w:t>
      </w:r>
    </w:p>
    <w:p w:rsidR="00000000" w:rsidDel="00000000" w:rsidP="00000000" w:rsidRDefault="00000000" w:rsidRPr="00000000" w14:paraId="0000025C">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D">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#Finally we can train a classifier on learnt representations</w:t>
      </w:r>
    </w:p>
    <w:p w:rsidR="00000000" w:rsidDel="00000000" w:rsidP="00000000" w:rsidRDefault="00000000" w:rsidRPr="00000000" w14:paraId="0000025E">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F">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train_x, val_x, train_y, val_y = train_test_split(rep_x, rep_y, test_size=0.25)</w:t>
      </w:r>
    </w:p>
    <w:p w:rsidR="00000000" w:rsidDel="00000000" w:rsidP="00000000" w:rsidRDefault="00000000" w:rsidRPr="00000000" w14:paraId="00000260">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clf = LogisticRegression(solver="lbfgs").fit(train_x, train_y)</w:t>
      </w:r>
    </w:p>
    <w:p w:rsidR="00000000" w:rsidDel="00000000" w:rsidP="00000000" w:rsidRDefault="00000000" w:rsidRPr="00000000" w14:paraId="00000261">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pred_y = clf.predict(val_x)</w:t>
      </w:r>
    </w:p>
    <w:p w:rsidR="00000000" w:rsidDel="00000000" w:rsidP="00000000" w:rsidRDefault="00000000" w:rsidRPr="00000000" w14:paraId="00000262">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#Let's also save this classifier for future</w:t>
      </w:r>
    </w:p>
    <w:p w:rsidR="00000000" w:rsidDel="00000000" w:rsidP="00000000" w:rsidRDefault="00000000" w:rsidRPr="00000000" w14:paraId="00000263">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filename = os.path.join(save_path, "linear_regression_Classifier.pkl")</w:t>
      </w:r>
    </w:p>
    <w:p w:rsidR="00000000" w:rsidDel="00000000" w:rsidP="00000000" w:rsidRDefault="00000000" w:rsidRPr="00000000" w14:paraId="00000264">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 = pickle.dump(clf, open(filename, 'wb'))</w:t>
      </w:r>
    </w:p>
    <w:p w:rsidR="00000000" w:rsidDel="00000000" w:rsidP="00000000" w:rsidRDefault="00000000" w:rsidRPr="00000000" w14:paraId="00000265">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6">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7">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print("model is now pickled and saved for later")</w:t>
      </w:r>
    </w:p>
    <w:p w:rsidR="00000000" w:rsidDel="00000000" w:rsidP="00000000" w:rsidRDefault="00000000" w:rsidRPr="00000000" w14:paraId="00000268">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69">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A">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load the model from disk</w:t>
      </w:r>
    </w:p>
    <w:p w:rsidR="00000000" w:rsidDel="00000000" w:rsidP="00000000" w:rsidRDefault="00000000" w:rsidRPr="00000000" w14:paraId="0000026B">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loaded_model = pickle.load(open(filename, 'rb'))</w:t>
      </w:r>
    </w:p>
    <w:p w:rsidR="00000000" w:rsidDel="00000000" w:rsidP="00000000" w:rsidRDefault="00000000" w:rsidRPr="00000000" w14:paraId="0000026C">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D">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print ("")</w:t>
      </w:r>
    </w:p>
    <w:p w:rsidR="00000000" w:rsidDel="00000000" w:rsidP="00000000" w:rsidRDefault="00000000" w:rsidRPr="00000000" w14:paraId="0000026E">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print ("Classification Report: ")</w:t>
      </w:r>
    </w:p>
    <w:p w:rsidR="00000000" w:rsidDel="00000000" w:rsidP="00000000" w:rsidRDefault="00000000" w:rsidRPr="00000000" w14:paraId="0000026F">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print (classification_report(val_y, pred_y))</w:t>
      </w:r>
    </w:p>
    <w:p w:rsidR="00000000" w:rsidDel="00000000" w:rsidP="00000000" w:rsidRDefault="00000000" w:rsidRPr="00000000" w14:paraId="00000270">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1">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print ("")</w:t>
      </w:r>
    </w:p>
    <w:p w:rsidR="00000000" w:rsidDel="00000000" w:rsidP="00000000" w:rsidRDefault="00000000" w:rsidRPr="00000000" w14:paraId="00000272">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print ("Accuracy Score: ", accuracy_score(val_y, pred_y))</w:t>
      </w:r>
    </w:p>
    <w:p w:rsidR="00000000" w:rsidDel="00000000" w:rsidP="00000000" w:rsidRDefault="00000000" w:rsidRPr="00000000" w14:paraId="00000273">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4">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5">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6">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 test(args):</w:t>
      </w:r>
    </w:p>
    <w:p w:rsidR="00000000" w:rsidDel="00000000" w:rsidP="00000000" w:rsidRDefault="00000000" w:rsidRPr="00000000" w14:paraId="00000277">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#Step1 Read the test data, you can use the helper funtions from util that were also used duting training</w:t>
      </w:r>
    </w:p>
    <w:p w:rsidR="00000000" w:rsidDel="00000000" w:rsidP="00000000" w:rsidRDefault="00000000" w:rsidRPr="00000000" w14:paraId="00000278">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process_data = data_processing.processData(args.data_path)</w:t>
      </w:r>
    </w:p>
    <w:p w:rsidR="00000000" w:rsidDel="00000000" w:rsidP="00000000" w:rsidRDefault="00000000" w:rsidRPr="00000000" w14:paraId="00000279">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X_test = process_data.prepareTestData()</w:t>
      </w:r>
    </w:p>
    <w:p w:rsidR="00000000" w:rsidDel="00000000" w:rsidP="00000000" w:rsidRDefault="00000000" w:rsidRPr="00000000" w14:paraId="0000027A">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7B">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#Step2: Pass the data to same pre-processing that was used for training</w:t>
      </w:r>
    </w:p>
    <w:p w:rsidR="00000000" w:rsidDel="00000000" w:rsidP="00000000" w:rsidRDefault="00000000" w:rsidRPr="00000000" w14:paraId="0000027C">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 We need to rescale the data</w:t>
      </w:r>
    </w:p>
    <w:p w:rsidR="00000000" w:rsidDel="00000000" w:rsidP="00000000" w:rsidRDefault="00000000" w:rsidRPr="00000000" w14:paraId="0000027D">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model = autoencoder.AutoEncoder(X_test.shape[1])</w:t>
      </w:r>
    </w:p>
    <w:p w:rsidR="00000000" w:rsidDel="00000000" w:rsidP="00000000" w:rsidRDefault="00000000" w:rsidRPr="00000000" w14:paraId="0000027E">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x_scale = model.inputPipeline(X_test)</w:t>
      </w:r>
    </w:p>
    <w:p w:rsidR="00000000" w:rsidDel="00000000" w:rsidP="00000000" w:rsidRDefault="00000000" w:rsidRPr="00000000" w14:paraId="0000027F">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0">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#Step3: Let's load the trained autoencoder into memory</w:t>
      </w:r>
    </w:p>
    <w:p w:rsidR="00000000" w:rsidDel="00000000" w:rsidP="00000000" w:rsidRDefault="00000000" w:rsidRPr="00000000" w14:paraId="00000281">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Pre-train AutoEncoder with normal data</w:t>
      </w:r>
    </w:p>
    <w:p w:rsidR="00000000" w:rsidDel="00000000" w:rsidP="00000000" w:rsidRDefault="00000000" w:rsidRPr="00000000" w14:paraId="00000282">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save_path = os.path.join(args.ckpt_path, args.model_name)</w:t>
      </w:r>
    </w:p>
    <w:p w:rsidR="00000000" w:rsidDel="00000000" w:rsidP="00000000" w:rsidRDefault="00000000" w:rsidRPr="00000000" w14:paraId="00000283">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compiled_model = model.compile_model() </w:t>
      </w:r>
    </w:p>
    <w:p w:rsidR="00000000" w:rsidDel="00000000" w:rsidP="00000000" w:rsidRDefault="00000000" w:rsidRPr="00000000" w14:paraId="00000284">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compiled_model = model.save_load_models(path=save_path, mode="load")</w:t>
      </w:r>
    </w:p>
    <w:p w:rsidR="00000000" w:rsidDel="00000000" w:rsidP="00000000" w:rsidRDefault="00000000" w:rsidRPr="00000000" w14:paraId="00000285">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86">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#Step4: Get latent representation of test data</w:t>
      </w:r>
    </w:p>
    <w:p w:rsidR="00000000" w:rsidDel="00000000" w:rsidP="00000000" w:rsidRDefault="00000000" w:rsidRPr="00000000" w14:paraId="00000287">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hidden_representation = model.getHiddenRepresentation(compiled_model)</w:t>
      </w:r>
    </w:p>
    <w:p w:rsidR="00000000" w:rsidDel="00000000" w:rsidP="00000000" w:rsidRDefault="00000000" w:rsidRPr="00000000" w14:paraId="00000288">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89">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#step 5 Load the Classifier now</w:t>
      </w:r>
    </w:p>
    <w:p w:rsidR="00000000" w:rsidDel="00000000" w:rsidP="00000000" w:rsidRDefault="00000000" w:rsidRPr="00000000" w14:paraId="0000028A">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load the model from disk</w:t>
      </w:r>
    </w:p>
    <w:p w:rsidR="00000000" w:rsidDel="00000000" w:rsidP="00000000" w:rsidRDefault="00000000" w:rsidRPr="00000000" w14:paraId="0000028B">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filename = os.path.join(save_path, "linear_regression_Classifier.pkl")</w:t>
      </w:r>
    </w:p>
    <w:p w:rsidR="00000000" w:rsidDel="00000000" w:rsidP="00000000" w:rsidRDefault="00000000" w:rsidRPr="00000000" w14:paraId="0000028C">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loaded_model = pickle.load(open(filename, 'rb'))</w:t>
      </w:r>
    </w:p>
    <w:p w:rsidR="00000000" w:rsidDel="00000000" w:rsidP="00000000" w:rsidRDefault="00000000" w:rsidRPr="00000000" w14:paraId="0000028D">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E">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#Step6: Get predictions and save to the data</w:t>
      </w:r>
    </w:p>
    <w:p w:rsidR="00000000" w:rsidDel="00000000" w:rsidP="00000000" w:rsidRDefault="00000000" w:rsidRPr="00000000" w14:paraId="0000028F">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batch_size = 5000 # increase this according to the memory space you have</w:t>
      </w:r>
    </w:p>
    <w:p w:rsidR="00000000" w:rsidDel="00000000" w:rsidP="00000000" w:rsidRDefault="00000000" w:rsidRPr="00000000" w14:paraId="00000290">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num_samples = len(x_scale)</w:t>
      </w:r>
    </w:p>
    <w:p w:rsidR="00000000" w:rsidDel="00000000" w:rsidP="00000000" w:rsidRDefault="00000000" w:rsidRPr="00000000" w14:paraId="00000291">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print(num_samples)</w:t>
      </w:r>
    </w:p>
    <w:p w:rsidR="00000000" w:rsidDel="00000000" w:rsidP="00000000" w:rsidRDefault="00000000" w:rsidRPr="00000000" w14:paraId="00000292">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predictions = []</w:t>
      </w:r>
    </w:p>
    <w:p w:rsidR="00000000" w:rsidDel="00000000" w:rsidP="00000000" w:rsidRDefault="00000000" w:rsidRPr="00000000" w14:paraId="00000293">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for idx in range(0, num_samples, batch_size):</w:t>
      </w:r>
    </w:p>
    <w:p w:rsidR="00000000" w:rsidDel="00000000" w:rsidP="00000000" w:rsidRDefault="00000000" w:rsidRPr="00000000" w14:paraId="00000294">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norm_hid_rep = hidden_representation.predict(x_scale[idx: idx+batch_size])</w:t>
      </w:r>
    </w:p>
    <w:p w:rsidR="00000000" w:rsidDel="00000000" w:rsidP="00000000" w:rsidRDefault="00000000" w:rsidRPr="00000000" w14:paraId="00000295">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pred_y = loaded_model.predict(norm_hid_rep)</w:t>
      </w:r>
    </w:p>
    <w:p w:rsidR="00000000" w:rsidDel="00000000" w:rsidP="00000000" w:rsidRDefault="00000000" w:rsidRPr="00000000" w14:paraId="00000296">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predictions.extend(pred_y)</w:t>
      </w:r>
    </w:p>
    <w:p w:rsidR="00000000" w:rsidDel="00000000" w:rsidP="00000000" w:rsidRDefault="00000000" w:rsidRPr="00000000" w14:paraId="00000297">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98">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process_data.save_df(predictions,num_samples,"test_output.csv")</w:t>
      </w:r>
    </w:p>
    <w:p w:rsidR="00000000" w:rsidDel="00000000" w:rsidP="00000000" w:rsidRDefault="00000000" w:rsidRPr="00000000" w14:paraId="00000299">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A">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__name__ == "__main__":</w:t>
      </w:r>
    </w:p>
    <w:p w:rsidR="00000000" w:rsidDel="00000000" w:rsidP="00000000" w:rsidRDefault="00000000" w:rsidRPr="00000000" w14:paraId="0000029B">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args = options.ArgumentParser()</w:t>
      </w:r>
    </w:p>
    <w:p w:rsidR="00000000" w:rsidDel="00000000" w:rsidP="00000000" w:rsidRDefault="00000000" w:rsidRPr="00000000" w14:paraId="0000029C">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D">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if args.mode == "train":</w:t>
      </w:r>
    </w:p>
    <w:p w:rsidR="00000000" w:rsidDel="00000000" w:rsidP="00000000" w:rsidRDefault="00000000" w:rsidRPr="00000000" w14:paraId="0000029E">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print("Training")</w:t>
      </w:r>
    </w:p>
    <w:p w:rsidR="00000000" w:rsidDel="00000000" w:rsidP="00000000" w:rsidRDefault="00000000" w:rsidRPr="00000000" w14:paraId="0000029F">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train()</w:t>
      </w:r>
    </w:p>
    <w:p w:rsidR="00000000" w:rsidDel="00000000" w:rsidP="00000000" w:rsidRDefault="00000000" w:rsidRPr="00000000" w14:paraId="000002A0">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train(args)</w:t>
      </w:r>
    </w:p>
    <w:p w:rsidR="00000000" w:rsidDel="00000000" w:rsidP="00000000" w:rsidRDefault="00000000" w:rsidRPr="00000000" w14:paraId="000002A1">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elif args.mode=="test":</w:t>
      </w:r>
    </w:p>
    <w:p w:rsidR="00000000" w:rsidDel="00000000" w:rsidP="00000000" w:rsidRDefault="00000000" w:rsidRPr="00000000" w14:paraId="000002A2">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print("Testing")</w:t>
      </w:r>
    </w:p>
    <w:p w:rsidR="00000000" w:rsidDel="00000000" w:rsidP="00000000" w:rsidRDefault="00000000" w:rsidRPr="00000000" w14:paraId="000002A3">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test(args)</w:t>
      </w:r>
    </w:p>
    <w:p w:rsidR="00000000" w:rsidDel="00000000" w:rsidP="00000000" w:rsidRDefault="00000000" w:rsidRPr="00000000" w14:paraId="000002A4">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A5">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elif args.mode=="colab":</w:t>
      </w:r>
    </w:p>
    <w:p w:rsidR="00000000" w:rsidDel="00000000" w:rsidP="00000000" w:rsidRDefault="00000000" w:rsidRPr="00000000" w14:paraId="000002A6">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pass</w:t>
      </w:r>
    </w:p>
    <w:p w:rsidR="00000000" w:rsidDel="00000000" w:rsidP="00000000" w:rsidRDefault="00000000" w:rsidRPr="00000000" w14:paraId="000002A7">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else:</w:t>
      </w:r>
    </w:p>
    <w:p w:rsidR="00000000" w:rsidDel="00000000" w:rsidP="00000000" w:rsidRDefault="00000000" w:rsidRPr="00000000" w14:paraId="000002A8">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raise Exception</w:t>
        <w:br w:type="textWrapping"/>
      </w:r>
    </w:p>
    <w:p w:rsidR="00000000" w:rsidDel="00000000" w:rsidP="00000000" w:rsidRDefault="00000000" w:rsidRPr="00000000" w14:paraId="000002A9">
      <w:pPr>
        <w:rPr>
          <w:rFonts w:ascii="Times New Roman" w:cs="Times New Roman" w:eastAsia="Times New Roman" w:hAnsi="Times New Roman"/>
          <w:color w:val="188038"/>
          <w:sz w:val="26"/>
          <w:szCs w:val="26"/>
        </w:rPr>
      </w:pPr>
      <w:r w:rsidDel="00000000" w:rsidR="00000000" w:rsidRPr="00000000">
        <w:rPr>
          <w:rtl w:val="0"/>
        </w:rPr>
      </w:r>
    </w:p>
    <w:p w:rsidR="00000000" w:rsidDel="00000000" w:rsidP="00000000" w:rsidRDefault="00000000" w:rsidRPr="00000000" w14:paraId="000002AA">
      <w:pPr>
        <w:rPr>
          <w:rFonts w:ascii="Times New Roman" w:cs="Times New Roman" w:eastAsia="Times New Roman" w:hAnsi="Times New Roman"/>
          <w:color w:val="188038"/>
          <w:sz w:val="26"/>
          <w:szCs w:val="26"/>
        </w:rPr>
      </w:pPr>
      <w:r w:rsidDel="00000000" w:rsidR="00000000" w:rsidRPr="00000000">
        <w:rPr>
          <w:rtl w:val="0"/>
        </w:rPr>
      </w:r>
    </w:p>
    <w:p w:rsidR="00000000" w:rsidDel="00000000" w:rsidP="00000000" w:rsidRDefault="00000000" w:rsidRPr="00000000" w14:paraId="000002A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C">
      <w:pPr>
        <w:pStyle w:val="Heading3"/>
        <w:keepNext w:val="0"/>
        <w:keepLines w:val="0"/>
        <w:spacing w:before="280" w:lineRule="auto"/>
        <w:rPr>
          <w:rFonts w:ascii="Times New Roman" w:cs="Times New Roman" w:eastAsia="Times New Roman" w:hAnsi="Times New Roman"/>
          <w:b w:val="1"/>
          <w:color w:val="000000"/>
          <w:sz w:val="30"/>
          <w:szCs w:val="30"/>
        </w:rPr>
      </w:pPr>
      <w:bookmarkStart w:colFirst="0" w:colLast="0" w:name="_f6yhjt3t7rme" w:id="17"/>
      <w:bookmarkEnd w:id="17"/>
      <w:r w:rsidDel="00000000" w:rsidR="00000000" w:rsidRPr="00000000">
        <w:rPr>
          <w:rtl w:val="0"/>
        </w:rPr>
      </w:r>
    </w:p>
    <w:p w:rsidR="00000000" w:rsidDel="00000000" w:rsidP="00000000" w:rsidRDefault="00000000" w:rsidRPr="00000000" w14:paraId="000002AD">
      <w:pPr>
        <w:pStyle w:val="Heading3"/>
        <w:keepNext w:val="0"/>
        <w:keepLines w:val="0"/>
        <w:spacing w:before="280" w:lineRule="auto"/>
        <w:rPr>
          <w:rFonts w:ascii="Times New Roman" w:cs="Times New Roman" w:eastAsia="Times New Roman" w:hAnsi="Times New Roman"/>
          <w:b w:val="1"/>
          <w:color w:val="000000"/>
          <w:sz w:val="30"/>
          <w:szCs w:val="30"/>
        </w:rPr>
      </w:pPr>
      <w:bookmarkStart w:colFirst="0" w:colLast="0" w:name="_k9wa9vu66icr" w:id="18"/>
      <w:bookmarkEnd w:id="18"/>
      <w:r w:rsidDel="00000000" w:rsidR="00000000" w:rsidRPr="00000000">
        <w:rPr>
          <w:rtl w:val="0"/>
        </w:rPr>
      </w:r>
    </w:p>
    <w:p w:rsidR="00000000" w:rsidDel="00000000" w:rsidP="00000000" w:rsidRDefault="00000000" w:rsidRPr="00000000" w14:paraId="000002AE">
      <w:pPr>
        <w:pStyle w:val="Heading3"/>
        <w:keepNext w:val="0"/>
        <w:keepLines w:val="0"/>
        <w:spacing w:before="280" w:lineRule="auto"/>
        <w:rPr>
          <w:rFonts w:ascii="Times New Roman" w:cs="Times New Roman" w:eastAsia="Times New Roman" w:hAnsi="Times New Roman"/>
          <w:b w:val="1"/>
          <w:color w:val="000000"/>
          <w:sz w:val="30"/>
          <w:szCs w:val="30"/>
        </w:rPr>
      </w:pPr>
      <w:bookmarkStart w:colFirst="0" w:colLast="0" w:name="_cyp886ovagm5" w:id="19"/>
      <w:bookmarkEnd w:id="19"/>
      <w:r w:rsidDel="00000000" w:rsidR="00000000" w:rsidRPr="00000000">
        <w:rPr>
          <w:rtl w:val="0"/>
        </w:rPr>
      </w:r>
    </w:p>
    <w:p w:rsidR="00000000" w:rsidDel="00000000" w:rsidP="00000000" w:rsidRDefault="00000000" w:rsidRPr="00000000" w14:paraId="000002AF">
      <w:pPr>
        <w:pStyle w:val="Heading3"/>
        <w:keepNext w:val="0"/>
        <w:keepLines w:val="0"/>
        <w:spacing w:before="280" w:lineRule="auto"/>
        <w:rPr>
          <w:rFonts w:ascii="Times New Roman" w:cs="Times New Roman" w:eastAsia="Times New Roman" w:hAnsi="Times New Roman"/>
          <w:b w:val="1"/>
          <w:color w:val="000000"/>
          <w:sz w:val="30"/>
          <w:szCs w:val="30"/>
        </w:rPr>
      </w:pPr>
      <w:bookmarkStart w:colFirst="0" w:colLast="0" w:name="_fmpjavd0ujl" w:id="20"/>
      <w:bookmarkEnd w:id="20"/>
      <w:r w:rsidDel="00000000" w:rsidR="00000000" w:rsidRPr="00000000">
        <w:rPr>
          <w:rFonts w:ascii="Times New Roman" w:cs="Times New Roman" w:eastAsia="Times New Roman" w:hAnsi="Times New Roman"/>
          <w:b w:val="1"/>
          <w:color w:val="000000"/>
          <w:sz w:val="30"/>
          <w:szCs w:val="30"/>
          <w:rtl w:val="0"/>
        </w:rPr>
        <w:t xml:space="preserve">14. Future Scope</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Real-Time Anomaly Detection</w:t>
      </w:r>
    </w:p>
    <w:p w:rsidR="00000000" w:rsidDel="00000000" w:rsidP="00000000" w:rsidRDefault="00000000" w:rsidRPr="00000000" w14:paraId="000002B2">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3">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Objective: Implement real-time monitoring and detection capabilities.</w:t>
      </w:r>
    </w:p>
    <w:p w:rsidR="00000000" w:rsidDel="00000000" w:rsidP="00000000" w:rsidRDefault="00000000" w:rsidRPr="00000000" w14:paraId="000002B4">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5">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Scope:</w:t>
      </w:r>
    </w:p>
    <w:p w:rsidR="00000000" w:rsidDel="00000000" w:rsidP="00000000" w:rsidRDefault="00000000" w:rsidRPr="00000000" w14:paraId="000002B6">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7">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Utilize streaming platforms like Apache Kafka or Spark Streaming to process live network traffic data.</w:t>
      </w:r>
    </w:p>
    <w:p w:rsidR="00000000" w:rsidDel="00000000" w:rsidP="00000000" w:rsidRDefault="00000000" w:rsidRPr="00000000" w14:paraId="000002B8">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9">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Integrate with Security Information and Event Management (SIEM) tools for immediate response to threats.</w:t>
      </w:r>
    </w:p>
    <w:p w:rsidR="00000000" w:rsidDel="00000000" w:rsidP="00000000" w:rsidRDefault="00000000" w:rsidRPr="00000000" w14:paraId="000002BA">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B">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C">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D">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E">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BF">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0">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Advanced Machine Learning Models</w:t>
      </w:r>
    </w:p>
    <w:p w:rsidR="00000000" w:rsidDel="00000000" w:rsidP="00000000" w:rsidRDefault="00000000" w:rsidRPr="00000000" w14:paraId="000002C1">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2">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Objective: Enhance accuracy with state-of-the-art machine learning techniques.</w:t>
      </w:r>
    </w:p>
    <w:p w:rsidR="00000000" w:rsidDel="00000000" w:rsidP="00000000" w:rsidRDefault="00000000" w:rsidRPr="00000000" w14:paraId="000002C3">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4">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Scope:</w:t>
      </w:r>
    </w:p>
    <w:p w:rsidR="00000000" w:rsidDel="00000000" w:rsidP="00000000" w:rsidRDefault="00000000" w:rsidRPr="00000000" w14:paraId="000002C5">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6">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Employ deep learning models such as LSTMs, GRUs, or Transformers to capture temporal patterns in network traffic.</w:t>
      </w:r>
    </w:p>
    <w:p w:rsidR="00000000" w:rsidDel="00000000" w:rsidP="00000000" w:rsidRDefault="00000000" w:rsidRPr="00000000" w14:paraId="000002C7">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8">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Incorporate unsupervised learning techniques to identify previously unseen threat patterns.</w:t>
      </w:r>
    </w:p>
    <w:p w:rsidR="00000000" w:rsidDel="00000000" w:rsidP="00000000" w:rsidRDefault="00000000" w:rsidRPr="00000000" w14:paraId="000002C9">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A">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B">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C">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D">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CE">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F">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Wider Dataset Integration</w:t>
      </w:r>
    </w:p>
    <w:p w:rsidR="00000000" w:rsidDel="00000000" w:rsidP="00000000" w:rsidRDefault="00000000" w:rsidRPr="00000000" w14:paraId="000002D0">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D1">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Objective: Expand the dataset variety for improved generalizability.</w:t>
      </w:r>
    </w:p>
    <w:p w:rsidR="00000000" w:rsidDel="00000000" w:rsidP="00000000" w:rsidRDefault="00000000" w:rsidRPr="00000000" w14:paraId="000002D2">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D3">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Scope:</w:t>
      </w:r>
    </w:p>
    <w:p w:rsidR="00000000" w:rsidDel="00000000" w:rsidP="00000000" w:rsidRDefault="00000000" w:rsidRPr="00000000" w14:paraId="000002D4">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D5">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Include IoT and edge device traffic data to address emerging vulnerabilities in connected systems.</w:t>
      </w:r>
    </w:p>
    <w:p w:rsidR="00000000" w:rsidDel="00000000" w:rsidP="00000000" w:rsidRDefault="00000000" w:rsidRPr="00000000" w14:paraId="000002D6">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D7">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Integrate datasets from cloud environments for hybrid network threat detection.</w:t>
      </w:r>
    </w:p>
    <w:p w:rsidR="00000000" w:rsidDel="00000000" w:rsidP="00000000" w:rsidRDefault="00000000" w:rsidRPr="00000000" w14:paraId="000002D8">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D9">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DA">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DB">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DC">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DD">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DE">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Automated Threat Mitigation</w:t>
      </w:r>
    </w:p>
    <w:p w:rsidR="00000000" w:rsidDel="00000000" w:rsidP="00000000" w:rsidRDefault="00000000" w:rsidRPr="00000000" w14:paraId="000002DF">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E0">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Objective: Develop an end-to-end threat detection and mitigation system.</w:t>
      </w:r>
    </w:p>
    <w:p w:rsidR="00000000" w:rsidDel="00000000" w:rsidP="00000000" w:rsidRDefault="00000000" w:rsidRPr="00000000" w14:paraId="000002E1">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E2">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Scope:</w:t>
      </w:r>
    </w:p>
    <w:p w:rsidR="00000000" w:rsidDel="00000000" w:rsidP="00000000" w:rsidRDefault="00000000" w:rsidRPr="00000000" w14:paraId="000002E3">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E4">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Implement automated responses like blocking malicious IPs or rerouting traffic upon detecting anomalies.</w:t>
      </w:r>
    </w:p>
    <w:p w:rsidR="00000000" w:rsidDel="00000000" w:rsidP="00000000" w:rsidRDefault="00000000" w:rsidRPr="00000000" w14:paraId="000002E5">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E6">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Incorporate self-learning mechanisms to adapt to evolving threats dynamically.</w:t>
      </w:r>
    </w:p>
    <w:p w:rsidR="00000000" w:rsidDel="00000000" w:rsidP="00000000" w:rsidRDefault="00000000" w:rsidRPr="00000000" w14:paraId="000002E7">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E8">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E9">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EA">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EB">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EC">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ED">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Explainable AI for Anomaly Detection</w:t>
      </w:r>
    </w:p>
    <w:p w:rsidR="00000000" w:rsidDel="00000000" w:rsidP="00000000" w:rsidRDefault="00000000" w:rsidRPr="00000000" w14:paraId="000002EE">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EF">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Objective: Improve interpretability of anomaly detection models.</w:t>
      </w:r>
    </w:p>
    <w:p w:rsidR="00000000" w:rsidDel="00000000" w:rsidP="00000000" w:rsidRDefault="00000000" w:rsidRPr="00000000" w14:paraId="000002F0">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F1">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Scope:</w:t>
      </w:r>
    </w:p>
    <w:p w:rsidR="00000000" w:rsidDel="00000000" w:rsidP="00000000" w:rsidRDefault="00000000" w:rsidRPr="00000000" w14:paraId="000002F2">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F3">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Develop explainable AI frameworks to provide insights into why a certain activity is flagged as suspicious.</w:t>
      </w:r>
    </w:p>
    <w:p w:rsidR="00000000" w:rsidDel="00000000" w:rsidP="00000000" w:rsidRDefault="00000000" w:rsidRPr="00000000" w14:paraId="000002F4">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F5">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Facilitate trust and adoption by network administrators through transparent decision-making processes.</w:t>
      </w:r>
    </w:p>
    <w:p w:rsidR="00000000" w:rsidDel="00000000" w:rsidP="00000000" w:rsidRDefault="00000000" w:rsidRPr="00000000" w14:paraId="000002F6">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F7">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F8">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F9">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FA">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FB">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FC">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Enhanced Visualization and Reporting</w:t>
      </w:r>
    </w:p>
    <w:p w:rsidR="00000000" w:rsidDel="00000000" w:rsidP="00000000" w:rsidRDefault="00000000" w:rsidRPr="00000000" w14:paraId="000002FD">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FE">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Objective: Provide actionable insights with advanced visual tools.</w:t>
      </w:r>
    </w:p>
    <w:p w:rsidR="00000000" w:rsidDel="00000000" w:rsidP="00000000" w:rsidRDefault="00000000" w:rsidRPr="00000000" w14:paraId="000002FF">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0">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Scope:</w:t>
      </w:r>
    </w:p>
    <w:p w:rsidR="00000000" w:rsidDel="00000000" w:rsidP="00000000" w:rsidRDefault="00000000" w:rsidRPr="00000000" w14:paraId="00000301">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2">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tools like Tableau, Power BI, or Plotly Dash to create dynamic dashboards for anomaly tracking.</w:t>
      </w:r>
    </w:p>
    <w:p w:rsidR="00000000" w:rsidDel="00000000" w:rsidP="00000000" w:rsidRDefault="00000000" w:rsidRPr="00000000" w14:paraId="00000303">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4">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Generate automated reports summarizing detected threats and mitigation measures.</w:t>
      </w:r>
    </w:p>
    <w:p w:rsidR="00000000" w:rsidDel="00000000" w:rsidP="00000000" w:rsidRDefault="00000000" w:rsidRPr="00000000" w14:paraId="00000305">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6">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7">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8">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9">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0A">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B">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Integration with Threat Intelligence Platforms</w:t>
      </w:r>
    </w:p>
    <w:p w:rsidR="00000000" w:rsidDel="00000000" w:rsidP="00000000" w:rsidRDefault="00000000" w:rsidRPr="00000000" w14:paraId="0000030C">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D">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Objective: Leverage global threat intelligence for better detection.</w:t>
      </w:r>
    </w:p>
    <w:p w:rsidR="00000000" w:rsidDel="00000000" w:rsidP="00000000" w:rsidRDefault="00000000" w:rsidRPr="00000000" w14:paraId="0000030E">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F">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Scope:</w:t>
      </w:r>
    </w:p>
    <w:p w:rsidR="00000000" w:rsidDel="00000000" w:rsidP="00000000" w:rsidRDefault="00000000" w:rsidRPr="00000000" w14:paraId="00000310">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11">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Integrate feeds from platforms like AlienVault or VirusTotal to cross-reference detected anomalies.</w:t>
      </w:r>
    </w:p>
    <w:p w:rsidR="00000000" w:rsidDel="00000000" w:rsidP="00000000" w:rsidRDefault="00000000" w:rsidRPr="00000000" w14:paraId="00000312">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13">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Share findings to contribute to collaborative cybersecurity efforts.</w:t>
      </w:r>
    </w:p>
    <w:p w:rsidR="00000000" w:rsidDel="00000000" w:rsidP="00000000" w:rsidRDefault="00000000" w:rsidRPr="00000000" w14:paraId="00000314">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15">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16">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17">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18">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19">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1A">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Cybersecurity Policy Recommendations</w:t>
      </w:r>
    </w:p>
    <w:p w:rsidR="00000000" w:rsidDel="00000000" w:rsidP="00000000" w:rsidRDefault="00000000" w:rsidRPr="00000000" w14:paraId="0000031B">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1C">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Objective: Provide actionable recommendations for strengthening security.</w:t>
      </w:r>
    </w:p>
    <w:p w:rsidR="00000000" w:rsidDel="00000000" w:rsidP="00000000" w:rsidRDefault="00000000" w:rsidRPr="00000000" w14:paraId="0000031D">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1E">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Scope:</w:t>
      </w:r>
    </w:p>
    <w:p w:rsidR="00000000" w:rsidDel="00000000" w:rsidP="00000000" w:rsidRDefault="00000000" w:rsidRPr="00000000" w14:paraId="0000031F">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20">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insights from anomaly detection to inform firewall rules, access policies, and security protocols.</w:t>
      </w:r>
    </w:p>
    <w:p w:rsidR="00000000" w:rsidDel="00000000" w:rsidP="00000000" w:rsidRDefault="00000000" w:rsidRPr="00000000" w14:paraId="00000321">
      <w:pPr>
        <w:spacing w:after="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22">
      <w:pPr>
        <w:spacing w:after="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Conduct regular audits and update strategies to counter new threats.</w:t>
      </w:r>
    </w:p>
    <w:p w:rsidR="00000000" w:rsidDel="00000000" w:rsidP="00000000" w:rsidRDefault="00000000" w:rsidRPr="00000000" w14:paraId="0000032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24">
      <w:pPr>
        <w:pStyle w:val="Heading3"/>
        <w:keepNext w:val="0"/>
        <w:keepLines w:val="0"/>
        <w:spacing w:before="280" w:lineRule="auto"/>
        <w:rPr>
          <w:rFonts w:ascii="Times New Roman" w:cs="Times New Roman" w:eastAsia="Times New Roman" w:hAnsi="Times New Roman"/>
          <w:b w:val="1"/>
          <w:color w:val="000000"/>
          <w:sz w:val="30"/>
          <w:szCs w:val="30"/>
        </w:rPr>
      </w:pPr>
      <w:bookmarkStart w:colFirst="0" w:colLast="0" w:name="_yolgwh7jihr" w:id="21"/>
      <w:bookmarkEnd w:id="21"/>
      <w:r w:rsidDel="00000000" w:rsidR="00000000" w:rsidRPr="00000000">
        <w:rPr>
          <w:rtl w:val="0"/>
        </w:rPr>
      </w:r>
    </w:p>
    <w:p w:rsidR="00000000" w:rsidDel="00000000" w:rsidP="00000000" w:rsidRDefault="00000000" w:rsidRPr="00000000" w14:paraId="00000325">
      <w:pPr>
        <w:pStyle w:val="Heading3"/>
        <w:keepNext w:val="0"/>
        <w:keepLines w:val="0"/>
        <w:spacing w:before="280" w:lineRule="auto"/>
        <w:rPr>
          <w:rFonts w:ascii="Times New Roman" w:cs="Times New Roman" w:eastAsia="Times New Roman" w:hAnsi="Times New Roman"/>
          <w:b w:val="1"/>
          <w:color w:val="000000"/>
          <w:sz w:val="30"/>
          <w:szCs w:val="30"/>
        </w:rPr>
      </w:pPr>
      <w:bookmarkStart w:colFirst="0" w:colLast="0" w:name="_iho3plb6xl0x" w:id="22"/>
      <w:bookmarkEnd w:id="22"/>
      <w:r w:rsidDel="00000000" w:rsidR="00000000" w:rsidRPr="00000000">
        <w:rPr>
          <w:rFonts w:ascii="Times New Roman" w:cs="Times New Roman" w:eastAsia="Times New Roman" w:hAnsi="Times New Roman"/>
          <w:b w:val="1"/>
          <w:color w:val="000000"/>
          <w:sz w:val="30"/>
          <w:szCs w:val="30"/>
          <w:rtl w:val="0"/>
        </w:rPr>
        <w:t xml:space="preserve">15. Team Members and Roles</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sz w:val="24"/>
          <w:szCs w:val="24"/>
        </w:rPr>
      </w:pPr>
      <w:r w:rsidDel="00000000" w:rsidR="00000000" w:rsidRPr="00000000">
        <w:rPr>
          <w:rtl w:val="0"/>
        </w:rPr>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3000"/>
        <w:gridCol w:w="3000"/>
        <w:tblGridChange w:id="0">
          <w:tblGrid>
            <w:gridCol w:w="2880"/>
            <w:gridCol w:w="3000"/>
            <w:gridCol w:w="30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28">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2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Responsibility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A">
            <w:pPr>
              <w:jc w:val="cente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HARISRI 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Data collection and processing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D">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DHEVISHA 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Exploratory data analysis and visualization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0">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HARINIE 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3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Model development and anomaly detection implementation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3">
            <w:pPr>
              <w:rPr/>
            </w:pPr>
            <w:r w:rsidDel="00000000" w:rsidR="00000000" w:rsidRPr="00000000">
              <w:rPr>
                <w:rtl w:val="0"/>
              </w:rPr>
            </w:r>
          </w:p>
        </w:tc>
      </w:tr>
    </w:tbl>
    <w:p w:rsidR="00000000" w:rsidDel="00000000" w:rsidP="00000000" w:rsidRDefault="00000000" w:rsidRPr="00000000" w14:paraId="00000334">
      <w:pPr>
        <w:rPr>
          <w:rFonts w:ascii="Times New Roman" w:cs="Times New Roman" w:eastAsia="Times New Roman" w:hAnsi="Times New Roman"/>
          <w:sz w:val="26"/>
          <w:szCs w:val="26"/>
        </w:rPr>
      </w:pPr>
      <w:r w:rsidDel="00000000" w:rsidR="00000000" w:rsidRPr="00000000">
        <w:rPr>
          <w:rtl w:val="0"/>
        </w:rPr>
      </w:r>
    </w:p>
    <w:sectPr>
      <w:headerReference r:id="rId11" w:type="default"/>
      <w:headerReference r:id="rId12" w:type="first"/>
      <w:headerReference r:id="rId13" w:type="even"/>
      <w:pgSz w:h="16834" w:w="11909" w:orient="portrait"/>
      <w:pgMar w:bottom="1440" w:top="2551" w:left="1275" w:right="690" w:header="1815"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5">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-457196</wp:posOffset>
          </wp:positionH>
          <wp:positionV relativeFrom="paragraph">
            <wp:posOffset>-695322</wp:posOffset>
          </wp:positionV>
          <wp:extent cx="1095375" cy="493463"/>
          <wp:effectExtent b="9525" l="9525" r="9525" t="9525"/>
          <wp:wrapNone/>
          <wp:docPr descr="A pencil and graduation cap with text&#10;&#10;AI-generated content may be incorrect." id="3" name="image3.png"/>
          <a:graphic>
            <a:graphicData uri="http://schemas.openxmlformats.org/drawingml/2006/picture">
              <pic:pic>
                <pic:nvPicPr>
                  <pic:cNvPr descr="A pencil and graduation cap with text&#10;&#10;AI-generated content may be incorrect." id="0" name="image3.png"/>
                  <pic:cNvPicPr preferRelativeResize="0"/>
                </pic:nvPicPr>
                <pic:blipFill>
                  <a:blip r:embed="rId1"/>
                  <a:srcRect b="0" l="0" r="0" t="0"/>
                  <a:stretch>
                    <a:fillRect/>
                  </a:stretch>
                </pic:blipFill>
                <pic:spPr>
                  <a:xfrm>
                    <a:off x="0" y="0"/>
                    <a:ext cx="1095375" cy="493463"/>
                  </a:xfrm>
                  <a:prstGeom prst="rect"/>
                  <a:ln w="9525">
                    <a:solidFill>
                      <a:srgbClr val="000000"/>
                    </a:solidFill>
                    <a:prstDash val="solid"/>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2228850</wp:posOffset>
          </wp:positionH>
          <wp:positionV relativeFrom="paragraph">
            <wp:posOffset>-652460</wp:posOffset>
          </wp:positionV>
          <wp:extent cx="1200150" cy="410573"/>
          <wp:effectExtent b="9525" l="9525" r="9525" t="9525"/>
          <wp:wrapNone/>
          <wp:docPr descr="A red square with white text&#10;&#10;AI-generated content may be incorrect." id="12" name="image12.png"/>
          <a:graphic>
            <a:graphicData uri="http://schemas.openxmlformats.org/drawingml/2006/picture">
              <pic:pic>
                <pic:nvPicPr>
                  <pic:cNvPr descr="A red square with white text&#10;&#10;AI-generated content may be incorrect." id="0" name="image12.png"/>
                  <pic:cNvPicPr preferRelativeResize="0"/>
                </pic:nvPicPr>
                <pic:blipFill>
                  <a:blip r:embed="rId2"/>
                  <a:srcRect b="0" l="0" r="0" t="0"/>
                  <a:stretch>
                    <a:fillRect/>
                  </a:stretch>
                </pic:blipFill>
                <pic:spPr>
                  <a:xfrm>
                    <a:off x="0" y="0"/>
                    <a:ext cx="1200150" cy="410573"/>
                  </a:xfrm>
                  <a:prstGeom prst="rect"/>
                  <a:ln w="9525">
                    <a:solidFill>
                      <a:srgbClr val="000000"/>
                    </a:solidFill>
                    <a:prstDash val="solid"/>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6">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4991100</wp:posOffset>
          </wp:positionH>
          <wp:positionV relativeFrom="paragraph">
            <wp:posOffset>-438146</wp:posOffset>
          </wp:positionV>
          <wp:extent cx="1385888" cy="369570"/>
          <wp:effectExtent b="9525" l="9525" r="9525" t="9525"/>
          <wp:wrapNone/>
          <wp:docPr descr="A close-up of a logo&#10;&#10;AI-generated content may be incorrect." id="1" name="image1.png"/>
          <a:graphic>
            <a:graphicData uri="http://schemas.openxmlformats.org/drawingml/2006/picture">
              <pic:pic>
                <pic:nvPicPr>
                  <pic:cNvPr descr="A close-up of a logo&#10;&#10;AI-generated content may be incorrect." id="0" name="image1.png"/>
                  <pic:cNvPicPr preferRelativeResize="0"/>
                </pic:nvPicPr>
                <pic:blipFill>
                  <a:blip r:embed="rId1"/>
                  <a:srcRect b="0" l="0" r="0" t="0"/>
                  <a:stretch>
                    <a:fillRect/>
                  </a:stretch>
                </pic:blipFill>
                <pic:spPr>
                  <a:xfrm>
                    <a:off x="0" y="0"/>
                    <a:ext cx="1385888" cy="369570"/>
                  </a:xfrm>
                  <a:prstGeom prst="rect"/>
                  <a:ln w="9525">
                    <a:solidFill>
                      <a:srgbClr val="000000"/>
                    </a:solidFill>
                    <a:prstDash val="solid"/>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-304797</wp:posOffset>
          </wp:positionH>
          <wp:positionV relativeFrom="paragraph">
            <wp:posOffset>-504820</wp:posOffset>
          </wp:positionV>
          <wp:extent cx="1095375" cy="493463"/>
          <wp:effectExtent b="9525" l="9525" r="9525" t="9525"/>
          <wp:wrapNone/>
          <wp:docPr descr="A pencil and graduation cap with text&#10;&#10;AI-generated content may be incorrect." id="11" name="image11.png"/>
          <a:graphic>
            <a:graphicData uri="http://schemas.openxmlformats.org/drawingml/2006/picture">
              <pic:pic>
                <pic:nvPicPr>
                  <pic:cNvPr descr="A pencil and graduation cap with text&#10;&#10;AI-generated content may be incorrect." id="0" name="image11.png"/>
                  <pic:cNvPicPr preferRelativeResize="0"/>
                </pic:nvPicPr>
                <pic:blipFill>
                  <a:blip r:embed="rId2"/>
                  <a:srcRect b="0" l="0" r="0" t="0"/>
                  <a:stretch>
                    <a:fillRect/>
                  </a:stretch>
                </pic:blipFill>
                <pic:spPr>
                  <a:xfrm>
                    <a:off x="0" y="0"/>
                    <a:ext cx="1095375" cy="493463"/>
                  </a:xfrm>
                  <a:prstGeom prst="rect"/>
                  <a:ln w="9525">
                    <a:solidFill>
                      <a:srgbClr val="000000"/>
                    </a:solidFill>
                    <a:prstDash val="solid"/>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2228850</wp:posOffset>
          </wp:positionH>
          <wp:positionV relativeFrom="paragraph">
            <wp:posOffset>-461960</wp:posOffset>
          </wp:positionV>
          <wp:extent cx="1200150" cy="410573"/>
          <wp:effectExtent b="9525" l="9525" r="9525" t="9525"/>
          <wp:wrapNone/>
          <wp:docPr descr="A red square with white text&#10;&#10;AI-generated content may be incorrect." id="5" name="image5.png"/>
          <a:graphic>
            <a:graphicData uri="http://schemas.openxmlformats.org/drawingml/2006/picture">
              <pic:pic>
                <pic:nvPicPr>
                  <pic:cNvPr descr="A red square with white text&#10;&#10;AI-generated content may be incorrect." id="0" name="image5.png"/>
                  <pic:cNvPicPr preferRelativeResize="0"/>
                </pic:nvPicPr>
                <pic:blipFill>
                  <a:blip r:embed="rId3"/>
                  <a:srcRect b="0" l="0" r="0" t="0"/>
                  <a:stretch>
                    <a:fillRect/>
                  </a:stretch>
                </pic:blipFill>
                <pic:spPr>
                  <a:xfrm>
                    <a:off x="0" y="0"/>
                    <a:ext cx="1200150" cy="410573"/>
                  </a:xfrm>
                  <a:prstGeom prst="rect"/>
                  <a:ln w="9525">
                    <a:solidFill>
                      <a:srgbClr val="000000"/>
                    </a:solidFill>
                    <a:prstDash val="solid"/>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7">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-152397</wp:posOffset>
          </wp:positionH>
          <wp:positionV relativeFrom="paragraph">
            <wp:posOffset>-418345</wp:posOffset>
          </wp:positionV>
          <wp:extent cx="1095375" cy="493463"/>
          <wp:effectExtent b="9525" l="9525" r="9525" t="9525"/>
          <wp:wrapNone/>
          <wp:docPr descr="A pencil and graduation cap with text&#10;&#10;AI-generated content may be incorrect." id="13" name="image13.png"/>
          <a:graphic>
            <a:graphicData uri="http://schemas.openxmlformats.org/drawingml/2006/picture">
              <pic:pic>
                <pic:nvPicPr>
                  <pic:cNvPr descr="A pencil and graduation cap with text&#10;&#10;AI-generated content may be incorrect." id="0" name="image13.png"/>
                  <pic:cNvPicPr preferRelativeResize="0"/>
                </pic:nvPicPr>
                <pic:blipFill>
                  <a:blip r:embed="rId1"/>
                  <a:srcRect b="0" l="0" r="0" t="0"/>
                  <a:stretch>
                    <a:fillRect/>
                  </a:stretch>
                </pic:blipFill>
                <pic:spPr>
                  <a:xfrm>
                    <a:off x="0" y="0"/>
                    <a:ext cx="1095375" cy="493463"/>
                  </a:xfrm>
                  <a:prstGeom prst="rect"/>
                  <a:ln w="9525">
                    <a:solidFill>
                      <a:srgbClr val="000000"/>
                    </a:solidFill>
                    <a:prstDash val="solid"/>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2333625</wp:posOffset>
          </wp:positionH>
          <wp:positionV relativeFrom="paragraph">
            <wp:posOffset>-419095</wp:posOffset>
          </wp:positionV>
          <wp:extent cx="1200150" cy="410573"/>
          <wp:effectExtent b="9525" l="9525" r="9525" t="9525"/>
          <wp:wrapNone/>
          <wp:docPr descr="A red square with white text&#10;&#10;AI-generated content may be incorrect." id="2" name="image2.png"/>
          <a:graphic>
            <a:graphicData uri="http://schemas.openxmlformats.org/drawingml/2006/picture">
              <pic:pic>
                <pic:nvPicPr>
                  <pic:cNvPr descr="A red square with white text&#10;&#10;AI-generated content may be incorrect." id="0" name="image2.png"/>
                  <pic:cNvPicPr preferRelativeResize="0"/>
                </pic:nvPicPr>
                <pic:blipFill>
                  <a:blip r:embed="rId2"/>
                  <a:srcRect b="0" l="0" r="0" t="0"/>
                  <a:stretch>
                    <a:fillRect/>
                  </a:stretch>
                </pic:blipFill>
                <pic:spPr>
                  <a:xfrm>
                    <a:off x="0" y="0"/>
                    <a:ext cx="1200150" cy="410573"/>
                  </a:xfrm>
                  <a:prstGeom prst="rect"/>
                  <a:ln w="9525">
                    <a:solidFill>
                      <a:srgbClr val="000000"/>
                    </a:solidFill>
                    <a:prstDash val="solid"/>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4920900</wp:posOffset>
          </wp:positionH>
          <wp:positionV relativeFrom="paragraph">
            <wp:posOffset>-400046</wp:posOffset>
          </wp:positionV>
          <wp:extent cx="1385887" cy="369570"/>
          <wp:effectExtent b="9525" l="9525" r="9525" t="9525"/>
          <wp:wrapNone/>
          <wp:docPr descr="A close-up of a logo&#10;&#10;AI-generated content may be incorrect." id="8" name="image8.png"/>
          <a:graphic>
            <a:graphicData uri="http://schemas.openxmlformats.org/drawingml/2006/picture">
              <pic:pic>
                <pic:nvPicPr>
                  <pic:cNvPr descr="A close-up of a logo&#10;&#10;AI-generated content may be incorrect." id="0" name="image8.png"/>
                  <pic:cNvPicPr preferRelativeResize="0"/>
                </pic:nvPicPr>
                <pic:blipFill>
                  <a:blip r:embed="rId3"/>
                  <a:srcRect b="0" l="0" r="0" t="0"/>
                  <a:stretch>
                    <a:fillRect/>
                  </a:stretch>
                </pic:blipFill>
                <pic:spPr>
                  <a:xfrm>
                    <a:off x="0" y="0"/>
                    <a:ext cx="1385887" cy="369570"/>
                  </a:xfrm>
                  <a:prstGeom prst="rect"/>
                  <a:ln w="9525">
                    <a:solidFill>
                      <a:srgbClr val="000000"/>
                    </a:solidFill>
                    <a:prstDash val="solid"/>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US"/>
      </w:rPr>
    </w:rPrDefault>
    <w:pPrDefault>
      <w:pPr>
        <w:spacing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pPr>
    <w:rPr>
      <w:rFonts w:ascii="Arial" w:cs="Arial" w:eastAsia="Arial" w:hAnsi="Arial"/>
      <w:b w:val="0"/>
      <w:i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pPr>
    <w:rPr>
      <w:rFonts w:ascii="Arial" w:cs="Arial" w:eastAsia="Arial" w:hAnsi="Arial"/>
      <w:b w:val="0"/>
      <w:i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pPr>
    <w:rPr>
      <w:rFonts w:ascii="Arial" w:cs="Arial" w:eastAsia="Arial" w:hAnsi="Arial"/>
      <w:b w:val="0"/>
      <w:i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Arial" w:cs="Arial" w:eastAsia="Arial" w:hAnsi="Arial"/>
      <w:b w:val="0"/>
      <w:i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i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i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pPr>
    <w:rPr>
      <w:rFonts w:ascii="Arial" w:cs="Arial" w:eastAsia="Arial" w:hAnsi="Arial"/>
      <w:b w:val="0"/>
      <w:i w:val="0"/>
      <w:smallCaps w:val="0"/>
      <w:strike w:val="0"/>
      <w:color w:val="000000"/>
      <w:sz w:val="52"/>
      <w:szCs w:val="5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image" Target="media/image9.png"/><Relationship Id="rId13" Type="http://schemas.openxmlformats.org/officeDocument/2006/relationships/header" Target="head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7.png"/><Relationship Id="rId8"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 Id="rId3" Type="http://schemas.openxmlformats.org/officeDocument/2006/relationships/image" Target="media/image1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2.pn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