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Bdr>
          <w:top w:val="single" w:color="auto" w:sz="4" w:space="0"/>
          <w:left w:val="single" w:color="auto" w:sz="4" w:space="0"/>
          <w:bottom w:val="single" w:color="auto" w:sz="4" w:space="0"/>
          <w:right w:val="single" w:color="auto" w:sz="4" w:space="0"/>
          <w:between w:val="single" w:color="auto" w:sz="4" w:space="0"/>
        </w:pBdr>
        <w:bidi w:val="0"/>
        <w:jc w:val="center"/>
        <w:rPr>
          <w:rFonts w:hint="default" w:ascii="Times New Roman" w:hAnsi="Times New Roman" w:cs="Times New Roman"/>
          <w:lang w:val="en-US"/>
        </w:rPr>
      </w:pPr>
      <w:r>
        <w:rPr>
          <w:rFonts w:hint="default" w:ascii="Times New Roman" w:hAnsi="Times New Roman" w:cs="Times New Roman"/>
          <w:lang w:val="en-US"/>
        </w:rPr>
        <w:t>PUBLIC HEALTH AWARENESS CAMPAIGN ANALYSIS</w:t>
      </w:r>
    </w:p>
    <w:p>
      <w:pPr>
        <w:jc w:val="both"/>
        <w:rPr>
          <w:rFonts w:hint="default" w:ascii="Times New Roman" w:hAnsi="Times New Roman" w:cs="Times New Roman"/>
          <w:lang w:val="en-US"/>
        </w:rPr>
      </w:pPr>
    </w:p>
    <w:p>
      <w:pPr>
        <w:pStyle w:val="5"/>
        <w:numPr>
          <w:ilvl w:val="0"/>
          <w:numId w:val="2"/>
        </w:numPr>
        <w:tabs>
          <w:tab w:val="clear" w:pos="420"/>
        </w:tabs>
        <w:bidi w:val="0"/>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Overview  Of  Our Work:</w:t>
      </w:r>
    </w:p>
    <w:p>
      <w:pPr>
        <w:pStyle w:val="10"/>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420"/>
          <w:tab w:val="clear" w:pos="1260"/>
        </w:tabs>
        <w:spacing w:before="0" w:beforeAutospacing="0" w:after="600" w:afterAutospacing="0" w:line="360" w:lineRule="auto"/>
        <w:ind w:left="1258" w:leftChars="0" w:right="0" w:hanging="418" w:firstLineChars="0"/>
        <w:jc w:val="both"/>
        <w:rPr>
          <w:rFonts w:hint="default" w:ascii="Times New Roman" w:hAnsi="Times New Roman" w:cs="Times New Roman"/>
        </w:rPr>
      </w:pPr>
      <w:r>
        <w:rPr>
          <w:rFonts w:hint="default" w:ascii="Times New Roman" w:hAnsi="Times New Roman" w:cs="Times New Roman"/>
        </w:rPr>
        <w:t>The purpose of this research is to discuss the expansive reach a public health campaign can have. Accordingly, we developed a multidimensional analysis framework considering three areas: communication, education, and epidemiological surveillance.</w:t>
      </w:r>
    </w:p>
    <w:p>
      <w:pPr>
        <w:pStyle w:val="3"/>
        <w:numPr>
          <w:ilvl w:val="0"/>
          <w:numId w:val="4"/>
        </w:numPr>
        <w:bidi w:val="0"/>
        <w:spacing w:line="360" w:lineRule="auto"/>
        <w:jc w:val="both"/>
        <w:rPr>
          <w:rFonts w:hint="default" w:ascii="Times New Roman" w:hAnsi="Times New Roman" w:cs="Times New Roman"/>
        </w:rPr>
      </w:pPr>
      <w:r>
        <w:rPr>
          <w:rFonts w:hint="default" w:ascii="Times New Roman" w:hAnsi="Times New Roman" w:cs="Times New Roman"/>
          <w:lang w:val="en-US"/>
        </w:rPr>
        <w:t>P</w:t>
      </w:r>
      <w:r>
        <w:rPr>
          <w:rFonts w:hint="default" w:ascii="Times New Roman" w:hAnsi="Times New Roman" w:cs="Times New Roman"/>
        </w:rPr>
        <w:t xml:space="preserve">ublic </w:t>
      </w:r>
      <w:r>
        <w:rPr>
          <w:rFonts w:hint="default" w:ascii="Times New Roman" w:hAnsi="Times New Roman" w:cs="Times New Roman"/>
          <w:lang w:val="en-US"/>
        </w:rPr>
        <w:t>H</w:t>
      </w:r>
      <w:r>
        <w:rPr>
          <w:rFonts w:hint="default" w:ascii="Times New Roman" w:hAnsi="Times New Roman" w:cs="Times New Roman"/>
        </w:rPr>
        <w:t xml:space="preserve">ealth </w:t>
      </w:r>
      <w:r>
        <w:rPr>
          <w:rFonts w:hint="default" w:ascii="Times New Roman" w:hAnsi="Times New Roman" w:cs="Times New Roman"/>
          <w:lang w:val="en-US"/>
        </w:rPr>
        <w:t>A</w:t>
      </w:r>
      <w:r>
        <w:rPr>
          <w:rFonts w:hint="default" w:ascii="Times New Roman" w:hAnsi="Times New Roman" w:cs="Times New Roman"/>
        </w:rPr>
        <w:t xml:space="preserve">wareness </w:t>
      </w:r>
      <w:r>
        <w:rPr>
          <w:rFonts w:hint="default" w:ascii="Times New Roman" w:hAnsi="Times New Roman" w:cs="Times New Roman"/>
          <w:lang w:val="en-US"/>
        </w:rPr>
        <w:t>C</w:t>
      </w:r>
      <w:r>
        <w:rPr>
          <w:rFonts w:hint="default" w:ascii="Times New Roman" w:hAnsi="Times New Roman" w:cs="Times New Roman"/>
        </w:rPr>
        <w:t xml:space="preserve">ampaigns </w:t>
      </w:r>
      <w:r>
        <w:rPr>
          <w:rFonts w:hint="default" w:ascii="Times New Roman" w:hAnsi="Times New Roman" w:cs="Times New Roman"/>
          <w:lang w:val="en-US"/>
        </w:rPr>
        <w:t>T</w:t>
      </w:r>
      <w:r>
        <w:rPr>
          <w:rFonts w:hint="default" w:ascii="Times New Roman" w:hAnsi="Times New Roman" w:cs="Times New Roman"/>
        </w:rPr>
        <w:t xml:space="preserve">ypically </w:t>
      </w:r>
      <w:r>
        <w:rPr>
          <w:rFonts w:hint="default" w:ascii="Times New Roman" w:hAnsi="Times New Roman" w:cs="Times New Roman"/>
          <w:lang w:val="en-US"/>
        </w:rPr>
        <w:t>I</w:t>
      </w:r>
      <w:r>
        <w:rPr>
          <w:rFonts w:hint="default" w:ascii="Times New Roman" w:hAnsi="Times New Roman" w:cs="Times New Roman"/>
        </w:rPr>
        <w:t xml:space="preserve">nclude </w:t>
      </w:r>
      <w:r>
        <w:rPr>
          <w:rFonts w:hint="default" w:ascii="Times New Roman" w:hAnsi="Times New Roman" w:cs="Times New Roman"/>
          <w:lang w:val="en-US"/>
        </w:rPr>
        <w:t>T</w:t>
      </w:r>
      <w:r>
        <w:rPr>
          <w:rFonts w:hint="default" w:ascii="Times New Roman" w:hAnsi="Times New Roman" w:cs="Times New Roman"/>
        </w:rPr>
        <w:t xml:space="preserve">he </w:t>
      </w:r>
      <w:r>
        <w:rPr>
          <w:rFonts w:hint="default" w:ascii="Times New Roman" w:hAnsi="Times New Roman" w:cs="Times New Roman"/>
          <w:lang w:val="en-US"/>
        </w:rPr>
        <w:t>F</w:t>
      </w:r>
      <w:r>
        <w:rPr>
          <w:rFonts w:hint="default" w:ascii="Times New Roman" w:hAnsi="Times New Roman" w:cs="Times New Roman"/>
        </w:rPr>
        <w:t>ollowing:</w:t>
      </w:r>
    </w:p>
    <w:p>
      <w:pPr>
        <w:pStyle w:val="10"/>
        <w:numPr>
          <w:ilvl w:val="0"/>
          <w:numId w:val="5"/>
        </w:numPr>
        <w:bidi w:val="0"/>
        <w:spacing w:line="360" w:lineRule="auto"/>
        <w:ind w:left="1260" w:leftChars="0" w:right="0" w:rightChars="0" w:hanging="420" w:firstLineChars="0"/>
        <w:jc w:val="both"/>
        <w:rPr>
          <w:rFonts w:hint="default" w:ascii="Times New Roman" w:hAnsi="Times New Roman" w:cs="Times New Roman"/>
        </w:rPr>
      </w:pPr>
      <w:r>
        <w:rPr>
          <w:rStyle w:val="14"/>
          <w:rFonts w:hint="default" w:ascii="Times New Roman" w:hAnsi="Times New Roman" w:cs="Times New Roman"/>
        </w:rPr>
        <w:t>Campaign goals and objectives</w:t>
      </w:r>
      <w:r>
        <w:rPr>
          <w:rFonts w:hint="default" w:ascii="Times New Roman" w:hAnsi="Times New Roman" w:cs="Times New Roman"/>
        </w:rPr>
        <w:t>: What do you hope to achieve with your campaign? What specific changes in knowledge, attitudes, or behaviors do you want to see in your target audience?</w:t>
      </w:r>
    </w:p>
    <w:p>
      <w:pPr>
        <w:pStyle w:val="10"/>
        <w:numPr>
          <w:ilvl w:val="0"/>
          <w:numId w:val="6"/>
        </w:numPr>
        <w:tabs>
          <w:tab w:val="clear" w:pos="1260"/>
        </w:tabs>
        <w:bidi w:val="0"/>
        <w:spacing w:line="360" w:lineRule="auto"/>
        <w:ind w:left="1260" w:leftChars="0" w:right="0" w:rightChars="0" w:hanging="420" w:firstLineChars="0"/>
        <w:jc w:val="both"/>
        <w:rPr>
          <w:rFonts w:hint="default" w:ascii="Times New Roman" w:hAnsi="Times New Roman" w:cs="Times New Roman"/>
        </w:rPr>
      </w:pPr>
      <w:r>
        <w:rPr>
          <w:rStyle w:val="14"/>
          <w:rFonts w:hint="default" w:ascii="Times New Roman" w:hAnsi="Times New Roman" w:cs="Times New Roman"/>
        </w:rPr>
        <w:t>Target audience</w:t>
      </w:r>
      <w:r>
        <w:rPr>
          <w:rFonts w:hint="default" w:ascii="Times New Roman" w:hAnsi="Times New Roman" w:cs="Times New Roman"/>
        </w:rPr>
        <w:t>: Who are you trying to reach with your campaign? What are their needs, interests, and concerns?</w:t>
      </w:r>
    </w:p>
    <w:p>
      <w:pPr>
        <w:pStyle w:val="10"/>
        <w:numPr>
          <w:ilvl w:val="0"/>
          <w:numId w:val="7"/>
        </w:numPr>
        <w:tabs>
          <w:tab w:val="clear" w:pos="1260"/>
        </w:tabs>
        <w:bidi w:val="0"/>
        <w:spacing w:line="360" w:lineRule="auto"/>
        <w:ind w:left="1260" w:leftChars="0" w:right="0" w:rightChars="0" w:hanging="420" w:firstLineChars="0"/>
        <w:jc w:val="both"/>
        <w:rPr>
          <w:rFonts w:hint="default" w:ascii="Times New Roman" w:hAnsi="Times New Roman" w:cs="Times New Roman"/>
        </w:rPr>
      </w:pPr>
      <w:r>
        <w:rPr>
          <w:rStyle w:val="14"/>
          <w:rFonts w:hint="default" w:ascii="Times New Roman" w:hAnsi="Times New Roman" w:cs="Times New Roman"/>
        </w:rPr>
        <w:t>Campaign messages</w:t>
      </w:r>
      <w:r>
        <w:rPr>
          <w:rFonts w:hint="default" w:ascii="Times New Roman" w:hAnsi="Times New Roman" w:cs="Times New Roman"/>
        </w:rPr>
        <w:t>: What key messages do you want to communicate to your target audience? How will you frame your messages in a way that is relevant and persuasive?</w:t>
      </w:r>
    </w:p>
    <w:p>
      <w:pPr>
        <w:pStyle w:val="10"/>
        <w:numPr>
          <w:ilvl w:val="0"/>
          <w:numId w:val="8"/>
        </w:numPr>
        <w:tabs>
          <w:tab w:val="clear" w:pos="1260"/>
        </w:tabs>
        <w:bidi w:val="0"/>
        <w:spacing w:line="360" w:lineRule="auto"/>
        <w:ind w:left="1260" w:leftChars="0" w:right="0" w:rightChars="0" w:hanging="420" w:firstLineChars="0"/>
        <w:jc w:val="both"/>
        <w:rPr>
          <w:rFonts w:hint="default" w:ascii="Times New Roman" w:hAnsi="Times New Roman" w:cs="Times New Roman"/>
        </w:rPr>
      </w:pPr>
      <w:r>
        <w:rPr>
          <w:rStyle w:val="14"/>
          <w:rFonts w:hint="default" w:ascii="Times New Roman" w:hAnsi="Times New Roman" w:cs="Times New Roman"/>
        </w:rPr>
        <w:t>Campaign strategies and activities</w:t>
      </w:r>
      <w:r>
        <w:rPr>
          <w:rFonts w:hint="default" w:ascii="Times New Roman" w:hAnsi="Times New Roman" w:cs="Times New Roman"/>
        </w:rPr>
        <w:t>: How will you reach your target audience and deliver your messages? What types of activities will you use?</w:t>
      </w:r>
    </w:p>
    <w:p>
      <w:pPr>
        <w:pStyle w:val="10"/>
        <w:numPr>
          <w:ilvl w:val="0"/>
          <w:numId w:val="9"/>
        </w:numPr>
        <w:tabs>
          <w:tab w:val="clear" w:pos="1260"/>
        </w:tabs>
        <w:bidi w:val="0"/>
        <w:spacing w:line="360" w:lineRule="auto"/>
        <w:ind w:left="1260" w:leftChars="0" w:right="0" w:rightChars="0" w:hanging="420" w:firstLineChars="0"/>
        <w:jc w:val="both"/>
        <w:rPr>
          <w:rFonts w:hint="default" w:ascii="Times New Roman" w:hAnsi="Times New Roman" w:cs="Times New Roman"/>
        </w:rPr>
      </w:pPr>
      <w:r>
        <w:rPr>
          <w:rStyle w:val="14"/>
          <w:rFonts w:hint="default" w:ascii="Times New Roman" w:hAnsi="Times New Roman" w:cs="Times New Roman"/>
        </w:rPr>
        <w:t>Evaluation plan</w:t>
      </w:r>
      <w:r>
        <w:rPr>
          <w:rFonts w:hint="default" w:ascii="Times New Roman" w:hAnsi="Times New Roman" w:cs="Times New Roman"/>
        </w:rPr>
        <w:t>: How will you measure the success of your campaign? What indicators will you use to track progress towards your goals and objectives?</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tab/>
      </w:r>
    </w:p>
    <w:p>
      <w:pPr>
        <w:pStyle w:val="3"/>
        <w:keepNext/>
        <w:keepLines/>
        <w:pageBreakBefore w:val="0"/>
        <w:widowControl/>
        <w:numPr>
          <w:ilvl w:val="0"/>
          <w:numId w:val="10"/>
        </w:numPr>
        <w:kinsoku/>
        <w:wordWrap/>
        <w:overflowPunct/>
        <w:topLinePunct w:val="0"/>
        <w:autoSpaceDE/>
        <w:autoSpaceDN/>
        <w:bidi w:val="0"/>
        <w:adjustRightInd/>
        <w:snapToGrid/>
        <w:spacing w:line="416" w:lineRule="auto"/>
        <w:ind w:left="418" w:hanging="418"/>
        <w:jc w:val="both"/>
        <w:textAlignment w:val="auto"/>
        <w:rPr>
          <w:rFonts w:hint="default" w:ascii="Times New Roman" w:hAnsi="Times New Roman" w:cs="Times New Roman" w:eastAsiaTheme="minorEastAsia"/>
          <w:b/>
          <w:bCs/>
          <w:color w:val="auto"/>
        </w:rPr>
      </w:pPr>
      <w:r>
        <w:rPr>
          <w:rFonts w:hint="default" w:ascii="Times New Roman" w:hAnsi="Times New Roman" w:cs="Times New Roman" w:eastAsiaTheme="minorEastAsia"/>
          <w:b/>
          <w:bCs/>
          <w:color w:val="auto"/>
        </w:rPr>
        <w:t xml:space="preserve">In </w:t>
      </w:r>
      <w:r>
        <w:rPr>
          <w:rFonts w:hint="default" w:ascii="Times New Roman" w:hAnsi="Times New Roman" w:cs="Times New Roman" w:eastAsiaTheme="minorEastAsia"/>
          <w:b/>
          <w:bCs/>
          <w:color w:val="auto"/>
          <w:lang w:val="en-US"/>
        </w:rPr>
        <w:t>A</w:t>
      </w:r>
      <w:r>
        <w:rPr>
          <w:rFonts w:hint="default" w:ascii="Times New Roman" w:hAnsi="Times New Roman" w:cs="Times New Roman" w:eastAsiaTheme="minorEastAsia"/>
          <w:b/>
          <w:bCs/>
          <w:color w:val="auto"/>
        </w:rPr>
        <w:t xml:space="preserve">ddition </w:t>
      </w:r>
      <w:r>
        <w:rPr>
          <w:rFonts w:hint="default" w:ascii="Times New Roman" w:hAnsi="Times New Roman" w:cs="Times New Roman" w:eastAsiaTheme="minorEastAsia"/>
          <w:b/>
          <w:bCs/>
          <w:color w:val="auto"/>
          <w:lang w:val="en-US"/>
        </w:rPr>
        <w:t>T</w:t>
      </w:r>
      <w:r>
        <w:rPr>
          <w:rFonts w:hint="default" w:ascii="Times New Roman" w:hAnsi="Times New Roman" w:cs="Times New Roman" w:eastAsiaTheme="minorEastAsia"/>
          <w:b/>
          <w:bCs/>
          <w:color w:val="auto"/>
        </w:rPr>
        <w:t xml:space="preserve">o </w:t>
      </w:r>
      <w:r>
        <w:rPr>
          <w:rFonts w:hint="default" w:ascii="Times New Roman" w:hAnsi="Times New Roman" w:cs="Times New Roman"/>
          <w:b/>
          <w:bCs/>
          <w:color w:val="auto"/>
          <w:lang w:val="en-US"/>
        </w:rPr>
        <w:t>T</w:t>
      </w:r>
      <w:r>
        <w:rPr>
          <w:rFonts w:hint="default" w:ascii="Times New Roman" w:hAnsi="Times New Roman" w:cs="Times New Roman" w:eastAsiaTheme="minorEastAsia"/>
          <w:b/>
          <w:bCs/>
          <w:color w:val="auto"/>
        </w:rPr>
        <w:t xml:space="preserve">hese </w:t>
      </w:r>
      <w:r>
        <w:rPr>
          <w:rFonts w:hint="default" w:ascii="Times New Roman" w:hAnsi="Times New Roman" w:cs="Times New Roman"/>
          <w:b/>
          <w:bCs/>
          <w:color w:val="auto"/>
          <w:lang w:val="en-US"/>
        </w:rPr>
        <w:t>C</w:t>
      </w:r>
      <w:r>
        <w:rPr>
          <w:rFonts w:hint="default" w:ascii="Times New Roman" w:hAnsi="Times New Roman" w:cs="Times New Roman" w:eastAsiaTheme="minorEastAsia"/>
          <w:b/>
          <w:bCs/>
          <w:color w:val="auto"/>
        </w:rPr>
        <w:t xml:space="preserve">ore </w:t>
      </w:r>
      <w:r>
        <w:rPr>
          <w:rFonts w:hint="default" w:ascii="Times New Roman" w:hAnsi="Times New Roman" w:cs="Times New Roman"/>
          <w:b/>
          <w:bCs/>
          <w:color w:val="auto"/>
          <w:lang w:val="en-US"/>
        </w:rPr>
        <w:t>E</w:t>
      </w:r>
      <w:r>
        <w:rPr>
          <w:rFonts w:hint="default" w:ascii="Times New Roman" w:hAnsi="Times New Roman" w:cs="Times New Roman" w:eastAsiaTheme="minorEastAsia"/>
          <w:b/>
          <w:bCs/>
          <w:color w:val="auto"/>
        </w:rPr>
        <w:t xml:space="preserve">lements, </w:t>
      </w:r>
      <w:r>
        <w:rPr>
          <w:rFonts w:hint="default" w:ascii="Times New Roman" w:hAnsi="Times New Roman" w:cs="Times New Roman"/>
          <w:b/>
          <w:bCs/>
          <w:color w:val="auto"/>
          <w:lang w:val="en-US"/>
        </w:rPr>
        <w:t>P</w:t>
      </w:r>
      <w:r>
        <w:rPr>
          <w:rFonts w:hint="default" w:ascii="Times New Roman" w:hAnsi="Times New Roman" w:cs="Times New Roman" w:eastAsiaTheme="minorEastAsia"/>
          <w:b/>
          <w:bCs/>
          <w:color w:val="auto"/>
        </w:rPr>
        <w:t xml:space="preserve">ublic </w:t>
      </w:r>
      <w:r>
        <w:rPr>
          <w:rFonts w:hint="default" w:ascii="Times New Roman" w:hAnsi="Times New Roman" w:cs="Times New Roman"/>
          <w:b/>
          <w:bCs/>
          <w:color w:val="auto"/>
          <w:lang w:val="en-US"/>
        </w:rPr>
        <w:t>H</w:t>
      </w:r>
      <w:r>
        <w:rPr>
          <w:rFonts w:hint="default" w:ascii="Times New Roman" w:hAnsi="Times New Roman" w:cs="Times New Roman" w:eastAsiaTheme="minorEastAsia"/>
          <w:b/>
          <w:bCs/>
          <w:color w:val="auto"/>
        </w:rPr>
        <w:t xml:space="preserve">ealth </w:t>
      </w:r>
      <w:r>
        <w:rPr>
          <w:rFonts w:hint="default" w:ascii="Times New Roman" w:hAnsi="Times New Roman" w:cs="Times New Roman"/>
          <w:b/>
          <w:bCs/>
          <w:color w:val="auto"/>
          <w:lang w:val="en-US"/>
        </w:rPr>
        <w:t>A</w:t>
      </w:r>
      <w:r>
        <w:rPr>
          <w:rFonts w:hint="default" w:ascii="Times New Roman" w:hAnsi="Times New Roman" w:cs="Times New Roman" w:eastAsiaTheme="minorEastAsia"/>
          <w:b/>
          <w:bCs/>
          <w:color w:val="auto"/>
        </w:rPr>
        <w:t xml:space="preserve">wareness </w:t>
      </w:r>
      <w:r>
        <w:rPr>
          <w:rFonts w:hint="default" w:ascii="Times New Roman" w:hAnsi="Times New Roman" w:cs="Times New Roman"/>
          <w:b/>
          <w:bCs/>
          <w:color w:val="auto"/>
          <w:lang w:val="en-US"/>
        </w:rPr>
        <w:t>C</w:t>
      </w:r>
      <w:r>
        <w:rPr>
          <w:rFonts w:hint="default" w:ascii="Times New Roman" w:hAnsi="Times New Roman" w:cs="Times New Roman" w:eastAsiaTheme="minorEastAsia"/>
          <w:b/>
          <w:bCs/>
          <w:color w:val="auto"/>
        </w:rPr>
        <w:t xml:space="preserve">ampaigns </w:t>
      </w:r>
      <w:r>
        <w:rPr>
          <w:rFonts w:hint="default" w:ascii="Times New Roman" w:hAnsi="Times New Roman" w:cs="Times New Roman"/>
          <w:b/>
          <w:bCs/>
          <w:color w:val="auto"/>
          <w:lang w:val="en-US"/>
        </w:rPr>
        <w:t>M</w:t>
      </w:r>
      <w:r>
        <w:rPr>
          <w:rFonts w:hint="default" w:ascii="Times New Roman" w:hAnsi="Times New Roman" w:cs="Times New Roman" w:eastAsiaTheme="minorEastAsia"/>
          <w:b/>
          <w:bCs/>
          <w:color w:val="auto"/>
        </w:rPr>
        <w:t xml:space="preserve">ay </w:t>
      </w:r>
      <w:r>
        <w:rPr>
          <w:rFonts w:hint="default" w:ascii="Times New Roman" w:hAnsi="Times New Roman" w:cs="Times New Roman"/>
          <w:b/>
          <w:bCs/>
          <w:color w:val="auto"/>
          <w:lang w:val="en-US"/>
        </w:rPr>
        <w:t>A</w:t>
      </w:r>
      <w:r>
        <w:rPr>
          <w:rFonts w:hint="default" w:ascii="Times New Roman" w:hAnsi="Times New Roman" w:cs="Times New Roman" w:eastAsiaTheme="minorEastAsia"/>
          <w:b/>
          <w:bCs/>
          <w:color w:val="auto"/>
        </w:rPr>
        <w:t xml:space="preserve">lso </w:t>
      </w:r>
      <w:r>
        <w:rPr>
          <w:rFonts w:hint="default" w:ascii="Times New Roman" w:hAnsi="Times New Roman" w:cs="Times New Roman"/>
          <w:b/>
          <w:bCs/>
          <w:color w:val="auto"/>
          <w:lang w:val="en-US"/>
        </w:rPr>
        <w:t>I</w:t>
      </w:r>
      <w:r>
        <w:rPr>
          <w:rFonts w:hint="default" w:ascii="Times New Roman" w:hAnsi="Times New Roman" w:cs="Times New Roman" w:eastAsiaTheme="minorEastAsia"/>
          <w:b/>
          <w:bCs/>
          <w:color w:val="auto"/>
        </w:rPr>
        <w:t xml:space="preserve">nclude </w:t>
      </w:r>
      <w:r>
        <w:rPr>
          <w:rFonts w:hint="default" w:ascii="Times New Roman" w:hAnsi="Times New Roman" w:cs="Times New Roman"/>
          <w:b/>
          <w:bCs/>
          <w:color w:val="auto"/>
          <w:lang w:val="en-US"/>
        </w:rPr>
        <w:t>T</w:t>
      </w:r>
      <w:r>
        <w:rPr>
          <w:rFonts w:hint="default" w:ascii="Times New Roman" w:hAnsi="Times New Roman" w:cs="Times New Roman" w:eastAsiaTheme="minorEastAsia"/>
          <w:b/>
          <w:bCs/>
          <w:color w:val="auto"/>
        </w:rPr>
        <w:t xml:space="preserve">he </w:t>
      </w:r>
      <w:r>
        <w:rPr>
          <w:rFonts w:hint="default" w:ascii="Times New Roman" w:hAnsi="Times New Roman" w:cs="Times New Roman"/>
          <w:b/>
          <w:bCs/>
          <w:color w:val="auto"/>
          <w:lang w:val="en-US"/>
        </w:rPr>
        <w:t>Fo</w:t>
      </w:r>
      <w:r>
        <w:rPr>
          <w:rFonts w:hint="default" w:ascii="Times New Roman" w:hAnsi="Times New Roman" w:cs="Times New Roman" w:eastAsiaTheme="minorEastAsia"/>
          <w:b/>
          <w:bCs/>
          <w:color w:val="auto"/>
        </w:rPr>
        <w:t>llowing:</w:t>
      </w:r>
    </w:p>
    <w:p>
      <w:pPr>
        <w:pStyle w:val="10"/>
        <w:numPr>
          <w:ilvl w:val="0"/>
          <w:numId w:val="11"/>
        </w:numPr>
        <w:bidi w:val="0"/>
        <w:spacing w:line="360" w:lineRule="auto"/>
        <w:ind w:left="1260" w:leftChars="0" w:hanging="420" w:firstLineChars="0"/>
        <w:jc w:val="both"/>
        <w:rPr>
          <w:rFonts w:hint="default" w:ascii="Times New Roman" w:hAnsi="Times New Roman" w:cs="Times New Roman"/>
        </w:rPr>
      </w:pPr>
      <w:r>
        <w:rPr>
          <w:rStyle w:val="15"/>
          <w:rFonts w:hint="default" w:ascii="Times New Roman" w:hAnsi="Times New Roman" w:cs="Times New Roman"/>
        </w:rPr>
        <w:t>Background information on the health issue</w:t>
      </w:r>
      <w:r>
        <w:rPr>
          <w:rFonts w:hint="default" w:ascii="Times New Roman" w:hAnsi="Times New Roman" w:cs="Times New Roman"/>
        </w:rPr>
        <w:t>: This information can help to provide context for your campaign and explain why it is important.</w:t>
      </w:r>
    </w:p>
    <w:p>
      <w:pPr>
        <w:pStyle w:val="10"/>
        <w:numPr>
          <w:ilvl w:val="0"/>
          <w:numId w:val="11"/>
        </w:numPr>
        <w:bidi w:val="0"/>
        <w:spacing w:line="360" w:lineRule="auto"/>
        <w:ind w:left="1260" w:leftChars="0" w:hanging="420" w:firstLineChars="0"/>
        <w:jc w:val="both"/>
        <w:rPr>
          <w:rFonts w:hint="default" w:ascii="Times New Roman" w:hAnsi="Times New Roman" w:cs="Times New Roman"/>
        </w:rPr>
      </w:pPr>
      <w:r>
        <w:rPr>
          <w:rStyle w:val="15"/>
          <w:rFonts w:hint="default" w:ascii="Times New Roman" w:hAnsi="Times New Roman" w:cs="Times New Roman"/>
        </w:rPr>
        <w:t>Literature review</w:t>
      </w:r>
      <w:r>
        <w:rPr>
          <w:rFonts w:hint="default" w:ascii="Times New Roman" w:hAnsi="Times New Roman" w:cs="Times New Roman"/>
        </w:rPr>
        <w:t>: This section can summarize the existing research on the effectiveness of different public health awareness campaign strategies.</w:t>
      </w:r>
    </w:p>
    <w:p>
      <w:pPr>
        <w:pStyle w:val="10"/>
        <w:numPr>
          <w:ilvl w:val="0"/>
          <w:numId w:val="11"/>
        </w:numPr>
        <w:bidi w:val="0"/>
        <w:spacing w:line="360" w:lineRule="auto"/>
        <w:ind w:left="1260" w:leftChars="0" w:hanging="420" w:firstLineChars="0"/>
        <w:jc w:val="both"/>
        <w:rPr>
          <w:rFonts w:hint="default" w:ascii="Times New Roman" w:hAnsi="Times New Roman" w:cs="Times New Roman"/>
        </w:rPr>
      </w:pPr>
      <w:r>
        <w:rPr>
          <w:rStyle w:val="15"/>
          <w:rFonts w:hint="default" w:ascii="Times New Roman" w:hAnsi="Times New Roman" w:cs="Times New Roman"/>
        </w:rPr>
        <w:t>Budget</w:t>
      </w:r>
      <w:r>
        <w:rPr>
          <w:rFonts w:hint="default" w:ascii="Times New Roman" w:hAnsi="Times New Roman" w:cs="Times New Roman"/>
        </w:rPr>
        <w:t>: This section should detail the estimated costs of your campaign.</w:t>
      </w:r>
    </w:p>
    <w:p>
      <w:pPr>
        <w:pStyle w:val="10"/>
        <w:numPr>
          <w:ilvl w:val="0"/>
          <w:numId w:val="11"/>
        </w:numPr>
        <w:bidi w:val="0"/>
        <w:spacing w:line="360" w:lineRule="auto"/>
        <w:ind w:left="1260" w:leftChars="0" w:hanging="420" w:firstLineChars="0"/>
        <w:jc w:val="both"/>
        <w:rPr>
          <w:rFonts w:hint="default" w:ascii="Times New Roman" w:hAnsi="Times New Roman" w:cs="Times New Roman"/>
        </w:rPr>
      </w:pPr>
      <w:r>
        <w:rPr>
          <w:rStyle w:val="15"/>
          <w:rFonts w:hint="default" w:ascii="Times New Roman" w:hAnsi="Times New Roman" w:cs="Times New Roman"/>
        </w:rPr>
        <w:t>Timeline</w:t>
      </w:r>
      <w:r>
        <w:rPr>
          <w:rFonts w:hint="default" w:ascii="Times New Roman" w:hAnsi="Times New Roman" w:cs="Times New Roman"/>
        </w:rPr>
        <w:t>: This section should outline the key milestones and deadlines for your campaign.</w:t>
      </w:r>
    </w:p>
    <w:p>
      <w:pPr>
        <w:pStyle w:val="10"/>
        <w:numPr>
          <w:ilvl w:val="0"/>
          <w:numId w:val="0"/>
        </w:numPr>
        <w:bidi w:val="0"/>
        <w:spacing w:line="360" w:lineRule="auto"/>
        <w:ind w:left="840" w:leftChars="0" w:right="0" w:rightChars="0"/>
        <w:jc w:val="both"/>
        <w:rPr>
          <w:rFonts w:hint="default" w:ascii="Times New Roman" w:hAnsi="Times New Roman" w:cs="Times New Roman"/>
        </w:rPr>
      </w:pPr>
    </w:p>
    <w:p>
      <w:pPr>
        <w:pStyle w:val="3"/>
        <w:numPr>
          <w:ilvl w:val="0"/>
          <w:numId w:val="12"/>
        </w:numPr>
        <w:bidi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Here </w:t>
      </w:r>
      <w:r>
        <w:rPr>
          <w:rFonts w:hint="default" w:ascii="Times New Roman" w:hAnsi="Times New Roman" w:cs="Times New Roman"/>
          <w:lang w:val="en-US"/>
        </w:rPr>
        <w:t>A</w:t>
      </w:r>
      <w:r>
        <w:rPr>
          <w:rFonts w:hint="default" w:ascii="Times New Roman" w:hAnsi="Times New Roman" w:cs="Times New Roman"/>
        </w:rPr>
        <w:t xml:space="preserve">re </w:t>
      </w:r>
      <w:r>
        <w:rPr>
          <w:rFonts w:hint="default" w:ascii="Times New Roman" w:hAnsi="Times New Roman" w:cs="Times New Roman"/>
          <w:lang w:val="en-US"/>
        </w:rPr>
        <w:t>A</w:t>
      </w:r>
      <w:r>
        <w:rPr>
          <w:rFonts w:hint="default" w:ascii="Times New Roman" w:hAnsi="Times New Roman" w:cs="Times New Roman"/>
        </w:rPr>
        <w:t xml:space="preserve">  </w:t>
      </w:r>
      <w:r>
        <w:rPr>
          <w:rFonts w:hint="default" w:ascii="Times New Roman" w:hAnsi="Times New Roman" w:cs="Times New Roman"/>
          <w:lang w:val="en-US"/>
        </w:rPr>
        <w:t>E</w:t>
      </w:r>
      <w:r>
        <w:rPr>
          <w:rFonts w:hint="default" w:ascii="Times New Roman" w:hAnsi="Times New Roman" w:cs="Times New Roman"/>
        </w:rPr>
        <w:t xml:space="preserve">xamples </w:t>
      </w:r>
      <w:r>
        <w:rPr>
          <w:rFonts w:hint="default" w:ascii="Times New Roman" w:hAnsi="Times New Roman" w:cs="Times New Roman"/>
          <w:lang w:val="en-US"/>
        </w:rPr>
        <w:t>O</w:t>
      </w:r>
      <w:r>
        <w:rPr>
          <w:rFonts w:hint="default" w:ascii="Times New Roman" w:hAnsi="Times New Roman" w:cs="Times New Roman"/>
        </w:rPr>
        <w:t xml:space="preserve">f </w:t>
      </w:r>
      <w:r>
        <w:rPr>
          <w:rFonts w:hint="default" w:ascii="Times New Roman" w:hAnsi="Times New Roman" w:cs="Times New Roman"/>
          <w:lang w:val="en-US"/>
        </w:rPr>
        <w:t>P</w:t>
      </w:r>
      <w:r>
        <w:rPr>
          <w:rFonts w:hint="default" w:ascii="Times New Roman" w:hAnsi="Times New Roman" w:cs="Times New Roman"/>
        </w:rPr>
        <w:t xml:space="preserve">roject </w:t>
      </w:r>
      <w:r>
        <w:rPr>
          <w:rFonts w:hint="default" w:ascii="Times New Roman" w:hAnsi="Times New Roman" w:cs="Times New Roman"/>
          <w:lang w:val="en-US"/>
        </w:rPr>
        <w:t>D</w:t>
      </w:r>
      <w:r>
        <w:rPr>
          <w:rFonts w:hint="default" w:ascii="Times New Roman" w:hAnsi="Times New Roman" w:cs="Times New Roman"/>
        </w:rPr>
        <w:t xml:space="preserve">ocuments </w:t>
      </w:r>
      <w:r>
        <w:rPr>
          <w:rFonts w:hint="default" w:ascii="Times New Roman" w:hAnsi="Times New Roman" w:cs="Times New Roman"/>
          <w:lang w:val="en-US"/>
        </w:rPr>
        <w:t>F</w:t>
      </w:r>
      <w:r>
        <w:rPr>
          <w:rFonts w:hint="default" w:ascii="Times New Roman" w:hAnsi="Times New Roman" w:cs="Times New Roman"/>
        </w:rPr>
        <w:t xml:space="preserve">or </w:t>
      </w:r>
      <w:r>
        <w:rPr>
          <w:rFonts w:hint="default" w:ascii="Times New Roman" w:hAnsi="Times New Roman" w:cs="Times New Roman"/>
          <w:lang w:val="en-US"/>
        </w:rPr>
        <w:t>P</w:t>
      </w:r>
      <w:r>
        <w:rPr>
          <w:rFonts w:hint="default" w:ascii="Times New Roman" w:hAnsi="Times New Roman" w:cs="Times New Roman"/>
        </w:rPr>
        <w:t xml:space="preserve">ublic </w:t>
      </w:r>
      <w:r>
        <w:rPr>
          <w:rFonts w:hint="default" w:ascii="Times New Roman" w:hAnsi="Times New Roman" w:cs="Times New Roman"/>
          <w:lang w:val="en-US"/>
        </w:rPr>
        <w:t>H</w:t>
      </w:r>
      <w:r>
        <w:rPr>
          <w:rFonts w:hint="default" w:ascii="Times New Roman" w:hAnsi="Times New Roman" w:cs="Times New Roman"/>
        </w:rPr>
        <w:t xml:space="preserve">ealth </w:t>
      </w:r>
      <w:r>
        <w:rPr>
          <w:rFonts w:hint="default" w:ascii="Times New Roman" w:hAnsi="Times New Roman" w:cs="Times New Roman"/>
          <w:lang w:val="en-US"/>
        </w:rPr>
        <w:t>A</w:t>
      </w:r>
      <w:r>
        <w:rPr>
          <w:rFonts w:hint="default" w:ascii="Times New Roman" w:hAnsi="Times New Roman" w:cs="Times New Roman"/>
        </w:rPr>
        <w:t xml:space="preserve">wareness </w:t>
      </w:r>
      <w:r>
        <w:rPr>
          <w:rFonts w:hint="default" w:ascii="Times New Roman" w:hAnsi="Times New Roman" w:cs="Times New Roman"/>
          <w:lang w:val="en-US"/>
        </w:rPr>
        <w:t>C</w:t>
      </w:r>
      <w:r>
        <w:rPr>
          <w:rFonts w:hint="default" w:ascii="Times New Roman" w:hAnsi="Times New Roman" w:cs="Times New Roman"/>
        </w:rPr>
        <w:t>ampaigns:</w:t>
      </w:r>
    </w:p>
    <w:p>
      <w:pPr>
        <w:pStyle w:val="10"/>
        <w:numPr>
          <w:ilvl w:val="0"/>
          <w:numId w:val="13"/>
        </w:numPr>
        <w:tabs>
          <w:tab w:val="clear" w:pos="840"/>
        </w:tabs>
        <w:bidi w:val="0"/>
        <w:spacing w:line="360" w:lineRule="auto"/>
        <w:ind w:left="1140" w:leftChars="0" w:right="0" w:rightChars="0" w:hanging="360" w:firstLineChars="0"/>
        <w:jc w:val="both"/>
        <w:rPr>
          <w:rFonts w:hint="default" w:ascii="Times New Roman" w:hAnsi="Times New Roman" w:cs="Times New Roman"/>
        </w:rPr>
      </w:pPr>
      <w:r>
        <w:rPr>
          <w:rFonts w:hint="default" w:ascii="Times New Roman" w:hAnsi="Times New Roman" w:cs="Times New Roman"/>
        </w:rPr>
        <w:t>Campaign plan for a national campaign to promote flu vaccination</w:t>
      </w:r>
    </w:p>
    <w:p>
      <w:pPr>
        <w:pStyle w:val="10"/>
        <w:numPr>
          <w:ilvl w:val="0"/>
          <w:numId w:val="13"/>
        </w:numPr>
        <w:tabs>
          <w:tab w:val="clear" w:pos="840"/>
        </w:tabs>
        <w:bidi w:val="0"/>
        <w:spacing w:line="360" w:lineRule="auto"/>
        <w:ind w:left="1140" w:leftChars="0" w:right="0" w:rightChars="0" w:hanging="360" w:firstLineChars="0"/>
        <w:jc w:val="both"/>
        <w:rPr>
          <w:rFonts w:hint="default" w:ascii="Times New Roman" w:hAnsi="Times New Roman" w:cs="Times New Roman"/>
        </w:rPr>
      </w:pPr>
      <w:r>
        <w:rPr>
          <w:rFonts w:hint="default" w:ascii="Times New Roman" w:hAnsi="Times New Roman" w:cs="Times New Roman"/>
        </w:rPr>
        <w:t>Project proposal for a community-based campaign to reduce smoking among pregnant women</w:t>
      </w:r>
    </w:p>
    <w:p>
      <w:pPr>
        <w:pStyle w:val="10"/>
        <w:numPr>
          <w:ilvl w:val="0"/>
          <w:numId w:val="13"/>
        </w:numPr>
        <w:tabs>
          <w:tab w:val="clear" w:pos="840"/>
        </w:tabs>
        <w:bidi w:val="0"/>
        <w:ind w:left="1140" w:leftChars="0" w:right="0" w:rightChars="0" w:hanging="360" w:firstLineChars="0"/>
        <w:jc w:val="both"/>
        <w:rPr>
          <w:rFonts w:hint="default" w:ascii="Times New Roman" w:hAnsi="Times New Roman" w:cs="Times New Roman"/>
        </w:rPr>
      </w:pPr>
      <w:r>
        <w:rPr>
          <w:rFonts w:hint="default" w:ascii="Times New Roman" w:hAnsi="Times New Roman" w:cs="Times New Roman"/>
        </w:rPr>
        <w:t>Evaluation report for a campaign to raise awareness about HIV/AIDS</w:t>
      </w:r>
    </w:p>
    <w:p>
      <w:pPr>
        <w:pStyle w:val="3"/>
        <w:numPr>
          <w:ilvl w:val="0"/>
          <w:numId w:val="14"/>
        </w:numPr>
        <w:bidi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A </w:t>
      </w:r>
      <w:r>
        <w:rPr>
          <w:rFonts w:hint="default" w:ascii="Times New Roman" w:hAnsi="Times New Roman" w:cs="Times New Roman"/>
          <w:lang w:val="en-US"/>
        </w:rPr>
        <w:t>P</w:t>
      </w:r>
      <w:r>
        <w:rPr>
          <w:rFonts w:hint="default" w:ascii="Times New Roman" w:hAnsi="Times New Roman" w:cs="Times New Roman"/>
        </w:rPr>
        <w:t xml:space="preserve">rotocol </w:t>
      </w:r>
      <w:r>
        <w:rPr>
          <w:rFonts w:hint="default" w:ascii="Times New Roman" w:hAnsi="Times New Roman" w:cs="Times New Roman"/>
          <w:lang w:val="en-US"/>
        </w:rPr>
        <w:t>F</w:t>
      </w:r>
      <w:r>
        <w:rPr>
          <w:rFonts w:hint="default" w:ascii="Times New Roman" w:hAnsi="Times New Roman" w:cs="Times New Roman"/>
        </w:rPr>
        <w:t xml:space="preserve">or </w:t>
      </w:r>
      <w:r>
        <w:rPr>
          <w:rFonts w:hint="default" w:ascii="Times New Roman" w:hAnsi="Times New Roman" w:cs="Times New Roman"/>
          <w:lang w:val="en-US"/>
        </w:rPr>
        <w:t>D</w:t>
      </w:r>
      <w:r>
        <w:rPr>
          <w:rFonts w:hint="default" w:ascii="Times New Roman" w:hAnsi="Times New Roman" w:cs="Times New Roman"/>
        </w:rPr>
        <w:t xml:space="preserve">esigning </w:t>
      </w:r>
      <w:r>
        <w:rPr>
          <w:rFonts w:hint="default" w:ascii="Times New Roman" w:hAnsi="Times New Roman" w:cs="Times New Roman"/>
          <w:lang w:val="en-US"/>
        </w:rPr>
        <w:t>D</w:t>
      </w:r>
      <w:r>
        <w:rPr>
          <w:rFonts w:hint="default" w:ascii="Times New Roman" w:hAnsi="Times New Roman" w:cs="Times New Roman"/>
        </w:rPr>
        <w:t xml:space="preserve">ata </w:t>
      </w:r>
      <w:r>
        <w:rPr>
          <w:rFonts w:hint="default" w:ascii="Times New Roman" w:hAnsi="Times New Roman" w:cs="Times New Roman"/>
          <w:lang w:val="en-US"/>
        </w:rPr>
        <w:t>Analytic</w:t>
      </w:r>
      <w:r>
        <w:rPr>
          <w:rFonts w:hint="default" w:ascii="Times New Roman" w:hAnsi="Times New Roman" w:cs="Times New Roman"/>
        </w:rPr>
        <w:t xml:space="preserve"> </w:t>
      </w:r>
      <w:r>
        <w:rPr>
          <w:rFonts w:hint="default" w:ascii="Times New Roman" w:hAnsi="Times New Roman" w:cs="Times New Roman"/>
          <w:lang w:val="en-US"/>
        </w:rPr>
        <w:t>F</w:t>
      </w:r>
      <w:r>
        <w:rPr>
          <w:rFonts w:hint="default" w:ascii="Times New Roman" w:hAnsi="Times New Roman" w:cs="Times New Roman"/>
        </w:rPr>
        <w:t xml:space="preserve">or </w:t>
      </w:r>
      <w:r>
        <w:rPr>
          <w:rFonts w:hint="default" w:ascii="Times New Roman" w:hAnsi="Times New Roman" w:cs="Times New Roman"/>
          <w:lang w:val="en-US"/>
        </w:rPr>
        <w:t>P</w:t>
      </w:r>
      <w:r>
        <w:rPr>
          <w:rFonts w:hint="default" w:ascii="Times New Roman" w:hAnsi="Times New Roman" w:cs="Times New Roman"/>
        </w:rPr>
        <w:t xml:space="preserve">ublic </w:t>
      </w:r>
      <w:r>
        <w:rPr>
          <w:rFonts w:hint="default" w:ascii="Times New Roman" w:hAnsi="Times New Roman" w:cs="Times New Roman"/>
          <w:lang w:val="en-US"/>
        </w:rPr>
        <w:t>H</w:t>
      </w:r>
      <w:r>
        <w:rPr>
          <w:rFonts w:hint="default" w:ascii="Times New Roman" w:hAnsi="Times New Roman" w:cs="Times New Roman"/>
        </w:rPr>
        <w:t xml:space="preserve">ealth </w:t>
      </w:r>
      <w:r>
        <w:rPr>
          <w:rFonts w:hint="default" w:ascii="Times New Roman" w:hAnsi="Times New Roman" w:cs="Times New Roman"/>
          <w:lang w:val="en-US"/>
        </w:rPr>
        <w:t>C</w:t>
      </w:r>
      <w:r>
        <w:rPr>
          <w:rFonts w:hint="default" w:ascii="Times New Roman" w:hAnsi="Times New Roman" w:cs="Times New Roman"/>
        </w:rPr>
        <w:t xml:space="preserve">are </w:t>
      </w:r>
      <w:r>
        <w:rPr>
          <w:rFonts w:hint="default" w:ascii="Times New Roman" w:hAnsi="Times New Roman" w:cs="Times New Roman"/>
          <w:lang w:val="en-US"/>
        </w:rPr>
        <w:t>A</w:t>
      </w:r>
      <w:r>
        <w:rPr>
          <w:rFonts w:hint="default" w:ascii="Times New Roman" w:hAnsi="Times New Roman" w:cs="Times New Roman"/>
        </w:rPr>
        <w:t xml:space="preserve">wareness </w:t>
      </w:r>
      <w:r>
        <w:rPr>
          <w:rFonts w:hint="default" w:ascii="Times New Roman" w:hAnsi="Times New Roman" w:cs="Times New Roman"/>
          <w:lang w:val="en-US"/>
        </w:rPr>
        <w:t>S</w:t>
      </w:r>
      <w:r>
        <w:rPr>
          <w:rFonts w:hint="default" w:ascii="Times New Roman" w:hAnsi="Times New Roman" w:cs="Times New Roman"/>
        </w:rPr>
        <w:t xml:space="preserve">hould </w:t>
      </w:r>
      <w:r>
        <w:rPr>
          <w:rFonts w:hint="default" w:ascii="Times New Roman" w:hAnsi="Times New Roman" w:cs="Times New Roman"/>
          <w:lang w:val="en-US"/>
        </w:rPr>
        <w:t>I</w:t>
      </w:r>
      <w:r>
        <w:rPr>
          <w:rFonts w:hint="default" w:ascii="Times New Roman" w:hAnsi="Times New Roman" w:cs="Times New Roman"/>
        </w:rPr>
        <w:t xml:space="preserve">nclude </w:t>
      </w:r>
      <w:r>
        <w:rPr>
          <w:rFonts w:hint="default" w:ascii="Times New Roman" w:hAnsi="Times New Roman" w:cs="Times New Roman"/>
          <w:lang w:val="en-US"/>
        </w:rPr>
        <w:t>T</w:t>
      </w:r>
      <w:r>
        <w:rPr>
          <w:rFonts w:hint="default" w:ascii="Times New Roman" w:hAnsi="Times New Roman" w:cs="Times New Roman"/>
        </w:rPr>
        <w:t xml:space="preserve">he </w:t>
      </w:r>
      <w:r>
        <w:rPr>
          <w:rFonts w:hint="default" w:ascii="Times New Roman" w:hAnsi="Times New Roman" w:cs="Times New Roman"/>
          <w:lang w:val="en-US"/>
        </w:rPr>
        <w:t>F</w:t>
      </w:r>
      <w:r>
        <w:rPr>
          <w:rFonts w:hint="default" w:ascii="Times New Roman" w:hAnsi="Times New Roman" w:cs="Times New Roman"/>
        </w:rPr>
        <w:t xml:space="preserve">ollowing </w:t>
      </w:r>
      <w:r>
        <w:rPr>
          <w:rFonts w:hint="default" w:ascii="Times New Roman" w:hAnsi="Times New Roman" w:cs="Times New Roman"/>
          <w:lang w:val="en-US"/>
        </w:rPr>
        <w:t>S</w:t>
      </w:r>
      <w:r>
        <w:rPr>
          <w:rFonts w:hint="default" w:ascii="Times New Roman" w:hAnsi="Times New Roman" w:cs="Times New Roman"/>
        </w:rPr>
        <w:t>teps:</w:t>
      </w:r>
    </w:p>
    <w:p>
      <w:pPr>
        <w:pStyle w:val="10"/>
        <w:numPr>
          <w:ilvl w:val="0"/>
          <w:numId w:val="15"/>
        </w:numPr>
        <w:bidi w:val="0"/>
        <w:spacing w:line="360" w:lineRule="auto"/>
        <w:jc w:val="both"/>
        <w:rPr>
          <w:rFonts w:hint="default" w:ascii="Times New Roman" w:hAnsi="Times New Roman" w:cs="Times New Roman"/>
        </w:rPr>
      </w:pPr>
      <w:r>
        <w:rPr>
          <w:rStyle w:val="15"/>
          <w:rFonts w:hint="default" w:ascii="Times New Roman" w:hAnsi="Times New Roman" w:cs="Times New Roman"/>
        </w:rPr>
        <w:t>Identify the public health issue</w:t>
      </w:r>
      <w:r>
        <w:rPr>
          <w:rStyle w:val="15"/>
          <w:rFonts w:hint="default" w:ascii="Times New Roman" w:hAnsi="Times New Roman" w:cs="Times New Roman"/>
          <w:lang w:val="en-US"/>
        </w:rPr>
        <w:t>:</w:t>
      </w:r>
      <w:r>
        <w:rPr>
          <w:rFonts w:hint="default" w:ascii="Times New Roman" w:hAnsi="Times New Roman" w:cs="Times New Roman"/>
        </w:rPr>
        <w:t> What public health issue are you trying to raise awareness about? What are the key messages that you want to communicate?</w:t>
      </w:r>
    </w:p>
    <w:p>
      <w:pPr>
        <w:pStyle w:val="10"/>
        <w:numPr>
          <w:ilvl w:val="0"/>
          <w:numId w:val="15"/>
        </w:numPr>
        <w:bidi w:val="0"/>
        <w:spacing w:line="360" w:lineRule="auto"/>
        <w:jc w:val="both"/>
        <w:rPr>
          <w:rFonts w:hint="default" w:ascii="Times New Roman" w:hAnsi="Times New Roman" w:cs="Times New Roman"/>
        </w:rPr>
      </w:pPr>
      <w:r>
        <w:rPr>
          <w:rStyle w:val="15"/>
          <w:rFonts w:hint="default" w:ascii="Times New Roman" w:hAnsi="Times New Roman" w:cs="Times New Roman"/>
        </w:rPr>
        <w:t>Identify your target audience</w:t>
      </w:r>
      <w:r>
        <w:rPr>
          <w:rStyle w:val="15"/>
          <w:rFonts w:hint="default" w:ascii="Times New Roman" w:hAnsi="Times New Roman" w:cs="Times New Roman"/>
          <w:lang w:val="en-US"/>
        </w:rPr>
        <w:t>:</w:t>
      </w:r>
      <w:r>
        <w:rPr>
          <w:rFonts w:hint="default" w:ascii="Times New Roman" w:hAnsi="Times New Roman" w:cs="Times New Roman"/>
        </w:rPr>
        <w:t> Who are you trying to reach with your public health awareness campaign? What are their needs, interests, and concerns?</w:t>
      </w:r>
    </w:p>
    <w:p>
      <w:pPr>
        <w:pStyle w:val="10"/>
        <w:numPr>
          <w:ilvl w:val="0"/>
          <w:numId w:val="15"/>
        </w:numPr>
        <w:bidi w:val="0"/>
        <w:spacing w:line="360" w:lineRule="auto"/>
        <w:jc w:val="both"/>
        <w:rPr>
          <w:rFonts w:hint="default" w:ascii="Times New Roman" w:hAnsi="Times New Roman" w:cs="Times New Roman"/>
        </w:rPr>
      </w:pPr>
      <w:r>
        <w:rPr>
          <w:rStyle w:val="15"/>
          <w:rFonts w:hint="default" w:ascii="Times New Roman" w:hAnsi="Times New Roman" w:cs="Times New Roman"/>
        </w:rPr>
        <w:t>Collect data</w:t>
      </w:r>
      <w:r>
        <w:rPr>
          <w:rStyle w:val="15"/>
          <w:rFonts w:hint="default" w:ascii="Times New Roman" w:hAnsi="Times New Roman" w:cs="Times New Roman"/>
          <w:lang w:val="en-US"/>
        </w:rPr>
        <w:t>:</w:t>
      </w:r>
      <w:r>
        <w:rPr>
          <w:rFonts w:hint="default" w:ascii="Times New Roman" w:hAnsi="Times New Roman" w:cs="Times New Roman"/>
        </w:rPr>
        <w:t> What data do you need to collect to support your public health awareness campaign? This data could come from a variety of sources, such as surveys, interviews, focus groups, social media, and government databases.</w:t>
      </w:r>
    </w:p>
    <w:p>
      <w:pPr>
        <w:pStyle w:val="10"/>
        <w:numPr>
          <w:ilvl w:val="0"/>
          <w:numId w:val="15"/>
        </w:numPr>
        <w:bidi w:val="0"/>
        <w:spacing w:line="360" w:lineRule="auto"/>
        <w:jc w:val="both"/>
        <w:rPr>
          <w:rFonts w:hint="default" w:ascii="Times New Roman" w:hAnsi="Times New Roman" w:cs="Times New Roman"/>
        </w:rPr>
      </w:pPr>
      <w:r>
        <w:rPr>
          <w:rStyle w:val="15"/>
          <w:rFonts w:hint="default" w:ascii="Times New Roman" w:hAnsi="Times New Roman" w:cs="Times New Roman"/>
        </w:rPr>
        <w:t>Clean and prepare the data</w:t>
      </w:r>
      <w:r>
        <w:rPr>
          <w:rStyle w:val="15"/>
          <w:rFonts w:hint="default" w:ascii="Times New Roman" w:hAnsi="Times New Roman" w:cs="Times New Roman"/>
          <w:lang w:val="en-US"/>
        </w:rPr>
        <w:t>:</w:t>
      </w:r>
      <w:r>
        <w:rPr>
          <w:rFonts w:hint="default" w:ascii="Times New Roman" w:hAnsi="Times New Roman" w:cs="Times New Roman"/>
        </w:rPr>
        <w:t> Once you have collected your data, you need to clean it and prepare it for analysis. This may involve removing duplicate records, correcting errors, and converting the data into a format that is compatible with your data analytics software.</w:t>
      </w:r>
    </w:p>
    <w:p>
      <w:pPr>
        <w:pStyle w:val="10"/>
        <w:numPr>
          <w:ilvl w:val="0"/>
          <w:numId w:val="15"/>
        </w:numPr>
        <w:bidi w:val="0"/>
        <w:spacing w:line="360" w:lineRule="auto"/>
        <w:jc w:val="both"/>
        <w:rPr>
          <w:rFonts w:hint="default" w:ascii="Times New Roman" w:hAnsi="Times New Roman" w:cs="Times New Roman"/>
        </w:rPr>
      </w:pPr>
      <w:r>
        <w:rPr>
          <w:rStyle w:val="15"/>
          <w:rFonts w:hint="default" w:ascii="Times New Roman" w:hAnsi="Times New Roman" w:cs="Times New Roman"/>
        </w:rPr>
        <w:t>Analyze the data</w:t>
      </w:r>
      <w:r>
        <w:rPr>
          <w:rStyle w:val="15"/>
          <w:rFonts w:hint="default" w:ascii="Times New Roman" w:hAnsi="Times New Roman" w:cs="Times New Roman"/>
          <w:lang w:val="en-US"/>
        </w:rPr>
        <w:t>:</w:t>
      </w:r>
      <w:r>
        <w:rPr>
          <w:rStyle w:val="15"/>
          <w:rFonts w:hint="default" w:ascii="Times New Roman" w:hAnsi="Times New Roman" w:cs="Times New Roman"/>
        </w:rPr>
        <w:t> </w:t>
      </w:r>
      <w:r>
        <w:rPr>
          <w:rFonts w:hint="default" w:ascii="Times New Roman" w:hAnsi="Times New Roman" w:cs="Times New Roman"/>
        </w:rPr>
        <w:t>Use data analytics software to analyze your data and identify trends, patterns, and relationships. This information can then be used to develop more effective and targeted public health awareness messages.</w:t>
      </w:r>
    </w:p>
    <w:p>
      <w:pPr>
        <w:pStyle w:val="10"/>
        <w:numPr>
          <w:ilvl w:val="0"/>
          <w:numId w:val="15"/>
        </w:numPr>
        <w:bidi w:val="0"/>
        <w:spacing w:line="360" w:lineRule="auto"/>
        <w:jc w:val="both"/>
        <w:rPr>
          <w:rFonts w:hint="default" w:ascii="Times New Roman" w:hAnsi="Times New Roman" w:cs="Times New Roman"/>
        </w:rPr>
      </w:pPr>
      <w:r>
        <w:rPr>
          <w:rStyle w:val="15"/>
          <w:rFonts w:hint="default" w:ascii="Times New Roman" w:hAnsi="Times New Roman" w:cs="Times New Roman"/>
        </w:rPr>
        <w:t>Visualize the data</w:t>
      </w:r>
      <w:r>
        <w:rPr>
          <w:rStyle w:val="15"/>
          <w:rFonts w:hint="default" w:ascii="Times New Roman" w:hAnsi="Times New Roman" w:cs="Times New Roman"/>
          <w:lang w:val="en-US"/>
        </w:rPr>
        <w:t>:</w:t>
      </w:r>
      <w:r>
        <w:rPr>
          <w:rFonts w:hint="default" w:ascii="Times New Roman" w:hAnsi="Times New Roman" w:cs="Times New Roman"/>
        </w:rPr>
        <w:t> Visualizing the data can help to make it more accessible and understandable to your target audience. You can use a variety of data visualization tools, such as charts, graphs, and maps, to present your findings.</w:t>
      </w:r>
    </w:p>
    <w:p>
      <w:pPr>
        <w:pStyle w:val="10"/>
        <w:numPr>
          <w:ilvl w:val="0"/>
          <w:numId w:val="15"/>
        </w:numPr>
        <w:bidi w:val="0"/>
        <w:spacing w:line="360" w:lineRule="auto"/>
        <w:jc w:val="both"/>
        <w:rPr>
          <w:rFonts w:hint="default" w:ascii="Times New Roman" w:hAnsi="Times New Roman" w:cs="Times New Roman"/>
        </w:rPr>
      </w:pPr>
      <w:r>
        <w:rPr>
          <w:rStyle w:val="15"/>
          <w:rFonts w:hint="default" w:ascii="Times New Roman" w:hAnsi="Times New Roman" w:cs="Times New Roman"/>
        </w:rPr>
        <w:t>Communicate the results</w:t>
      </w:r>
      <w:r>
        <w:rPr>
          <w:rStyle w:val="15"/>
          <w:rFonts w:hint="default" w:ascii="Times New Roman" w:hAnsi="Times New Roman" w:cs="Times New Roman"/>
          <w:lang w:val="en-US"/>
        </w:rPr>
        <w:t>:</w:t>
      </w:r>
      <w:r>
        <w:rPr>
          <w:rFonts w:hint="default" w:ascii="Times New Roman" w:hAnsi="Times New Roman" w:cs="Times New Roman"/>
        </w:rPr>
        <w:t> Once you have analyzed and visualized your data, you need to communicate the results to your target audience. This can be done through a variety of channels, such as social media, blog posts, infographics, and presentations.</w:t>
      </w:r>
    </w:p>
    <w:p>
      <w:pPr>
        <w:pStyle w:val="10"/>
        <w:numPr>
          <w:numId w:val="0"/>
        </w:numPr>
        <w:bidi w:val="0"/>
        <w:spacing w:line="360" w:lineRule="auto"/>
        <w:ind w:left="360" w:leftChars="0" w:right="0" w:rightChars="0"/>
        <w:jc w:val="both"/>
        <w:rPr>
          <w:rFonts w:hint="default" w:ascii="Times New Roman" w:hAnsi="Times New Roman" w:cs="Times New Roman"/>
        </w:rPr>
      </w:pPr>
    </w:p>
    <w:p>
      <w:pPr>
        <w:pStyle w:val="10"/>
        <w:numPr>
          <w:numId w:val="0"/>
        </w:numPr>
        <w:bidi w:val="0"/>
        <w:spacing w:line="360" w:lineRule="auto"/>
        <w:ind w:left="360" w:leftChars="0" w:right="0" w:rightChars="0"/>
        <w:jc w:val="both"/>
        <w:rPr>
          <w:rFonts w:hint="default" w:ascii="Times New Roman" w:hAnsi="Times New Roman" w:cs="Times New Roman"/>
        </w:rPr>
      </w:pPr>
      <w:r>
        <w:drawing>
          <wp:inline distT="0" distB="0" distL="114300" distR="114300">
            <wp:extent cx="6544945" cy="4100830"/>
            <wp:effectExtent l="0" t="0" r="825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544945" cy="4100830"/>
                    </a:xfrm>
                    <a:prstGeom prst="rect">
                      <a:avLst/>
                    </a:prstGeom>
                    <a:noFill/>
                    <a:ln>
                      <a:noFill/>
                    </a:ln>
                  </pic:spPr>
                </pic:pic>
              </a:graphicData>
            </a:graphic>
          </wp:inline>
        </w:drawing>
      </w:r>
    </w:p>
    <w:p>
      <w:pPr>
        <w:pStyle w:val="5"/>
        <w:numPr>
          <w:ilvl w:val="0"/>
          <w:numId w:val="16"/>
        </w:numPr>
        <w:bidi w:val="0"/>
        <w:ind w:left="420" w:leftChars="0" w:hanging="420" w:firstLineChars="0"/>
        <w:rPr>
          <w:rFonts w:hint="default" w:ascii="Times New Roman" w:hAnsi="Times New Roman" w:cs="Times New Roman"/>
          <w:b w:val="0"/>
          <w:bCs w:val="0"/>
          <w:lang w:val="en-US"/>
        </w:rPr>
      </w:pPr>
      <w:r>
        <w:rPr>
          <w:rFonts w:hint="default" w:ascii="Times New Roman" w:hAnsi="Times New Roman" w:cs="Times New Roman"/>
          <w:lang w:val="en-US"/>
        </w:rPr>
        <w:t>Conclusion:</w:t>
      </w:r>
    </w:p>
    <w:p>
      <w:pPr>
        <w:pStyle w:val="10"/>
        <w:numPr>
          <w:ilvl w:val="0"/>
          <w:numId w:val="17"/>
        </w:numPr>
        <w:bidi w:val="0"/>
        <w:spacing w:line="360" w:lineRule="auto"/>
        <w:ind w:left="840" w:leftChars="0" w:hanging="420" w:firstLineChars="0"/>
        <w:rPr>
          <w:rFonts w:hint="default" w:ascii="Times New Roman" w:hAnsi="Times New Roman" w:cs="Times New Roman"/>
          <w:lang w:val="en-US"/>
        </w:rPr>
      </w:pPr>
      <w:r>
        <w:rPr>
          <w:rFonts w:hint="default" w:ascii="Times New Roman" w:hAnsi="Times New Roman" w:cs="Times New Roman"/>
        </w:rPr>
        <w:t>Public health awareness campaigns can be an effective way to improve public health, but it is important to remember that they are most effective when they are part of a comprehensive approach to public health. This approach should also include other interventions, such as policy changes, environmental changes, and access to healthcare services.Public health awareness campaigns are designed to educate the public about important health issues and promote healthy behaviors. They can be effective in improving public health, but it is important to carefully design and implement them.</w:t>
      </w:r>
      <w:bookmarkStart w:id="0" w:name="_GoBack"/>
      <w:bookmarkEnd w:id="0"/>
    </w:p>
    <w:sectPr>
      <w:pgSz w:w="11906" w:h="16838"/>
      <w:pgMar w:top="794" w:right="794" w:bottom="794" w:left="794" w:header="720" w:footer="720"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2AD6E"/>
    <w:multiLevelType w:val="singleLevel"/>
    <w:tmpl w:val="8B12AD6E"/>
    <w:lvl w:ilvl="0" w:tentative="0">
      <w:start w:val="1"/>
      <w:numFmt w:val="bullet"/>
      <w:lvlText w:val=""/>
      <w:lvlJc w:val="left"/>
      <w:pPr>
        <w:tabs>
          <w:tab w:val="left" w:pos="1260"/>
        </w:tabs>
        <w:ind w:left="1260" w:leftChars="0" w:hanging="420" w:firstLineChars="0"/>
      </w:pPr>
      <w:rPr>
        <w:rFonts w:hint="default" w:ascii="Wingdings" w:hAnsi="Wingdings"/>
        <w:sz w:val="16"/>
      </w:rPr>
    </w:lvl>
  </w:abstractNum>
  <w:abstractNum w:abstractNumId="1">
    <w:nsid w:val="AD7A4BF1"/>
    <w:multiLevelType w:val="singleLevel"/>
    <w:tmpl w:val="AD7A4B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3EA09CC"/>
    <w:multiLevelType w:val="singleLevel"/>
    <w:tmpl w:val="B3EA09CC"/>
    <w:lvl w:ilvl="0" w:tentative="0">
      <w:start w:val="1"/>
      <w:numFmt w:val="bullet"/>
      <w:lvlText w:val=""/>
      <w:lvlJc w:val="left"/>
      <w:pPr>
        <w:tabs>
          <w:tab w:val="left" w:pos="1260"/>
        </w:tabs>
        <w:ind w:left="1260" w:leftChars="0" w:hanging="420" w:firstLineChars="0"/>
      </w:pPr>
      <w:rPr>
        <w:rFonts w:hint="default" w:ascii="Wingdings" w:hAnsi="Wingdings"/>
        <w:sz w:val="16"/>
      </w:rPr>
    </w:lvl>
  </w:abstractNum>
  <w:abstractNum w:abstractNumId="3">
    <w:nsid w:val="BE8AE07C"/>
    <w:multiLevelType w:val="singleLevel"/>
    <w:tmpl w:val="BE8AE07C"/>
    <w:lvl w:ilvl="0" w:tentative="0">
      <w:start w:val="1"/>
      <w:numFmt w:val="bullet"/>
      <w:lvlText w:val=""/>
      <w:lvlJc w:val="left"/>
      <w:pPr>
        <w:tabs>
          <w:tab w:val="left" w:pos="1260"/>
        </w:tabs>
        <w:ind w:left="1260" w:leftChars="0" w:hanging="420" w:firstLineChars="0"/>
      </w:pPr>
      <w:rPr>
        <w:rFonts w:hint="default" w:ascii="Wingdings" w:hAnsi="Wingdings"/>
        <w:sz w:val="16"/>
      </w:rPr>
    </w:lvl>
  </w:abstractNum>
  <w:abstractNum w:abstractNumId="4">
    <w:nsid w:val="DCAC9257"/>
    <w:multiLevelType w:val="multilevel"/>
    <w:tmpl w:val="DCAC9257"/>
    <w:lvl w:ilvl="0" w:tentative="0">
      <w:start w:val="1"/>
      <w:numFmt w:val="bullet"/>
      <w:pStyle w:val="13"/>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0435356"/>
    <w:multiLevelType w:val="multilevel"/>
    <w:tmpl w:val="F04353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A7DCC76"/>
    <w:multiLevelType w:val="singleLevel"/>
    <w:tmpl w:val="0A7DCC76"/>
    <w:lvl w:ilvl="0" w:tentative="0">
      <w:start w:val="1"/>
      <w:numFmt w:val="bullet"/>
      <w:lvlText w:val=""/>
      <w:lvlJc w:val="left"/>
      <w:pPr>
        <w:tabs>
          <w:tab w:val="left" w:pos="840"/>
        </w:tabs>
        <w:ind w:left="840" w:leftChars="0" w:hanging="420" w:firstLineChars="0"/>
      </w:pPr>
      <w:rPr>
        <w:rFonts w:hint="default" w:ascii="Wingdings" w:hAnsi="Wingdings"/>
        <w:sz w:val="16"/>
      </w:rPr>
    </w:lvl>
  </w:abstractNum>
  <w:abstractNum w:abstractNumId="7">
    <w:nsid w:val="118044D4"/>
    <w:multiLevelType w:val="singleLevel"/>
    <w:tmpl w:val="118044D4"/>
    <w:lvl w:ilvl="0" w:tentative="0">
      <w:start w:val="1"/>
      <w:numFmt w:val="bullet"/>
      <w:lvlText w:val=""/>
      <w:lvlJc w:val="left"/>
      <w:pPr>
        <w:tabs>
          <w:tab w:val="left" w:pos="1260"/>
        </w:tabs>
        <w:ind w:left="1260" w:leftChars="0" w:hanging="420" w:firstLineChars="0"/>
      </w:pPr>
      <w:rPr>
        <w:rFonts w:hint="default" w:ascii="Wingdings" w:hAnsi="Wingdings"/>
        <w:sz w:val="16"/>
      </w:rPr>
    </w:lvl>
  </w:abstractNum>
  <w:abstractNum w:abstractNumId="8">
    <w:nsid w:val="2812ED25"/>
    <w:multiLevelType w:val="singleLevel"/>
    <w:tmpl w:val="2812ED25"/>
    <w:lvl w:ilvl="0" w:tentative="0">
      <w:start w:val="1"/>
      <w:numFmt w:val="bullet"/>
      <w:lvlText w:val=""/>
      <w:lvlJc w:val="left"/>
      <w:pPr>
        <w:tabs>
          <w:tab w:val="left" w:pos="1260"/>
        </w:tabs>
        <w:ind w:left="1260" w:leftChars="0" w:hanging="420" w:firstLineChars="0"/>
      </w:pPr>
      <w:rPr>
        <w:rFonts w:hint="default" w:ascii="Wingdings" w:hAnsi="Wingdings"/>
        <w:sz w:val="16"/>
      </w:rPr>
    </w:lvl>
  </w:abstractNum>
  <w:abstractNum w:abstractNumId="9">
    <w:nsid w:val="2DEA32F7"/>
    <w:multiLevelType w:val="singleLevel"/>
    <w:tmpl w:val="2DEA32F7"/>
    <w:lvl w:ilvl="0" w:tentative="0">
      <w:start w:val="1"/>
      <w:numFmt w:val="bullet"/>
      <w:lvlText w:val=""/>
      <w:lvlJc w:val="left"/>
      <w:pPr>
        <w:tabs>
          <w:tab w:val="left" w:pos="1260"/>
        </w:tabs>
        <w:ind w:left="1258" w:leftChars="0" w:hanging="418" w:firstLineChars="0"/>
      </w:pPr>
      <w:rPr>
        <w:rFonts w:hint="default" w:ascii="Wingdings" w:hAnsi="Wingdings"/>
        <w:sz w:val="16"/>
      </w:rPr>
    </w:lvl>
  </w:abstractNum>
  <w:abstractNum w:abstractNumId="10">
    <w:nsid w:val="3108814F"/>
    <w:multiLevelType w:val="singleLevel"/>
    <w:tmpl w:val="310881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30F020B"/>
    <w:multiLevelType w:val="singleLevel"/>
    <w:tmpl w:val="330F02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B6EC997"/>
    <w:multiLevelType w:val="singleLevel"/>
    <w:tmpl w:val="4B6EC9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E369454"/>
    <w:multiLevelType w:val="singleLevel"/>
    <w:tmpl w:val="4E369454"/>
    <w:lvl w:ilvl="0" w:tentative="0">
      <w:start w:val="1"/>
      <w:numFmt w:val="bullet"/>
      <w:lvlText w:val=""/>
      <w:lvlJc w:val="left"/>
      <w:pPr>
        <w:tabs>
          <w:tab w:val="left" w:pos="1260"/>
        </w:tabs>
        <w:ind w:left="1260" w:leftChars="0" w:hanging="420" w:firstLineChars="0"/>
      </w:pPr>
      <w:rPr>
        <w:rFonts w:hint="default" w:ascii="Wingdings" w:hAnsi="Wingdings"/>
        <w:sz w:val="16"/>
      </w:rPr>
    </w:lvl>
  </w:abstractNum>
  <w:abstractNum w:abstractNumId="14">
    <w:nsid w:val="5C2AF5F7"/>
    <w:multiLevelType w:val="singleLevel"/>
    <w:tmpl w:val="5C2AF5F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5D86DE5E"/>
    <w:multiLevelType w:val="singleLevel"/>
    <w:tmpl w:val="5D86DE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DF817AD"/>
    <w:multiLevelType w:val="singleLevel"/>
    <w:tmpl w:val="6DF817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1"/>
  </w:num>
  <w:num w:numId="3">
    <w:abstractNumId w:val="9"/>
  </w:num>
  <w:num w:numId="4">
    <w:abstractNumId w:val="10"/>
  </w:num>
  <w:num w:numId="5">
    <w:abstractNumId w:val="0"/>
  </w:num>
  <w:num w:numId="6">
    <w:abstractNumId w:val="3"/>
  </w:num>
  <w:num w:numId="7">
    <w:abstractNumId w:val="2"/>
  </w:num>
  <w:num w:numId="8">
    <w:abstractNumId w:val="8"/>
  </w:num>
  <w:num w:numId="9">
    <w:abstractNumId w:val="7"/>
  </w:num>
  <w:num w:numId="10">
    <w:abstractNumId w:val="12"/>
  </w:num>
  <w:num w:numId="11">
    <w:abstractNumId w:val="13"/>
  </w:num>
  <w:num w:numId="12">
    <w:abstractNumId w:val="15"/>
  </w:num>
  <w:num w:numId="13">
    <w:abstractNumId w:val="6"/>
  </w:num>
  <w:num w:numId="14">
    <w:abstractNumId w:val="1"/>
  </w:num>
  <w:num w:numId="15">
    <w:abstractNumId w:val="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605C4"/>
    <w:rsid w:val="160764A4"/>
    <w:rsid w:val="177605C4"/>
    <w:rsid w:val="187B3D57"/>
    <w:rsid w:val="1E1A1741"/>
    <w:rsid w:val="410C6D4B"/>
    <w:rsid w:val="4BCC1752"/>
    <w:rsid w:val="5FC51A23"/>
    <w:rsid w:val="67961309"/>
    <w:rsid w:val="6BEE2C86"/>
    <w:rsid w:val="73AD3B04"/>
    <w:rsid w:val="74812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4"/>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customStyle="1" w:styleId="12">
    <w:name w:val="Style1"/>
    <w:basedOn w:val="1"/>
    <w:next w:val="1"/>
    <w:qFormat/>
    <w:uiPriority w:val="0"/>
    <w:pPr>
      <w:keepNext/>
      <w:keepLines/>
      <w:spacing w:before="260" w:after="260" w:line="416" w:lineRule="auto"/>
      <w:outlineLvl w:val="2"/>
    </w:pPr>
    <w:rPr>
      <w:rFonts w:asciiTheme="minorAscii" w:hAnsiTheme="minorAscii"/>
      <w:b/>
      <w:bCs/>
      <w:sz w:val="40"/>
      <w:szCs w:val="32"/>
    </w:rPr>
  </w:style>
  <w:style w:type="paragraph" w:customStyle="1" w:styleId="13">
    <w:name w:val="Style2"/>
    <w:basedOn w:val="1"/>
    <w:next w:val="1"/>
    <w:qFormat/>
    <w:uiPriority w:val="0"/>
    <w:pPr>
      <w:keepNext/>
      <w:keepLines/>
      <w:numPr>
        <w:ilvl w:val="0"/>
        <w:numId w:val="1"/>
      </w:numPr>
      <w:spacing w:before="280" w:after="290" w:line="376" w:lineRule="auto"/>
      <w:ind w:left="720" w:hanging="360"/>
      <w:jc w:val="both"/>
      <w:outlineLvl w:val="3"/>
    </w:pPr>
    <w:rPr>
      <w:rFonts w:asciiTheme="minorAscii" w:hAnsiTheme="minorAscii"/>
      <w:b/>
      <w:bCs/>
      <w:i/>
      <w:sz w:val="28"/>
      <w:szCs w:val="28"/>
    </w:rPr>
  </w:style>
  <w:style w:type="character" w:customStyle="1" w:styleId="14">
    <w:name w:val="Heading 5 Char"/>
    <w:link w:val="6"/>
    <w:qFormat/>
    <w:uiPriority w:val="0"/>
    <w:rPr>
      <w:b/>
      <w:bCs/>
      <w:sz w:val="28"/>
      <w:szCs w:val="28"/>
    </w:rPr>
  </w:style>
  <w:style w:type="character" w:customStyle="1" w:styleId="15">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2023-09-29T04:48:00Z</dcterms:created>
  <dc:creator>WIN10</dc:creator>
  <cp:lastModifiedBy>WPS_1688558330</cp:lastModifiedBy>
  <dcterms:modified xsi:type="dcterms:W3CDTF">2023-09-29T09:13:52Z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E6793E6C43644C3ABCFDDE5198582351_11</vt:lpwstr>
  </property>
</Properties>
</file>