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BE5" w:rsidRDefault="00464BE5" w:rsidP="00464BE5">
      <w:pPr>
        <w:pStyle w:val="Heading1"/>
      </w:pPr>
      <w:proofErr w:type="spellStart"/>
      <w:r>
        <w:rPr>
          <w:rStyle w:val="Strong"/>
          <w:b/>
          <w:bCs/>
        </w:rPr>
        <w:t>Heiken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Ashi</w:t>
      </w:r>
      <w:proofErr w:type="spellEnd"/>
      <w:r>
        <w:rPr>
          <w:rStyle w:val="Strong"/>
          <w:b/>
          <w:bCs/>
        </w:rPr>
        <w:t xml:space="preserve"> Breakout Strategy – Full Requirements Document</w:t>
      </w:r>
    </w:p>
    <w:p w:rsidR="00464BE5" w:rsidRDefault="00464BE5" w:rsidP="00464BE5">
      <w:r>
        <w:pict>
          <v:rect id="_x0000_i1025" style="width:0;height:1.5pt" o:hralign="center" o:hrstd="t" o:hr="t" fillcolor="#a0a0a0" stroked="f"/>
        </w:pict>
      </w:r>
    </w:p>
    <w:p w:rsidR="00464BE5" w:rsidRDefault="00464BE5" w:rsidP="00464BE5">
      <w:pPr>
        <w:pStyle w:val="Heading3"/>
      </w:pPr>
      <w:r>
        <w:rPr>
          <w:rStyle w:val="Strong"/>
          <w:b/>
          <w:bCs/>
        </w:rPr>
        <w:t>Prerequisite</w:t>
      </w:r>
    </w:p>
    <w:p w:rsidR="00464BE5" w:rsidRDefault="00464BE5" w:rsidP="00464BE5">
      <w:pPr>
        <w:pStyle w:val="NormalWeb"/>
        <w:numPr>
          <w:ilvl w:val="0"/>
          <w:numId w:val="8"/>
        </w:numPr>
      </w:pPr>
      <w:r>
        <w:t xml:space="preserve">Generate </w:t>
      </w:r>
      <w:proofErr w:type="spellStart"/>
      <w:r>
        <w:t>Heiken</w:t>
      </w:r>
      <w:proofErr w:type="spellEnd"/>
      <w:r>
        <w:t xml:space="preserve"> </w:t>
      </w:r>
      <w:proofErr w:type="spellStart"/>
      <w:r>
        <w:t>Ashi</w:t>
      </w:r>
      <w:proofErr w:type="spellEnd"/>
      <w:r>
        <w:t xml:space="preserve"> candles for NIFTY 50 at:</w:t>
      </w:r>
    </w:p>
    <w:p w:rsidR="00464BE5" w:rsidRDefault="00464BE5" w:rsidP="00464BE5">
      <w:pPr>
        <w:pStyle w:val="NormalWeb"/>
        <w:numPr>
          <w:ilvl w:val="1"/>
          <w:numId w:val="8"/>
        </w:numPr>
      </w:pPr>
      <w:r>
        <w:t>15-minute interval</w:t>
      </w:r>
    </w:p>
    <w:p w:rsidR="00464BE5" w:rsidRDefault="00464BE5" w:rsidP="00464BE5">
      <w:pPr>
        <w:pStyle w:val="NormalWeb"/>
        <w:numPr>
          <w:ilvl w:val="1"/>
          <w:numId w:val="8"/>
        </w:numPr>
      </w:pPr>
      <w:r>
        <w:t>5-minute interval</w:t>
      </w:r>
    </w:p>
    <w:p w:rsidR="00464BE5" w:rsidRDefault="00464BE5" w:rsidP="00464BE5">
      <w:r>
        <w:pict>
          <v:rect id="_x0000_i1026" style="width:0;height:1.5pt" o:hralign="center" o:hrstd="t" o:hr="t" fillcolor="#a0a0a0" stroked="f"/>
        </w:pict>
      </w:r>
    </w:p>
    <w:p w:rsidR="00464BE5" w:rsidRDefault="00464BE5" w:rsidP="00464BE5">
      <w:pPr>
        <w:pStyle w:val="Heading3"/>
      </w:pPr>
      <w:r>
        <w:rPr>
          <w:rStyle w:val="Strong"/>
          <w:b/>
          <w:bCs/>
        </w:rPr>
        <w:t>Breakout Detection (User-Controlled Condition)</w:t>
      </w:r>
    </w:p>
    <w:p w:rsidR="00464BE5" w:rsidRDefault="00464BE5" w:rsidP="00464BE5">
      <w:pPr>
        <w:pStyle w:val="NormalWeb"/>
        <w:numPr>
          <w:ilvl w:val="0"/>
          <w:numId w:val="9"/>
        </w:numPr>
      </w:pPr>
      <w:r>
        <w:t xml:space="preserve">Use the 9:15 AM 15-minute </w:t>
      </w:r>
      <w:proofErr w:type="spellStart"/>
      <w:r>
        <w:t>Heiken</w:t>
      </w:r>
      <w:proofErr w:type="spellEnd"/>
      <w:r>
        <w:t xml:space="preserve"> </w:t>
      </w:r>
      <w:proofErr w:type="spellStart"/>
      <w:r>
        <w:t>Ashi</w:t>
      </w:r>
      <w:proofErr w:type="spellEnd"/>
      <w:r>
        <w:t xml:space="preserve"> candle to define breakout levels: High and Low.</w:t>
      </w:r>
    </w:p>
    <w:p w:rsidR="00464BE5" w:rsidRDefault="00464BE5" w:rsidP="00464BE5">
      <w:pPr>
        <w:pStyle w:val="NormalWeb"/>
        <w:numPr>
          <w:ilvl w:val="0"/>
          <w:numId w:val="9"/>
        </w:numPr>
      </w:pPr>
      <w:r>
        <w:t>A breakout is triggered by a 5-minute candle based on user-configured logic:</w:t>
      </w:r>
    </w:p>
    <w:p w:rsidR="00464BE5" w:rsidRDefault="00464BE5" w:rsidP="00464BE5">
      <w:pPr>
        <w:pStyle w:val="NormalWeb"/>
        <w:numPr>
          <w:ilvl w:val="1"/>
          <w:numId w:val="9"/>
        </w:numPr>
      </w:pPr>
      <w:r>
        <w:rPr>
          <w:rStyle w:val="Strong"/>
        </w:rPr>
        <w:t>Full breakout</w:t>
      </w:r>
      <w:r>
        <w:t>: 100% of the 5-minute candle body (open to close) is above or below the 15-minute candle high/low.</w:t>
      </w:r>
    </w:p>
    <w:p w:rsidR="00464BE5" w:rsidRDefault="00464BE5" w:rsidP="00464BE5">
      <w:pPr>
        <w:pStyle w:val="NormalWeb"/>
        <w:numPr>
          <w:ilvl w:val="1"/>
          <w:numId w:val="9"/>
        </w:numPr>
      </w:pPr>
      <w:r>
        <w:rPr>
          <w:rStyle w:val="Strong"/>
        </w:rPr>
        <w:t>Partial breakout</w:t>
      </w:r>
      <w:r>
        <w:t>: At least X% (user input) of the candle body is above/below the 15-minute level.</w:t>
      </w:r>
    </w:p>
    <w:p w:rsidR="00464BE5" w:rsidRDefault="00464BE5" w:rsidP="00464BE5">
      <w:r>
        <w:pict>
          <v:rect id="_x0000_i1027" style="width:0;height:1.5pt" o:hralign="center" o:hrstd="t" o:hr="t" fillcolor="#a0a0a0" stroked="f"/>
        </w:pict>
      </w:r>
    </w:p>
    <w:p w:rsidR="00464BE5" w:rsidRDefault="00464BE5" w:rsidP="00464BE5">
      <w:pPr>
        <w:pStyle w:val="Heading3"/>
      </w:pPr>
      <w:r>
        <w:rPr>
          <w:rStyle w:val="Strong"/>
          <w:b/>
          <w:bCs/>
        </w:rPr>
        <w:t>Directional Entry Logic</w:t>
      </w:r>
    </w:p>
    <w:p w:rsidR="00464BE5" w:rsidRDefault="00464BE5" w:rsidP="00464BE5">
      <w:pPr>
        <w:pStyle w:val="Heading4"/>
      </w:pPr>
      <w:r>
        <w:t>If Bullish Breakout (price moves above the 15-minute high):</w:t>
      </w:r>
    </w:p>
    <w:p w:rsidR="00464BE5" w:rsidRDefault="00464BE5" w:rsidP="00464BE5">
      <w:pPr>
        <w:pStyle w:val="NormalWeb"/>
        <w:numPr>
          <w:ilvl w:val="0"/>
          <w:numId w:val="10"/>
        </w:numPr>
      </w:pPr>
      <w:r>
        <w:t>Execute PE SELL entry at 9:36 AM.</w:t>
      </w:r>
    </w:p>
    <w:p w:rsidR="00464BE5" w:rsidRDefault="00464BE5" w:rsidP="00464BE5">
      <w:pPr>
        <w:pStyle w:val="NormalWeb"/>
        <w:numPr>
          <w:ilvl w:val="0"/>
          <w:numId w:val="10"/>
        </w:numPr>
      </w:pPr>
      <w:r>
        <w:t>Select a Put Option (PE) with premium closest to a user-defined target (e.g., Rs.80).</w:t>
      </w:r>
    </w:p>
    <w:p w:rsidR="00464BE5" w:rsidRDefault="00464BE5" w:rsidP="00464BE5">
      <w:pPr>
        <w:pStyle w:val="NormalWeb"/>
        <w:numPr>
          <w:ilvl w:val="0"/>
          <w:numId w:val="10"/>
        </w:numPr>
      </w:pPr>
      <w:r>
        <w:t>Choose 3 more PE strikes with progressively higher premiums (total 4 PE SELL legs).</w:t>
      </w:r>
    </w:p>
    <w:p w:rsidR="00464BE5" w:rsidRDefault="00464BE5" w:rsidP="00464BE5">
      <w:pPr>
        <w:pStyle w:val="NormalWeb"/>
        <w:numPr>
          <w:ilvl w:val="0"/>
          <w:numId w:val="10"/>
        </w:numPr>
      </w:pPr>
      <w:r>
        <w:t>Add user-defined number of CE SELL legs with premium around a user-defined value (e.g., Rs.50).</w:t>
      </w:r>
    </w:p>
    <w:p w:rsidR="00464BE5" w:rsidRDefault="00464BE5" w:rsidP="00464BE5">
      <w:pPr>
        <w:pStyle w:val="Heading4"/>
      </w:pPr>
      <w:r>
        <w:t>If Bearish Breakout (price moves below the 15-minute low):</w:t>
      </w:r>
    </w:p>
    <w:p w:rsidR="00464BE5" w:rsidRDefault="00464BE5" w:rsidP="00464BE5">
      <w:pPr>
        <w:pStyle w:val="NormalWeb"/>
        <w:numPr>
          <w:ilvl w:val="0"/>
          <w:numId w:val="11"/>
        </w:numPr>
      </w:pPr>
      <w:r>
        <w:t>Execute CE SELL entry at 9:36 AM.</w:t>
      </w:r>
    </w:p>
    <w:p w:rsidR="00464BE5" w:rsidRDefault="00464BE5" w:rsidP="00464BE5">
      <w:pPr>
        <w:pStyle w:val="NormalWeb"/>
        <w:numPr>
          <w:ilvl w:val="0"/>
          <w:numId w:val="11"/>
        </w:numPr>
      </w:pPr>
      <w:r>
        <w:t>Select a Call Option (CE) with premium closest to a user-defined target (e.g., Rs.80).</w:t>
      </w:r>
    </w:p>
    <w:p w:rsidR="00464BE5" w:rsidRDefault="00464BE5" w:rsidP="00464BE5">
      <w:pPr>
        <w:pStyle w:val="NormalWeb"/>
        <w:numPr>
          <w:ilvl w:val="0"/>
          <w:numId w:val="11"/>
        </w:numPr>
      </w:pPr>
      <w:r>
        <w:t>Choose 3 more CE strikes with progressively higher premiums (total 4 CE SELL legs).</w:t>
      </w:r>
    </w:p>
    <w:p w:rsidR="00464BE5" w:rsidRDefault="00464BE5" w:rsidP="00464BE5">
      <w:pPr>
        <w:pStyle w:val="NormalWeb"/>
        <w:numPr>
          <w:ilvl w:val="0"/>
          <w:numId w:val="11"/>
        </w:numPr>
      </w:pPr>
      <w:r>
        <w:t>Add user-defined number of PE SELL legs with premium around a user-defined value (e.g., Rs.50).</w:t>
      </w:r>
    </w:p>
    <w:p w:rsidR="00464BE5" w:rsidRDefault="00464BE5" w:rsidP="00464BE5">
      <w:r>
        <w:pict>
          <v:rect id="_x0000_i1028" style="width:0;height:1.5pt" o:hralign="center" o:hrstd="t" o:hr="t" fillcolor="#a0a0a0" stroked="f"/>
        </w:pict>
      </w:r>
    </w:p>
    <w:p w:rsidR="00464BE5" w:rsidRDefault="00464BE5" w:rsidP="00464BE5">
      <w:pPr>
        <w:pStyle w:val="Heading3"/>
      </w:pPr>
      <w:r>
        <w:rPr>
          <w:rStyle w:val="Strong"/>
          <w:b/>
          <w:bCs/>
        </w:rPr>
        <w:t>Stop Loss Management</w:t>
      </w:r>
    </w:p>
    <w:p w:rsidR="00464BE5" w:rsidRDefault="00464BE5" w:rsidP="00464BE5">
      <w:pPr>
        <w:pStyle w:val="NormalWeb"/>
        <w:numPr>
          <w:ilvl w:val="0"/>
          <w:numId w:val="12"/>
        </w:numPr>
      </w:pPr>
      <w:r>
        <w:lastRenderedPageBreak/>
        <w:t>Apply Stop Loss (SL) only to the breakout-direction legs (CE or PE).</w:t>
      </w:r>
    </w:p>
    <w:p w:rsidR="00464BE5" w:rsidRDefault="00464BE5" w:rsidP="00464BE5">
      <w:pPr>
        <w:pStyle w:val="NormalWeb"/>
        <w:numPr>
          <w:ilvl w:val="0"/>
          <w:numId w:val="12"/>
        </w:numPr>
      </w:pPr>
      <w:r>
        <w:t>SL percentage is defined by the user (e.g., 20%).</w:t>
      </w:r>
    </w:p>
    <w:p w:rsidR="00464BE5" w:rsidRDefault="00464BE5" w:rsidP="00464BE5">
      <w:pPr>
        <w:pStyle w:val="NormalWeb"/>
        <w:numPr>
          <w:ilvl w:val="0"/>
          <w:numId w:val="12"/>
        </w:numPr>
      </w:pPr>
      <w:r>
        <w:t xml:space="preserve">SL orders must be placed with </w:t>
      </w:r>
      <w:r>
        <w:rPr>
          <w:rStyle w:val="Strong"/>
        </w:rPr>
        <w:t>2x the original quantity</w:t>
      </w:r>
      <w:r>
        <w:t>.</w:t>
      </w:r>
    </w:p>
    <w:p w:rsidR="00464BE5" w:rsidRDefault="00464BE5" w:rsidP="00464BE5">
      <w:pPr>
        <w:pStyle w:val="NormalWeb"/>
        <w:numPr>
          <w:ilvl w:val="1"/>
          <w:numId w:val="12"/>
        </w:numPr>
      </w:pPr>
      <w:r>
        <w:t xml:space="preserve">Example: If initial SELL was 75 </w:t>
      </w:r>
      <w:proofErr w:type="gramStart"/>
      <w:r>
        <w:t>quantity</w:t>
      </w:r>
      <w:proofErr w:type="gramEnd"/>
      <w:r>
        <w:t>, SL should be 150 quantity.</w:t>
      </w:r>
    </w:p>
    <w:p w:rsidR="00464BE5" w:rsidRDefault="00464BE5" w:rsidP="00464BE5">
      <w:pPr>
        <w:pStyle w:val="NormalWeb"/>
        <w:numPr>
          <w:ilvl w:val="0"/>
          <w:numId w:val="12"/>
        </w:numPr>
      </w:pPr>
      <w:r>
        <w:t>No SL is applied to opposite side legs.</w:t>
      </w:r>
    </w:p>
    <w:p w:rsidR="00464BE5" w:rsidRDefault="00464BE5" w:rsidP="00464BE5">
      <w:r>
        <w:pict>
          <v:rect id="_x0000_i1029" style="width:0;height:1.5pt" o:hralign="center" o:hrstd="t" o:hr="t" fillcolor="#a0a0a0" stroked="f"/>
        </w:pict>
      </w:r>
    </w:p>
    <w:p w:rsidR="00464BE5" w:rsidRDefault="00464BE5" w:rsidP="00464BE5">
      <w:pPr>
        <w:pStyle w:val="Heading3"/>
      </w:pPr>
      <w:r>
        <w:rPr>
          <w:rStyle w:val="Strong"/>
          <w:b/>
          <w:bCs/>
        </w:rPr>
        <w:t>Adjustment Logic (Post SL Trigger)</w:t>
      </w:r>
    </w:p>
    <w:p w:rsidR="00464BE5" w:rsidRDefault="00464BE5" w:rsidP="00464BE5">
      <w:pPr>
        <w:pStyle w:val="NormalWeb"/>
        <w:numPr>
          <w:ilvl w:val="0"/>
          <w:numId w:val="13"/>
        </w:numPr>
      </w:pPr>
      <w:r>
        <w:t>When SL is hit, that leg becomes a naked BUY.</w:t>
      </w:r>
    </w:p>
    <w:p w:rsidR="00464BE5" w:rsidRDefault="00464BE5" w:rsidP="00464BE5">
      <w:pPr>
        <w:pStyle w:val="NormalWeb"/>
        <w:numPr>
          <w:ilvl w:val="0"/>
          <w:numId w:val="13"/>
        </w:numPr>
      </w:pPr>
      <w:r>
        <w:t>If all 4 breakout-direction legs are stopped out:</w:t>
      </w:r>
    </w:p>
    <w:p w:rsidR="00464BE5" w:rsidRDefault="00464BE5" w:rsidP="00464BE5">
      <w:pPr>
        <w:pStyle w:val="NormalWeb"/>
        <w:numPr>
          <w:ilvl w:val="1"/>
          <w:numId w:val="13"/>
        </w:numPr>
      </w:pPr>
      <w:r>
        <w:t>Exit the opposite side SELL legs (likely in profit).</w:t>
      </w:r>
    </w:p>
    <w:p w:rsidR="00464BE5" w:rsidRDefault="00464BE5" w:rsidP="00464BE5">
      <w:pPr>
        <w:pStyle w:val="NormalWeb"/>
        <w:numPr>
          <w:ilvl w:val="1"/>
          <w:numId w:val="13"/>
        </w:numPr>
      </w:pPr>
      <w:r>
        <w:t>Re-enter 4 new SELL positions in the same breakout direction at similar premiums.</w:t>
      </w:r>
    </w:p>
    <w:p w:rsidR="00464BE5" w:rsidRDefault="00464BE5" w:rsidP="00464BE5">
      <w:pPr>
        <w:pStyle w:val="NormalWeb"/>
        <w:numPr>
          <w:ilvl w:val="1"/>
          <w:numId w:val="13"/>
        </w:numPr>
      </w:pPr>
      <w:r>
        <w:t>Even if a BUY leg is reused, allow re-entry as SELL.</w:t>
      </w:r>
    </w:p>
    <w:p w:rsidR="00464BE5" w:rsidRDefault="00464BE5" w:rsidP="00464BE5">
      <w:pPr>
        <w:pStyle w:val="NormalWeb"/>
        <w:numPr>
          <w:ilvl w:val="1"/>
          <w:numId w:val="13"/>
        </w:numPr>
      </w:pPr>
      <w:r>
        <w:t>No SL is applied for these re-entry legs.</w:t>
      </w:r>
    </w:p>
    <w:p w:rsidR="00464BE5" w:rsidRDefault="00464BE5" w:rsidP="00464BE5">
      <w:r>
        <w:pict>
          <v:rect id="_x0000_i1030" style="width:0;height:1.5pt" o:hralign="center" o:hrstd="t" o:hr="t" fillcolor="#a0a0a0" stroked="f"/>
        </w:pict>
      </w:r>
    </w:p>
    <w:p w:rsidR="00464BE5" w:rsidRDefault="00464BE5" w:rsidP="00464BE5">
      <w:pPr>
        <w:pStyle w:val="Heading3"/>
      </w:pPr>
      <w:r>
        <w:rPr>
          <w:rStyle w:val="Strong"/>
          <w:b/>
          <w:bCs/>
        </w:rPr>
        <w:t>Re-Entry Logic</w:t>
      </w:r>
    </w:p>
    <w:p w:rsidR="00464BE5" w:rsidRDefault="00464BE5" w:rsidP="00464BE5">
      <w:pPr>
        <w:pStyle w:val="NormalWeb"/>
        <w:numPr>
          <w:ilvl w:val="0"/>
          <w:numId w:val="14"/>
        </w:numPr>
      </w:pPr>
      <w:r>
        <w:t>Restart logic is activated only after the last breakout SL leg’s 5-minute candle completes.</w:t>
      </w:r>
    </w:p>
    <w:p w:rsidR="00464BE5" w:rsidRDefault="00464BE5" w:rsidP="00464BE5">
      <w:pPr>
        <w:pStyle w:val="NormalWeb"/>
        <w:numPr>
          <w:ilvl w:val="1"/>
          <w:numId w:val="14"/>
        </w:numPr>
      </w:pPr>
      <w:r>
        <w:t>Example: If last SL hit at 11:51 AM, wait for the 11:55 candle to close.</w:t>
      </w:r>
    </w:p>
    <w:p w:rsidR="00464BE5" w:rsidRDefault="00464BE5" w:rsidP="00464BE5">
      <w:pPr>
        <w:pStyle w:val="NormalWeb"/>
        <w:numPr>
          <w:ilvl w:val="1"/>
          <w:numId w:val="14"/>
        </w:numPr>
      </w:pPr>
      <w:r>
        <w:t>Begin re-entry evaluation starting from 12:01 PM.</w:t>
      </w:r>
    </w:p>
    <w:p w:rsidR="00464BE5" w:rsidRDefault="00464BE5" w:rsidP="00464BE5">
      <w:r>
        <w:pict>
          <v:rect id="_x0000_i1031" style="width:0;height:1.5pt" o:hralign="center" o:hrstd="t" o:hr="t" fillcolor="#a0a0a0" stroked="f"/>
        </w:pict>
      </w:r>
    </w:p>
    <w:p w:rsidR="00464BE5" w:rsidRDefault="00464BE5" w:rsidP="00464BE5">
      <w:pPr>
        <w:pStyle w:val="Heading3"/>
      </w:pPr>
      <w:r>
        <w:rPr>
          <w:rStyle w:val="Strong"/>
          <w:b/>
          <w:bCs/>
        </w:rPr>
        <w:t>Advanced User Inputs &amp; Features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Breakout threshold percentage (e.g., 50%, 100%)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Premium for main strike (CE/PE) entry (e.g., Rs.80)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Number of opposite side legs (1–4)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Premium of opposite leg strikes (e.g., Rs.50)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SL percentage for breakout legs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SL order quantity multiplier (Always 2x)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Profit booking logic:</w:t>
      </w:r>
    </w:p>
    <w:p w:rsidR="00464BE5" w:rsidRDefault="00464BE5" w:rsidP="00464BE5">
      <w:pPr>
        <w:pStyle w:val="NormalWeb"/>
        <w:numPr>
          <w:ilvl w:val="1"/>
          <w:numId w:val="15"/>
        </w:numPr>
      </w:pPr>
      <w:r>
        <w:t>Exit when premium falls to Rs.5 or Rs.10</w:t>
      </w:r>
    </w:p>
    <w:p w:rsidR="00464BE5" w:rsidRDefault="00464BE5" w:rsidP="00464BE5">
      <w:pPr>
        <w:pStyle w:val="NormalWeb"/>
        <w:numPr>
          <w:ilvl w:val="1"/>
          <w:numId w:val="15"/>
        </w:numPr>
      </w:pPr>
      <w:r>
        <w:t>OR when 85% profit is achieved (user-defined)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Exit All logic:</w:t>
      </w:r>
    </w:p>
    <w:p w:rsidR="00464BE5" w:rsidRDefault="00464BE5" w:rsidP="00464BE5">
      <w:pPr>
        <w:pStyle w:val="NormalWeb"/>
        <w:numPr>
          <w:ilvl w:val="1"/>
          <w:numId w:val="15"/>
        </w:numPr>
      </w:pPr>
      <w:r>
        <w:t>If total breakout leg premium &lt; user-defined % of opposite leg premiums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Portfolio-level profit booking (Target)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Portfolio-level Stop Loss (PSL)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Portfolio-level trailing SL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Maximum number of re-entries allowed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>Restriction to avoid taking entry if strike premium &gt; user-defined value (e.g., Rs.150)</w:t>
      </w:r>
    </w:p>
    <w:p w:rsidR="00464BE5" w:rsidRDefault="00464BE5" w:rsidP="00464BE5">
      <w:pPr>
        <w:pStyle w:val="NormalWeb"/>
        <w:numPr>
          <w:ilvl w:val="0"/>
          <w:numId w:val="15"/>
        </w:numPr>
      </w:pPr>
      <w:r>
        <w:t xml:space="preserve">Option to include or exclude morning trade </w:t>
      </w:r>
      <w:proofErr w:type="spellStart"/>
      <w:r>
        <w:t>PnL</w:t>
      </w:r>
      <w:proofErr w:type="spellEnd"/>
      <w:r>
        <w:t xml:space="preserve"> in restart trailing </w:t>
      </w:r>
      <w:proofErr w:type="spellStart"/>
      <w:r>
        <w:t>logi</w:t>
      </w:r>
      <w:proofErr w:type="spellEnd"/>
    </w:p>
    <w:p w:rsidR="00164783" w:rsidRPr="00464BE5" w:rsidRDefault="00164783" w:rsidP="00464BE5">
      <w:bookmarkStart w:id="0" w:name="_GoBack"/>
      <w:bookmarkEnd w:id="0"/>
    </w:p>
    <w:sectPr w:rsidR="00164783" w:rsidRPr="00464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816EA"/>
    <w:multiLevelType w:val="multilevel"/>
    <w:tmpl w:val="7B34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2268AB"/>
    <w:multiLevelType w:val="multilevel"/>
    <w:tmpl w:val="484A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0C27B4"/>
    <w:multiLevelType w:val="multilevel"/>
    <w:tmpl w:val="CB681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556282"/>
    <w:multiLevelType w:val="multilevel"/>
    <w:tmpl w:val="9DD0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724323"/>
    <w:multiLevelType w:val="multilevel"/>
    <w:tmpl w:val="BE36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8B33AD0"/>
    <w:multiLevelType w:val="multilevel"/>
    <w:tmpl w:val="E00A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1B6364"/>
    <w:multiLevelType w:val="multilevel"/>
    <w:tmpl w:val="75B8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C61518"/>
    <w:multiLevelType w:val="multilevel"/>
    <w:tmpl w:val="DD9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731CFC"/>
    <w:multiLevelType w:val="multilevel"/>
    <w:tmpl w:val="4F2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7575F7"/>
    <w:multiLevelType w:val="multilevel"/>
    <w:tmpl w:val="88FA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F649F0"/>
    <w:multiLevelType w:val="multilevel"/>
    <w:tmpl w:val="92A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FA51D1"/>
    <w:multiLevelType w:val="multilevel"/>
    <w:tmpl w:val="2F08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7E2539"/>
    <w:multiLevelType w:val="multilevel"/>
    <w:tmpl w:val="868C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2D04B3"/>
    <w:multiLevelType w:val="multilevel"/>
    <w:tmpl w:val="12A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9D4C54"/>
    <w:multiLevelType w:val="multilevel"/>
    <w:tmpl w:val="044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9"/>
  </w:num>
  <w:num w:numId="5">
    <w:abstractNumId w:val="14"/>
  </w:num>
  <w:num w:numId="6">
    <w:abstractNumId w:val="2"/>
  </w:num>
  <w:num w:numId="7">
    <w:abstractNumId w:val="13"/>
  </w:num>
  <w:num w:numId="8">
    <w:abstractNumId w:val="12"/>
  </w:num>
  <w:num w:numId="9">
    <w:abstractNumId w:val="3"/>
  </w:num>
  <w:num w:numId="10">
    <w:abstractNumId w:val="10"/>
  </w:num>
  <w:num w:numId="11">
    <w:abstractNumId w:val="7"/>
  </w:num>
  <w:num w:numId="12">
    <w:abstractNumId w:val="6"/>
  </w:num>
  <w:num w:numId="13">
    <w:abstractNumId w:val="4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2CD"/>
    <w:rsid w:val="000452CD"/>
    <w:rsid w:val="00164783"/>
    <w:rsid w:val="0046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B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452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52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452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52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52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452C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52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5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64B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B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452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52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452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52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52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452C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52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5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64B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58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</dc:creator>
  <cp:lastModifiedBy>DIVYA</cp:lastModifiedBy>
  <cp:revision>1</cp:revision>
  <dcterms:created xsi:type="dcterms:W3CDTF">2025-06-27T07:35:00Z</dcterms:created>
  <dcterms:modified xsi:type="dcterms:W3CDTF">2025-06-27T09:23:00Z</dcterms:modified>
</cp:coreProperties>
</file>