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THE SESSION LAYER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What the Agent Skills ecosystem is missing — and why it matters for Claude adoption</w:t>
      </w:r>
    </w:p>
    <w:p>
      <w:pPr>
        <w:pBdr>
          <w:bottom w:val="single" w:color="9AABB8" w:sz="6" w:space="1"/>
        </w:pBdr>
        <w:spacing w:after="240" w:before="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Dave Holmes-Kinsella  ·  dhkondata.substack.com  ·  github.com/dhk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9AABB8"/>
          <w:spacing w:val="80"/>
          <w:sz w:val="20"/>
          <w:szCs w:val="20"/>
        </w:rPr>
        <w:t xml:space="preserve">1. The Gap</w:t>
      </w:r>
    </w:p>
    <w:p>
      <w:pPr>
        <w:pBdr>
          <w:bottom w:val="single" w:color="334155" w:sz="4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 crawled the Agent Skills ecosystem in June 2026: 1,119 published skills across 52 organizations, curated from the highest-signal public registries.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Every single one operates at the task layer. They make Claude better at a specific, bounded job: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deploy this to Cloudflare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audit this smart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upgrade this Stripe SDK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Nothing operates at the session layer. Nobody has published skills that answer a different question:</w:t>
      </w:r>
    </w:p>
    <w:p>
      <w:pPr>
        <w:spacing w:after="36" w:before="0"/>
      </w:pPr>
      <w:r>
        <w:t xml:space="preserve"/>
      </w:r>
    </w:p>
    <w:p>
      <w:pPr>
        <w:spacing w:after="120" w:before="120"/>
        <w:ind w:left="480"/>
      </w:pPr>
      <w:r>
        <w:rPr>
          <w:rFonts w:ascii="Arial" w:cs="Arial" w:eastAsia="Arial" w:hAnsi="Arial"/>
          <w:b/>
          <w:bCs/>
          <w:i/>
          <w:iCs/>
          <w:color w:val="0F172A"/>
          <w:sz w:val="24"/>
          <w:szCs w:val="24"/>
        </w:rPr>
        <w:t xml:space="preserve">How do I run my day with Claude as the operating system, not the tool?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aps/>
                <w:color w:val="64748B"/>
                <w:sz w:val="18"/>
                <w:szCs w:val="18"/>
              </w:rPr>
              <w:t xml:space="preserve">WHAT EXISTS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Task-layer 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stripe/upgrade-stripe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cloudflare/workers-best-practices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trailofbits/building-secure-contracts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Claude helps me do X.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aps/>
                <w:color w:val="16A34A"/>
                <w:sz w:val="18"/>
                <w:szCs w:val="18"/>
              </w:rPr>
              <w:t xml:space="preserve">WHAT'S MISSING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Session-layer 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dhk/captain's-log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dhk/close-day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dhk/reading-list-builder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6A34A"/>
                <w:sz w:val="20"/>
                <w:szCs w:val="20"/>
              </w:rPr>
              <w:t xml:space="preserve">Claude is how I run my day.</w:t>
            </w:r>
          </w:p>
        </w:tc>
      </w:tr>
    </w:tbl>
    <w:p>
      <w:pPr>
        <w:spacing w:after="9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corpus isn't incomplete by accident. It reflects what gets published: developer tooling, vendor integrations, technical workflows. The session layer is invisible because the people building it aren't publishing it.</w:t>
      </w:r>
    </w:p>
    <w:p>
      <w:pPr>
        <w:spacing w:after="6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9AABB8"/>
          <w:spacing w:val="80"/>
          <w:sz w:val="20"/>
          <w:szCs w:val="20"/>
        </w:rPr>
        <w:t xml:space="preserve">2. The Working Implementation</w:t>
      </w:r>
    </w:p>
    <w:p>
      <w:pPr>
        <w:pBdr>
          <w:bottom w:val="single" w:color="334155" w:sz="4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I've been running a session-layer skill system since early 2025, before Anthropic formalized the Skills format in October 2025. The system lives in 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github.com/dhk/adventures-in-ai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and deploys via a 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post-merge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git hook.</w:t>
      </w:r>
    </w:p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Active skills in daily production use:</w:t>
      </w:r>
    </w:p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captain's-log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Passive session observer. Captures state changes, decisions, and aha moments without interrupting flow.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close-day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End-of-day synthesis. Reviews what happened, surfaces unresolved threads, shapes tomorrow.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plan-day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Morning planning ritual. Pulls Todoist, Calendar, and context snapshots into a prioritized day plan.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reading-list-builder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Triages newsletter emails by label into NotebookLM notebooks with audio overviews.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daily-briefing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Spoken audio briefing of calendar and priorities via NotebookLM.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snapshot-create / load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Context serialization across sessions — solves the statelessness problem.</w:t>
            </w:r>
          </w:p>
        </w:tc>
      </w:tr>
    </w:tbl>
    <w:p>
      <w:pPr>
        <w:spacing w:after="9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pipeline also includes MCP integrations (Gmail, Google Calendar, Todoist, NotebookLM) and runs unattended via launchd with a dedicated API key — separate billing from the Pro subscription, separate context from daily chat.</w:t>
      </w:r>
    </w:p>
    <w:p>
      <w:pPr>
        <w:spacing w:after="60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9AABB8"/>
          <w:spacing w:val="80"/>
          <w:sz w:val="20"/>
          <w:szCs w:val="20"/>
        </w:rPr>
        <w:t xml:space="preserve">3. Why This Matters for Claude Adoption</w:t>
      </w:r>
    </w:p>
    <w:p>
      <w:pPr>
        <w:pBdr>
          <w:bottom w:val="single" w:color="334155" w:sz="4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stickiest AI tool is the one embedded in daily rhythm, not the one you reach for on a specific task. Task-layer skills are useful. Session-layer skills are habitual.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Habitual tools don't get switched away from. You don't evaluate alternatives to your morning routine.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ChatGPT has memory. Gemini has Workspace integration. Claude's answer to daily rhythm embedding is Skills — but the use case hasn't been demonstrated publicly at the session layer. The published corpus is entirely task-layer, which means the stickiness argument for Claude remains unmade in the ecosystem.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I've made it. It works. It's been in production for over a year.</w:t>
      </w:r>
    </w:p>
    <w:p>
      <w:pPr>
        <w:spacing w:after="96" w:before="0"/>
      </w:pPr>
      <w:r>
        <w:t xml:space="preserve"/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9AABB8"/>
          <w:spacing w:val="80"/>
          <w:sz w:val="20"/>
          <w:szCs w:val="20"/>
        </w:rPr>
        <w:t xml:space="preserve">4. The Negative Space</w:t>
      </w:r>
    </w:p>
    <w:p>
      <w:pPr>
        <w:pBdr>
          <w:bottom w:val="single" w:color="334155" w:sz="4" w:space="1"/>
        </w:pBdr>
        <w:spacing w:after="1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gap in the corpus points at a gap in Anthropic's tooling. Things the community is building around because the platform doesn't support them natively: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Skill discovery — no canonical search layer exists. Multiple competing awesome lists, no quality signal.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Skill evaluation — no standard way to measure whether a skill outperforms a raw prompt.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Cross-session state — the statelessness problem is real. Snapshot skills are a workaround, not a solution.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Session-layer primitives — no official pattern for daily rhythm, context continuity, or personal OS use cases.</w:t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These are not complaints. They are opportunities. The community will build around each of them. The question is whether Anthropic shapes that buildout or responds to it after the fact.</w:t>
      </w:r>
    </w:p>
    <w:p>
      <w:pPr>
        <w:spacing w:after="96" w:before="0"/>
      </w:pPr>
      <w:r>
        <w:t xml:space="preserve"/>
      </w:r>
    </w:p>
    <w:p>
      <w:pPr>
        <w:pBdr>
          <w:top w:val="single" w:color="9AABB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I'd like to work on this with Anthropic.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I'm an Analytics Leader and AI practitioner with 25 years of experience. I've been building Claude-native systems in public since 2024 — skills, pipelines, MCP integrations, and the meta-conversation about what the ecosystem is missing.</w:t>
      </w:r>
    </w:p>
    <w:p>
      <w:pPr>
        <w:spacing w:after="36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session layer is underdeveloped, underpublished, and underrepresented in Anthropic's own examples. I've built the reference implementation. I'd like to help Anthropic tell that story — and build what comes next.</w:t>
      </w:r>
    </w:p>
    <w:p>
      <w:pPr>
        <w:spacing w:after="60" w:before="0"/>
      </w:pPr>
      <w:r>
        <w:t xml:space="preserve"/>
      </w:r>
    </w:p>
    <w:p>
      <w:pPr>
        <w:spacing w:after="40" w:before="8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dhkondata.substack.com  ·  </w:t>
      </w: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github.com/dhk  ·  </w:t>
      </w: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linkedin.com/in/daveholmeskinsella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2026-06-14T21:20:17.475Z</dcterms:created>
  <dcterms:modified xsi:type="dcterms:W3CDTF">2026-06-14T21:20:17.475Z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