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DeckForge 使用说明</w:t>
      </w:r>
    </w:p>
    <w:p>
      <w:r>
        <w:rPr>
          <w:rFonts w:ascii="Arial Unicode MS" w:hAnsi="Arial Unicode MS" w:eastAsia="Arial Unicode MS"/>
          <w:b w:val="0"/>
        </w:rPr>
        <w:t>把文档变成 PPT，为已有 PPT 换风格，把图片转成可编辑页面，或给每页补充演讲备注。</w:t>
      </w:r>
    </w:p>
    <w:p>
      <w:r>
        <w:rPr>
          <w:rFonts w:ascii="Arial Unicode MS" w:hAnsi="Arial Unicode MS" w:eastAsia="Arial Unicode MS"/>
          <w:b w:val="0"/>
        </w:rPr>
        <w:t>项目下载：</w:t>
      </w:r>
      <w:hyperlink r:id="rId10">
        <w:r>
          <w:rPr>
            <w:color w:val="1E78FA"/>
            <w:rFonts w:ascii="Arial Unicode MS" w:hAnsi="Arial Unicode MS" w:eastAsia="Arial Unicode MS"/>
          </w:rPr>
          <w:t>GitHub · DeckForge</w:t>
        </w:r>
      </w:hyperlink>
      <w:r>
        <w:rPr>
          <w:rFonts w:ascii="Arial Unicode MS" w:hAnsi="Arial Unicode MS" w:eastAsia="Arial Unicode MS"/>
          <w:b w:val="0"/>
        </w:rPr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1" name="Picture 1" descr="功能说明图 四种用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四种用途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先选用途：</w:t>
      </w:r>
      <w:r>
        <w:rPr>
          <w:rFonts w:ascii="Arial Unicode MS" w:hAnsi="Arial Unicode MS" w:eastAsia="Arial Unicode MS"/>
          <w:b w:val="0"/>
        </w:rPr>
        <w:t xml:space="preserve"> 文档或文本选“文档导入生成”；已有 PPT 选“PPT美化”；图片资料选“图片转可编辑”；写讲稿选“备注生成”。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2" name="Picture 2" descr="真实系统截图 首页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首页 操作标注</w:t>
      </w:r>
    </w:p>
    <w:p>
      <w:r>
        <w:rPr>
          <w:rFonts w:ascii="Arial Unicode MS" w:hAnsi="Arial Unicode MS" w:eastAsia="Arial Unicode MS"/>
          <w:b w:val="0"/>
        </w:rPr>
        <w:t>首页标注：</w:t>
      </w:r>
      <w:r>
        <w:rPr>
          <w:rFonts w:ascii="Arial Unicode MS" w:hAnsi="Arial Unicode MS" w:eastAsia="Arial Unicode MS"/>
          <w:b/>
        </w:rPr>
        <w:t>① 文档生成　② 图片转可编辑　③ PPT 美化　④ 备注生成</w:t>
      </w:r>
      <w:r>
        <w:rPr>
          <w:rFonts w:ascii="Arial Unicode MS" w:hAnsi="Arial Unicode MS" w:eastAsia="Arial Unicode MS"/>
          <w:b w:val="0"/>
        </w:rPr>
        <w:t>。截图使用中性演示资料；图解用于说明功能，实际界面以系统截图为准。</w:t>
      </w:r>
    </w:p>
    <w:p>
      <w:pPr>
        <w:pStyle w:val="Heading1"/>
        <w:pageBreakBefore/>
      </w:pPr>
      <w:r>
        <w:t>1 用 AI 助手帮你安装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3" name="Picture 3" descr="功能说明图 三种安装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三种安装方式</w:t>
      </w:r>
    </w:p>
    <w:p>
      <w:pPr>
        <w:pStyle w:val="Heading2"/>
      </w:pPr>
      <w:r>
        <w:t>方式一 DeepSeek Harness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4">
        <w:r>
          <w:rPr>
            <w:color w:val="1E78FA"/>
            <w:rFonts w:ascii="Arial Unicode MS" w:hAnsi="Arial Unicode MS" w:eastAsia="Arial Unicode MS"/>
          </w:rPr>
          <w:t>DeepSeek 官方页面</w:t>
        </w:r>
      </w:hyperlink>
      <w:r>
        <w:rPr>
          <w:rFonts w:ascii="Arial Unicode MS" w:hAnsi="Arial Unicode MS" w:eastAsia="Arial Unicode MS"/>
          <w:b w:val="0"/>
        </w:rPr>
        <w:t xml:space="preserve"> 下载 Harness，安装并登录。</w:t>
      </w:r>
    </w:p>
    <w:p>
      <w:r>
        <w:rPr>
          <w:rFonts w:ascii="Arial Unicode MS" w:hAnsi="Arial Unicode MS" w:eastAsia="Arial Unicode MS"/>
          <w:b w:val="0"/>
        </w:rPr>
        <w:t>2. 新建会话，选择本机工作目录，粘贴下面的安装要求；按提示允许安装所需的操作。</w:t>
      </w:r>
    </w:p>
    <w:p>
      <w:r>
        <w:rPr>
          <w:rFonts w:ascii="Arial Unicode MS" w:hAnsi="Arial Unicode MS" w:eastAsia="Arial Unicode MS"/>
          <w:b w:val="0"/>
        </w:rPr>
        <w:t>3. 完成后打开它给出的工作台地址。macOS 桌面下载目前面向 Apple 芯片；其他设备按官方页面提供的入口使用。</w:t>
      </w:r>
    </w:p>
    <w:p>
      <w:pPr>
        <w:pStyle w:val="Heading2"/>
      </w:pPr>
      <w:r>
        <w:t>方式二 WorkBuddy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5">
        <w:r>
          <w:rPr>
            <w:color w:val="1E78FA"/>
            <w:rFonts w:ascii="Arial Unicode MS" w:hAnsi="Arial Unicode MS" w:eastAsia="Arial Unicode MS"/>
          </w:rPr>
          <w:t>腾讯官方下载页</w:t>
        </w:r>
      </w:hyperlink>
      <w:r>
        <w:rPr>
          <w:rFonts w:ascii="Arial Unicode MS" w:hAnsi="Arial Unicode MS" w:eastAsia="Arial Unicode MS"/>
          <w:b w:val="0"/>
        </w:rPr>
        <w:t xml:space="preserve"> 下载 </w:t>
      </w:r>
      <w:r>
        <w:rPr>
          <w:rFonts w:ascii="Arial Unicode MS" w:hAnsi="Arial Unicode MS" w:eastAsia="Arial Unicode MS"/>
          <w:b/>
        </w:rPr>
        <w:t>WorkBuddy</w:t>
      </w:r>
      <w:r>
        <w:rPr>
          <w:rFonts w:ascii="Arial Unicode MS" w:hAnsi="Arial Unicode MS" w:eastAsia="Arial Unicode MS"/>
          <w:b w:val="0"/>
        </w:rPr>
        <w:t>，安装并登录。</w:t>
      </w:r>
    </w:p>
    <w:p>
      <w:r>
        <w:rPr>
          <w:rFonts w:ascii="Arial Unicode MS" w:hAnsi="Arial Unicode MS" w:eastAsia="Arial Unicode MS"/>
          <w:b w:val="0"/>
        </w:rPr>
        <w:t>2. 新建会话，粘贴同一段安装要求；按提示允许访问安装目录和执行命令。</w:t>
      </w:r>
    </w:p>
    <w:p>
      <w:r>
        <w:rPr>
          <w:rFonts w:ascii="Arial Unicode MS" w:hAnsi="Arial Unicode MS" w:eastAsia="Arial Unicode MS"/>
          <w:b w:val="0"/>
        </w:rPr>
        <w:t>3. 等它完成后，打开工作台地址。</w:t>
      </w:r>
    </w:p>
    <w:p>
      <w:pPr>
        <w:pStyle w:val="Heading2"/>
      </w:pPr>
      <w:r>
        <w:t>复制这段安装要求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请帮我安装并启动 DeckForge：</w:t>
        <w:br/>
        <w:t>https://github.com/dhk1413-del/deckforge</w:t>
        <w:br/>
        <w:t>先阅读项目 README 和 AGENTS.md，按当前电脑系统安装。</w:t>
        <w:br/>
        <w:t>macOS 使用本机终端；Windows 使用 WSL2 Ubuntu。</w:t>
        <w:br/>
        <w:t>准备 Git、Python 3.12、Node.js 22 最新版和 LibreOffice。</w:t>
        <w:br/>
        <w:t>下载到用户目录下的 deckforge；已有目录不要覆盖或删除。</w:t>
        <w:br/>
        <w:t>安装前端依赖并构建，用 bash server/start-lan.sh 启动。</w:t>
        <w:br/>
        <w:t>先不配模型密钥，用演示文本确认可生成并导出图片版。</w:t>
        <w:br/>
        <w:t>检查图片转可编辑与美化可编辑版所需工具，缺少时告诉我。</w:t>
        <w:br/>
        <w:t>不要改代码、提交或推送，不要覆盖已有项目和密钥。</w:t>
        <w:br/>
        <w:t>最后告诉我安装位置、打开地址和下次启动方法。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安装完成的标志：</w:t>
      </w:r>
      <w:r>
        <w:rPr>
          <w:rFonts w:ascii="Arial Unicode MS" w:hAnsi="Arial Unicode MS" w:eastAsia="Arial Unicode MS"/>
          <w:b w:val="0"/>
        </w:rPr>
        <w:t xml:space="preserve"> 浏览器打开 </w:t>
      </w:r>
      <w:r>
        <w:rPr>
          <w:rFonts w:ascii="Arial Unicode MS" w:hAnsi="Arial Unicode MS" w:eastAsia="Arial Unicode MS"/>
          <w:b w:val="0"/>
          <w:sz w:val="20"/>
        </w:rPr>
        <w:t>http://127.0.0.1:8641</w:t>
      </w:r>
      <w:r>
        <w:rPr>
          <w:rFonts w:ascii="Arial Unicode MS" w:hAnsi="Arial Unicode MS" w:eastAsia="Arial Unicode MS"/>
          <w:b w:val="0"/>
        </w:rPr>
        <w:t>，能看到首页。助手自身的登录或额度，与 DeckForge 的模型设置分别配置。</w:t>
      </w:r>
    </w:p>
    <w:p>
      <w:pPr>
        <w:pStyle w:val="Heading1"/>
        <w:pageBreakBefore/>
      </w:pPr>
      <w:r>
        <w:t>2 手动安装</w:t>
      </w:r>
    </w:p>
    <w:p>
      <w:pPr>
        <w:pStyle w:val="Heading2"/>
      </w:pPr>
      <w:r>
        <w:t>macOS 先准备软件</w:t>
      </w:r>
    </w:p>
    <w:p>
      <w:r>
        <w:rPr>
          <w:rFonts w:ascii="Arial Unicode MS" w:hAnsi="Arial Unicode MS" w:eastAsia="Arial Unicode MS"/>
          <w:b w:val="0"/>
        </w:rPr>
        <w:t xml:space="preserve">安装 </w:t>
      </w:r>
      <w:hyperlink r:id="rId16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 xml:space="preserve">（至少 22.12）和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>，安装后重新打开终端。LibreOffice 用于读取 PPT 文件。</w:t>
      </w:r>
    </w:p>
    <w:p>
      <w:r>
        <w:rPr>
          <w:rFonts w:ascii="Arial Unicode MS" w:hAnsi="Arial Unicode MS" w:eastAsia="Arial Unicode MS"/>
          <w:b w:val="0"/>
        </w:rPr>
        <w:t>首次使用 Git 时，在终端执行下面的命令，按弹窗完成安装后再继续；已安装时可跳过。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xcode-select --install</w:t>
      </w:r>
    </w:p>
    <w:p>
      <w:pPr>
        <w:pStyle w:val="Heading2"/>
      </w:pPr>
      <w:r>
        <w:t>Windows 先准备 Ubuntu</w:t>
      </w:r>
    </w:p>
    <w:p>
      <w:r>
        <w:rPr>
          <w:rFonts w:ascii="Arial Unicode MS" w:hAnsi="Arial Unicode MS" w:eastAsia="Arial Unicode MS"/>
          <w:b w:val="0"/>
        </w:rPr>
        <w:t>Windows 11 或支持 WSL 的 Windows 10：以管理员身份打开 PowerShell，执行下列命令，按提示重启电脑：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wsl --install -d Ubuntu</w:t>
      </w:r>
    </w:p>
    <w:p>
      <w:r>
        <w:rPr>
          <w:rFonts w:ascii="Arial Unicode MS" w:hAnsi="Arial Unicode MS" w:eastAsia="Arial Unicode MS"/>
          <w:b w:val="0"/>
        </w:rPr>
        <w:t xml:space="preserve">打开 </w:t>
      </w:r>
      <w:r>
        <w:rPr>
          <w:rFonts w:ascii="Arial Unicode MS" w:hAnsi="Arial Unicode MS" w:eastAsia="Arial Unicode MS"/>
          <w:b/>
        </w:rPr>
        <w:t>Ubuntu</w:t>
      </w:r>
      <w:r>
        <w:rPr>
          <w:rFonts w:ascii="Arial Unicode MS" w:hAnsi="Arial Unicode MS" w:eastAsia="Arial Unicode MS"/>
          <w:b w:val="0"/>
        </w:rPr>
        <w:t>，完成用户名和密码设置。下面命令都在 Ubuntu 中执行，不要在 PowerShell 中运行项目的 Bash 命令。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sudo apt update</w:t>
        <w:br/>
        <w:t>sudo apt install -y git python3 python3-venv python3-pip libreoffice curl lsof make</w:t>
        <w:br/>
        <w:t>curl -o- https://raw.githubusercontent.com/nvm-sh/nvm/v0.40.8/install.sh | bash</w:t>
        <w:br/>
        <w:t>source ~/.nvm/nvm.sh</w:t>
        <w:br/>
        <w:t>nvm install 22</w:t>
      </w:r>
    </w:p>
    <w:p>
      <w:r>
        <w:rPr>
          <w:rFonts w:ascii="Arial Unicode MS" w:hAnsi="Arial Unicode MS" w:eastAsia="Arial Unicode MS"/>
          <w:b w:val="0"/>
        </w:rPr>
        <w:t>参考：</w:t>
      </w:r>
      <w:hyperlink r:id="rId19">
        <w:r>
          <w:rPr>
            <w:color w:val="1E78FA"/>
            <w:rFonts w:ascii="Arial Unicode MS" w:hAnsi="Arial Unicode MS" w:eastAsia="Arial Unicode MS"/>
          </w:rPr>
          <w:t>微软 WSL 指引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20">
        <w:r>
          <w:rPr>
            <w:color w:val="1E78FA"/>
            <w:rFonts w:ascii="Arial Unicode MS" w:hAnsi="Arial Unicode MS" w:eastAsia="Arial Unicode MS"/>
          </w:rPr>
          <w:t>nvm 官方安装说明</w:t>
        </w:r>
      </w:hyperlink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下载并启动 两个系统共用</w:t>
      </w:r>
    </w:p>
    <w:p>
      <w:r>
        <w:rPr>
          <w:rFonts w:ascii="Arial Unicode MS" w:hAnsi="Arial Unicode MS" w:eastAsia="Arial Unicode MS"/>
          <w:b w:val="0"/>
        </w:rPr>
        <w:t>macOS 在终端执行；Windows 在 Ubuntu 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</w:t>
        <w:br/>
        <w:t>git clone https://github.com/dhk1413-del/deckforge.git</w:t>
        <w:br/>
        <w:t>cd deckforge</w:t>
        <w:br/>
        <w:t>npm --prefix web install</w:t>
        <w:br/>
        <w:t>npm --prefix web run build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 xml:space="preserve">首次启动会自动安装其余依赖，请等待“已就绪”。然后在浏览器打开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。关闭终端后服务仍会运行；Windows 请保持 WSL 运行。</w:t>
      </w:r>
    </w:p>
    <w:p>
      <w:pPr>
        <w:pStyle w:val="Heading1"/>
        <w:pageBreakBefore/>
      </w:pPr>
      <w:r>
        <w:t>3 首次打开与设置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先体验：</w:t>
      </w:r>
      <w:r>
        <w:rPr>
          <w:rFonts w:ascii="Arial Unicode MS" w:hAnsi="Arial Unicode MS" w:eastAsia="Arial Unicode MS"/>
          <w:b w:val="0"/>
        </w:rPr>
        <w:t xml:space="preserve"> 不填密钥，也可以上传文档、确认内容、生成页面并导出图片版 PPT。本地效果适合先熟悉流程。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使用 AI：</w:t>
      </w:r>
      <w:r>
        <w:rPr>
          <w:rFonts w:ascii="Arial Unicode MS" w:hAnsi="Arial Unicode MS" w:eastAsia="Arial Unicode MS"/>
          <w:b w:val="0"/>
        </w:rPr>
        <w:t xml:space="preserve"> 左侧点“系统设置”，展开供应商，填入密钥，点“保存”，再点“连通性测试”。不要把密钥发到公共文档里。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2479" cy="1874519"/>
            <wp:docPr id="4" name="Picture 4" descr="真实系统截图 系统设置 未填写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2479" cy="1874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系统设置 未填写密钥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按用途准备：</w:t>
      </w:r>
      <w:r>
        <w:rPr>
          <w:rFonts w:ascii="Arial Unicode MS" w:hAnsi="Arial Unicode MS" w:eastAsia="Arial Unicode MS"/>
          <w:b w:val="0"/>
        </w:rPr>
        <w:t xml:space="preserve"> 整理文档、写备注用文本模型；生成页面、PPT 美化用生图模型；识别图片内容用视觉模型。</w:t>
      </w:r>
    </w:p>
    <w:p>
      <w:r>
        <w:rPr>
          <w:rFonts w:ascii="Arial Unicode MS" w:hAnsi="Arial Unicode MS" w:eastAsia="Arial Unicode MS"/>
          <w:b w:val="0"/>
        </w:rPr>
        <w:t>图片转可编辑、美化可编辑版还需对应重建工具及本机模型登录，可让安装助手检查并安装。</w:t>
      </w:r>
    </w:p>
    <w:p>
      <w:r>
        <w:rPr>
          <w:rFonts w:ascii="Arial Unicode MS" w:hAnsi="Arial Unicode MS" w:eastAsia="Arial Unicode MS"/>
          <w:b w:val="0"/>
        </w:rPr>
        <w:t>仅用国内供应商时，可在“网络模式”选择“直连”。按需填写生图单价，方便查看用量；</w:t>
      </w:r>
      <w:r>
        <w:rPr>
          <w:rFonts w:ascii="Arial Unicode MS" w:hAnsi="Arial Unicode MS" w:eastAsia="Arial Unicode MS"/>
          <w:b/>
        </w:rPr>
        <w:t>金额显示 0 不一定代表模型调用免费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0709" cy="1874520"/>
            <wp:docPr id="5" name="Picture 5" descr="功能说明图 从文档到 PPT 的五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-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709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从文档到 PPT 的五步</w:t>
      </w:r>
    </w:p>
    <w:p>
      <w:r>
        <w:rPr>
          <w:rFonts w:ascii="Arial Unicode MS" w:hAnsi="Arial Unicode MS" w:eastAsia="Arial Unicode MS"/>
          <w:b w:val="0"/>
        </w:rPr>
        <w:t>建议第一次用少量页面走完生成和下载。</w:t>
      </w:r>
    </w:p>
    <w:p>
      <w:pPr>
        <w:pStyle w:val="Heading1"/>
        <w:pageBreakBefore/>
      </w:pPr>
      <w:r>
        <w:t>4 文档生成 先确认页面和内容</w:t>
      </w:r>
    </w:p>
    <w:p>
      <w:pPr>
        <w:pStyle w:val="Heading2"/>
      </w:pPr>
      <w:r>
        <w:t>① 输入内容</w:t>
      </w:r>
    </w:p>
    <w:p>
      <w:r>
        <w:rPr>
          <w:rFonts w:ascii="Arial Unicode MS" w:hAnsi="Arial Unicode MS" w:eastAsia="Arial Unicode MS"/>
          <w:b w:val="0"/>
        </w:rPr>
        <w:t>首页选择“文档导入生成”，上传 TXT、MD、DOCX、PDF 或 PPTX，点“开始生成大纲”；也可进入“输入内容”使用“粘贴文本”。单个文件不超过 30MB。</w:t>
      </w:r>
    </w:p>
    <w:p>
      <w:pPr>
        <w:pStyle w:val="Heading2"/>
      </w:pPr>
      <w:r>
        <w:t>② 页面确认</w:t>
      </w:r>
    </w:p>
    <w:p>
      <w:r>
        <w:rPr>
          <w:rFonts w:ascii="Arial Unicode MS" w:hAnsi="Arial Unicode MS" w:eastAsia="Arial Unicode MS"/>
          <w:b w:val="0"/>
        </w:rPr>
        <w:t xml:space="preserve">勾选要生成的页，修改标题和布局，再点 </w:t>
      </w:r>
      <w:r>
        <w:rPr>
          <w:rFonts w:ascii="Arial Unicode MS" w:hAnsi="Arial Unicode MS" w:eastAsia="Arial Unicode MS"/>
          <w:b/>
        </w:rPr>
        <w:t>“保存页清单并继续”</w:t>
      </w:r>
      <w:r>
        <w:rPr>
          <w:rFonts w:ascii="Arial Unicode MS" w:hAnsi="Arial Unicode MS" w:eastAsia="Arial Unicode MS"/>
          <w:b w:val="0"/>
        </w:rPr>
        <w:t>。不参与的页取消勾选即可。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6" name="Picture 6" descr="真实系统截图 页面确认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ages-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页面确认 操作标注</w:t>
      </w:r>
    </w:p>
    <w:p>
      <w:r>
        <w:rPr>
          <w:rFonts w:ascii="Arial Unicode MS" w:hAnsi="Arial Unicode MS" w:eastAsia="Arial Unicode MS"/>
          <w:b w:val="0"/>
        </w:rPr>
        <w:t xml:space="preserve">标注 </w:t>
      </w:r>
      <w:r>
        <w:rPr>
          <w:rFonts w:ascii="Arial Unicode MS" w:hAnsi="Arial Unicode MS" w:eastAsia="Arial Unicode MS"/>
          <w:b/>
        </w:rPr>
        <w:t>①</w:t>
      </w:r>
      <w:r>
        <w:rPr>
          <w:rFonts w:ascii="Arial Unicode MS" w:hAnsi="Arial Unicode MS" w:eastAsia="Arial Unicode MS"/>
          <w:b w:val="0"/>
        </w:rPr>
        <w:t xml:space="preserve"> 是页面选择与编辑区域，</w:t>
      </w:r>
      <w:r>
        <w:rPr>
          <w:rFonts w:ascii="Arial Unicode MS" w:hAnsi="Arial Unicode MS" w:eastAsia="Arial Unicode MS"/>
          <w:b/>
        </w:rPr>
        <w:t>②</w:t>
      </w:r>
      <w:r>
        <w:rPr>
          <w:rFonts w:ascii="Arial Unicode MS" w:hAnsi="Arial Unicode MS" w:eastAsia="Arial Unicode MS"/>
          <w:b w:val="0"/>
        </w:rPr>
        <w:t xml:space="preserve"> 是保存并继续的入口。</w:t>
      </w:r>
    </w:p>
    <w:p>
      <w:pPr>
        <w:pStyle w:val="Heading2"/>
      </w:pPr>
      <w:r>
        <w:t>③ 内容确认</w:t>
      </w:r>
    </w:p>
    <w:p>
      <w:r>
        <w:rPr>
          <w:rFonts w:ascii="Arial Unicode MS" w:hAnsi="Arial Unicode MS" w:eastAsia="Arial Unicode MS"/>
          <w:b w:val="0"/>
        </w:rPr>
        <w:t xml:space="preserve">逐页检查标题、要点和数据。需要修改时点“编辑内容”，完成后点“保存 / 重试保存”；显示“已保存”后，点 </w:t>
      </w:r>
      <w:r>
        <w:rPr>
          <w:rFonts w:ascii="Arial Unicode MS" w:hAnsi="Arial Unicode MS" w:eastAsia="Arial Unicode MS"/>
          <w:b/>
        </w:rPr>
        <w:t>“已人工核对，确认内容并继续”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7" name="Picture 7" descr="真实系统截图 内容确认 操作标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ontent-annotat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内容确认 操作标注</w:t>
      </w:r>
    </w:p>
    <w:p>
      <w:r>
        <w:rPr>
          <w:rFonts w:ascii="Arial Unicode MS" w:hAnsi="Arial Unicode MS" w:eastAsia="Arial Unicode MS"/>
          <w:b w:val="0"/>
        </w:rPr>
        <w:t xml:space="preserve">标注 </w:t>
      </w:r>
      <w:r>
        <w:rPr>
          <w:rFonts w:ascii="Arial Unicode MS" w:hAnsi="Arial Unicode MS" w:eastAsia="Arial Unicode MS"/>
          <w:b/>
        </w:rPr>
        <w:t>①</w:t>
      </w:r>
      <w:r>
        <w:rPr>
          <w:rFonts w:ascii="Arial Unicode MS" w:hAnsi="Arial Unicode MS" w:eastAsia="Arial Unicode MS"/>
          <w:b w:val="0"/>
        </w:rPr>
        <w:t xml:space="preserve"> 是逐页切换入口，</w:t>
      </w:r>
      <w:r>
        <w:rPr>
          <w:rFonts w:ascii="Arial Unicode MS" w:hAnsi="Arial Unicode MS" w:eastAsia="Arial Unicode MS"/>
          <w:b/>
        </w:rPr>
        <w:t>②</w:t>
      </w:r>
      <w:r>
        <w:rPr>
          <w:rFonts w:ascii="Arial Unicode MS" w:hAnsi="Arial Unicode MS" w:eastAsia="Arial Unicode MS"/>
          <w:b w:val="0"/>
        </w:rPr>
        <w:t xml:space="preserve"> 是内容编辑区域。数字、单位、年份和来源要与原文一致；缺失数据不要补成 0。</w:t>
      </w:r>
    </w:p>
    <w:p>
      <w:pPr>
        <w:pStyle w:val="Heading1"/>
        <w:pageBreakBefore/>
      </w:pPr>
      <w:r>
        <w:t>5 文档生成 选风格并下载</w:t>
      </w:r>
    </w:p>
    <w:p>
      <w:pPr>
        <w:pStyle w:val="Heading2"/>
      </w:pPr>
      <w:r>
        <w:t>④ 选择风格</w:t>
      </w:r>
    </w:p>
    <w:p>
      <w:r>
        <w:rPr>
          <w:rFonts w:ascii="Arial Unicode MS" w:hAnsi="Arial Unicode MS" w:eastAsia="Arial Unicode MS"/>
          <w:b w:val="0"/>
        </w:rPr>
        <w:t xml:space="preserve">点“查看”看大图；点 </w:t>
      </w:r>
      <w:r>
        <w:rPr>
          <w:rFonts w:ascii="Arial Unicode MS" w:hAnsi="Arial Unicode MS" w:eastAsia="Arial Unicode MS"/>
          <w:b/>
        </w:rPr>
        <w:t>“选择此风格”</w:t>
      </w:r>
      <w:r>
        <w:rPr>
          <w:rFonts w:ascii="Arial Unicode MS" w:hAnsi="Arial Unicode MS" w:eastAsia="Arial Unicode MS"/>
          <w:b w:val="0"/>
        </w:rPr>
        <w:t xml:space="preserve"> 才会选中。看到“已选中”后，点“继续：开始生成”。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8" name="Picture 8" descr="真实系统截图 选择风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ty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选择风格</w:t>
      </w:r>
    </w:p>
    <w:p>
      <w:pPr>
        <w:pStyle w:val="Heading2"/>
      </w:pPr>
      <w:r>
        <w:t>⑤ 生成结果</w:t>
      </w:r>
    </w:p>
    <w:p>
      <w:r>
        <w:rPr>
          <w:rFonts w:ascii="Arial Unicode MS" w:hAnsi="Arial Unicode MS" w:eastAsia="Arial Unicode MS"/>
          <w:b w:val="0"/>
        </w:rPr>
        <w:t>点“生成参与页”，检查确认框里的页数、风格和费用，再确认开始。完成后逐页看结果；要调整时点“重新生成本页”，并再次核对。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64392" cy="1508760"/>
            <wp:docPr id="9" name="Picture 9" descr="真实系统截图 本地演示生成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esult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64392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本地演示生成结果</w:t>
      </w:r>
    </w:p>
    <w:p>
      <w:pPr>
        <w:pStyle w:val="Heading2"/>
      </w:pPr>
      <w:r>
        <w:t>核对并导出</w:t>
      </w:r>
    </w:p>
    <w:p>
      <w:r>
        <w:rPr>
          <w:rFonts w:ascii="Arial Unicode MS" w:hAnsi="Arial Unicode MS" w:eastAsia="Arial Unicode MS"/>
          <w:b w:val="0"/>
        </w:rPr>
        <w:t xml:space="preserve">逐页点 </w:t>
      </w:r>
      <w:r>
        <w:rPr>
          <w:rFonts w:ascii="Arial Unicode MS" w:hAnsi="Arial Unicode MS" w:eastAsia="Arial Unicode MS"/>
          <w:b/>
        </w:rPr>
        <w:t>“已逐项核对，确认此结果”</w:t>
      </w:r>
      <w:r>
        <w:rPr>
          <w:rFonts w:ascii="Arial Unicode MS" w:hAnsi="Arial Unicode MS" w:eastAsia="Arial Unicode MS"/>
          <w:b w:val="0"/>
        </w:rPr>
        <w:t xml:space="preserve">。向下找到“转换与导出”，选择图片版或当前可用的原生可编辑版；选择全部参与页或所选页，核对版本及排除页面，勾选确认项，再确认导出，点 </w:t>
      </w:r>
      <w:r>
        <w:rPr>
          <w:rFonts w:ascii="Arial Unicode MS" w:hAnsi="Arial Unicode MS" w:eastAsia="Arial Unicode MS"/>
          <w:b/>
        </w:rPr>
        <w:t>“下载已固定产物”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05764" cy="1508760"/>
            <wp:docPr id="10" name="Picture 10" descr="真实系统截图 只导出已核对的所选一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xport-detai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5764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只导出已核对的所选一页</w:t>
      </w:r>
    </w:p>
    <w:p>
      <w:r>
        <w:rPr>
          <w:rFonts w:ascii="Arial Unicode MS" w:hAnsi="Arial Unicode MS" w:eastAsia="Arial Unicode MS"/>
          <w:b w:val="0"/>
        </w:rPr>
        <w:t>图片版保存完整画面，文字不能单独修改。需要修改文字时，选择可用的可编辑输出；按钮不可用时查看旁边的原因。修改内容后，应重新生成并核对结果。</w:t>
      </w:r>
    </w:p>
    <w:p>
      <w:pPr>
        <w:pStyle w:val="Heading1"/>
        <w:pageBreakBefore/>
      </w:pPr>
      <w:r>
        <w:t>6 PPT 美化</w:t>
      </w:r>
    </w:p>
    <w:p>
      <w:r>
        <w:rPr>
          <w:rFonts w:ascii="Arial Unicode MS" w:hAnsi="Arial Unicode MS" w:eastAsia="Arial Unicode MS"/>
          <w:b w:val="0"/>
        </w:rPr>
        <w:t>适合内容已经做好、希望统一视觉风格的 PPT 或 PDF。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首页选择“PPT美化”，上传 PPTX 或 PDF，点“开始 PPT 美化”。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选择页面：</w:t>
      </w:r>
      <w:r>
        <w:rPr>
          <w:rFonts w:ascii="Arial Unicode MS" w:hAnsi="Arial Unicode MS" w:eastAsia="Arial Unicode MS"/>
          <w:b w:val="0"/>
        </w:rPr>
        <w:t xml:space="preserve"> 勾选需要美化的页；要参考原图时打开“保留原图”，再点“开始梳理内容”。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确认内容：</w:t>
      </w:r>
      <w:r>
        <w:rPr>
          <w:rFonts w:ascii="Arial Unicode MS" w:hAnsi="Arial Unicode MS" w:eastAsia="Arial Unicode MS"/>
          <w:b w:val="0"/>
        </w:rPr>
        <w:t xml:space="preserve"> 逐页检查文字，必要时点“编辑内容”，完成后点“确认内容，选择风格”。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查看预览：</w:t>
      </w:r>
      <w:r>
        <w:rPr>
          <w:rFonts w:ascii="Arial Unicode MS" w:hAnsi="Arial Unicode MS" w:eastAsia="Arial Unicode MS"/>
          <w:b w:val="0"/>
        </w:rPr>
        <w:t xml:space="preserve"> 选择风格及美化方式。保留原图侧重参考原页，重新设计侧重按确认文字排版。点“生成前 3 页预览”（不足 3 页时按所选页数）。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完成下载：</w:t>
      </w:r>
      <w:r>
        <w:rPr>
          <w:rFonts w:ascii="Arial Unicode MS" w:hAnsi="Arial Unicode MS" w:eastAsia="Arial Unicode MS"/>
          <w:b w:val="0"/>
        </w:rPr>
        <w:t xml:space="preserve"> 点“对比原稿”检查效果，满意后点“确认预览，生成全部所选页面”，完成后下载“图片集 PPT”；有可编辑结果时可下载可编辑版。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1" name="Picture 11" descr="真实系统截图 美化预览 本次未配生图密钥 使用原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eaut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美化预览 本次未配生图密钥 使用原图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实际美化需要生图模型。</w:t>
      </w:r>
      <w:r>
        <w:rPr>
          <w:rFonts w:ascii="Arial Unicode MS" w:hAnsi="Arial Unicode MS" w:eastAsia="Arial Unicode MS"/>
          <w:b w:val="0"/>
        </w:rPr>
        <w:t xml:space="preserve"> 没配密钥时显示“已用原图”，这时下载的是原图页面，不代表已经换了风格。可编辑版还需要相应重建工具。</w:t>
      </w:r>
    </w:p>
    <w:p>
      <w:r>
        <w:rPr>
          <w:rFonts w:ascii="Arial Unicode MS" w:hAnsi="Arial Unicode MS" w:eastAsia="Arial Unicode MS"/>
          <w:b w:val="0"/>
        </w:rPr>
        <w:t>点“重新生成本页”可调整单页，点“缩略总览”可检查整册。先核对预览，再决定是否生成全部页面。</w:t>
      </w:r>
    </w:p>
    <w:p>
      <w:pPr>
        <w:pStyle w:val="Heading1"/>
        <w:pageBreakBefore/>
      </w:pPr>
      <w:r>
        <w:t>7 图片转可编辑</w:t>
      </w:r>
    </w:p>
    <w:p>
      <w:r>
        <w:rPr>
          <w:rFonts w:ascii="Arial Unicode MS" w:hAnsi="Arial Unicode MS" w:eastAsia="Arial Unicode MS"/>
          <w:b w:val="0"/>
        </w:rPr>
        <w:t>适合只有图片、PDF 或整页图片 PPT，希望修改其中的文字和形状。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首页选“图片转可编辑”，上传 PDF、PPTX 或 PNG、JPG 等图片；多张图片按上传顺序组成页面。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进入重建：</w:t>
      </w:r>
      <w:r>
        <w:rPr>
          <w:rFonts w:ascii="Arial Unicode MS" w:hAnsi="Arial Unicode MS" w:eastAsia="Arial Unicode MS"/>
          <w:b w:val="0"/>
        </w:rPr>
        <w:t xml:space="preserve"> 点击“转可编辑 PPT”，进入“按图片版重建”。这个入口会自动选页并尝试启动，请在确认框核对范围和费用；要调整范围时先取消确认。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确认范围：</w:t>
      </w:r>
      <w:r>
        <w:rPr>
          <w:rFonts w:ascii="Arial Unicode MS" w:hAnsi="Arial Unicode MS" w:eastAsia="Arial Unicode MS"/>
          <w:b w:val="0"/>
        </w:rPr>
        <w:t xml:space="preserve"> 检查“重建引擎”为可用，勾选需要转换的页，点“开始转可编辑”。引擎未准备好时，让安装助手按项目要求配置。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等待结果：</w:t>
      </w:r>
      <w:r>
        <w:rPr>
          <w:rFonts w:ascii="Arial Unicode MS" w:hAnsi="Arial Unicode MS" w:eastAsia="Arial Unicode MS"/>
          <w:b w:val="0"/>
        </w:rPr>
        <w:t xml:space="preserve"> 单页可能需要十余分钟。中途可停止，已完成页会保留；重新进入后可继续处理未完成页。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下载文件：</w:t>
      </w:r>
      <w:r>
        <w:rPr>
          <w:rFonts w:ascii="Arial Unicode MS" w:hAnsi="Arial Unicode MS" w:eastAsia="Arial Unicode MS"/>
          <w:b w:val="0"/>
        </w:rPr>
        <w:t xml:space="preserve"> 完成后点“下载可编辑 PPTX”，打开 PowerPoint 逐页检查文字和形状。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2" name="Picture 12" descr="真实系统截图 重建引擎可用 尚未执行转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di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重建引擎可用 尚未执行转换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输出只包含成功转换的页面。</w:t>
      </w:r>
      <w:r>
        <w:rPr>
          <w:rFonts w:ascii="Arial Unicode MS" w:hAnsi="Arial Unicode MS" w:eastAsia="Arial Unicode MS"/>
          <w:b w:val="0"/>
        </w:rPr>
        <w:t xml:space="preserve"> 截图展示转换前的真实状态，没有展示或声称已经完成的转换效果。</w:t>
      </w:r>
    </w:p>
    <w:p>
      <w:r>
        <w:rPr>
          <w:rFonts w:ascii="Arial Unicode MS" w:hAnsi="Arial Unicode MS" w:eastAsia="Arial Unicode MS"/>
          <w:b w:val="0"/>
        </w:rPr>
        <w:t>已有生成项目也可以在“生成结果”里切到“按图片版重建”，选取当前页面图片继续转换。</w:t>
      </w:r>
    </w:p>
    <w:p>
      <w:pPr>
        <w:pStyle w:val="Heading1"/>
        <w:pageBreakBefore/>
      </w:pPr>
      <w:r>
        <w:t>8 演讲备注</w:t>
      </w:r>
    </w:p>
    <w:p>
      <w:r>
        <w:rPr>
          <w:rFonts w:ascii="Arial Unicode MS" w:hAnsi="Arial Unicode MS" w:eastAsia="Arial Unicode MS"/>
          <w:b w:val="0"/>
        </w:rPr>
        <w:t>给已有 PPT 配讲稿，备注写入 PowerPoint 的备注栏。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左侧点“备注生成”，上传 PPTX，点“进入工作台”。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选择方式：</w:t>
      </w:r>
      <w:r>
        <w:rPr>
          <w:rFonts w:ascii="Arial Unicode MS" w:hAnsi="Arial Unicode MS" w:eastAsia="Arial Unicode MS"/>
          <w:b w:val="0"/>
        </w:rPr>
        <w:t xml:space="preserve"> 普通文字页可选“DeepSeek 直接写备注”；图片为主的页面选“先识别图片，再写备注”，选择范围后点“开始识别”。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生成讲稿：</w:t>
      </w:r>
      <w:r>
        <w:rPr>
          <w:rFonts w:ascii="Arial Unicode MS" w:hAnsi="Arial Unicode MS" w:eastAsia="Arial Unicode MS"/>
          <w:b w:val="0"/>
        </w:rPr>
        <w:t xml:space="preserve"> 可填写语气或使用场景，点“一键写完全部 N 页备注”。未完成时可继续写剩余页面。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逐页复核：</w:t>
      </w:r>
      <w:r>
        <w:rPr>
          <w:rFonts w:ascii="Arial Unicode MS" w:hAnsi="Arial Unicode MS" w:eastAsia="Arial Unicode MS"/>
          <w:b w:val="0"/>
        </w:rPr>
        <w:t xml:space="preserve"> 点“下一步：逐页复核”，修改讲稿并保存；检查没有缺页或未保存修改，再点“复核完成，下一步”。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导出下载：</w:t>
      </w:r>
      <w:r>
        <w:rPr>
          <w:rFonts w:ascii="Arial Unicode MS" w:hAnsi="Arial Unicode MS" w:eastAsia="Arial Unicode MS"/>
          <w:b w:val="0"/>
        </w:rPr>
        <w:t xml:space="preserve"> 点“导出带备注的 PPT”，浏览器会下载新文件，也可点击下载链接。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89600" cy="3200400"/>
            <wp:docPr id="13" name="Picture 13" descr="真实系统截图 备注工作台 已上传 尚未调用文本模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no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896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备注工作台 已上传 尚未调用文本模型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写备注需要文本模型密钥；图片识别还需要视觉模型。</w:t>
      </w:r>
      <w:r>
        <w:rPr>
          <w:rFonts w:ascii="Arial Unicode MS" w:hAnsi="Arial Unicode MS" w:eastAsia="Arial Unicode MS"/>
          <w:b w:val="0"/>
        </w:rPr>
        <w:t xml:space="preserve"> 原 PPT 页面内容不变，原备注默认保留，新讲稿追加在下面。</w:t>
      </w:r>
    </w:p>
    <w:p>
      <w:r>
        <w:rPr>
          <w:rFonts w:ascii="Arial Unicode MS" w:hAnsi="Arial Unicode MS" w:eastAsia="Arial Unicode MS"/>
          <w:b w:val="0"/>
        </w:rPr>
        <w:t>在 PowerPoint 中打开下载文件，展开页面下方的“备注”区域，即可查看和修改讲稿。</w:t>
      </w:r>
    </w:p>
    <w:p>
      <w:pPr>
        <w:pStyle w:val="Heading1"/>
        <w:pageBreakBefore/>
      </w:pPr>
      <w:r>
        <w:t>9 日常使用与再次启动</w:t>
      </w:r>
    </w:p>
    <w:p>
      <w:pPr>
        <w:pStyle w:val="Heading2"/>
      </w:pPr>
      <w:r>
        <w:t>项目 风格和用量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20160" cy="2148840"/>
            <wp:docPr id="14" name="Picture 14" descr="真实系统截图 我的项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ject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2016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我的项目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继续工作：</w:t>
      </w:r>
      <w:r>
        <w:rPr>
          <w:rFonts w:ascii="Arial Unicode MS" w:hAnsi="Arial Unicode MS" w:eastAsia="Arial Unicode MS"/>
          <w:b w:val="0"/>
        </w:rPr>
        <w:t xml:space="preserve"> 点“我的项目”，打开项目回到上次的步骤；卡片下载入口可取回已导出文件。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换风格：</w:t>
      </w:r>
      <w:r>
        <w:rPr>
          <w:rFonts w:ascii="Arial Unicode MS" w:hAnsi="Arial Unicode MS" w:eastAsia="Arial Unicode MS"/>
          <w:b w:val="0"/>
        </w:rPr>
        <w:t xml:space="preserve"> 点“风格选择”查看预览；自建风格点“+ 风格构建”，上传参考 PPT、PDF 或图片，检查解析结果后保存到风格库。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调整单页：</w:t>
      </w:r>
      <w:r>
        <w:rPr>
          <w:rFonts w:ascii="Arial Unicode MS" w:hAnsi="Arial Unicode MS" w:eastAsia="Arial Unicode MS"/>
          <w:b w:val="0"/>
        </w:rPr>
        <w:t xml:space="preserve"> 点“重新生成本页”；恢复时点对应“版本”按钮回退，之后重新核对。再次生成可能产生费用。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查看用量：</w:t>
      </w:r>
      <w:r>
        <w:rPr>
          <w:rFonts w:ascii="Arial Unicode MS" w:hAnsi="Arial Unicode MS" w:eastAsia="Arial Unicode MS"/>
          <w:b w:val="0"/>
        </w:rPr>
        <w:t xml:space="preserve"> 点“Token 用量”，按今日、本周、本月或全部查看；金额以配置单价及实际记录为准。</w:t>
      </w:r>
    </w:p>
    <w:p>
      <w:pPr>
        <w:pStyle w:val="Heading2"/>
      </w:pPr>
      <w:r>
        <w:t>启动 停止与重启</w:t>
      </w:r>
    </w:p>
    <w:p>
      <w:r>
        <w:rPr>
          <w:rFonts w:ascii="Arial Unicode MS" w:hAnsi="Arial Unicode MS" w:eastAsia="Arial Unicode MS"/>
          <w:b w:val="0"/>
        </w:rPr>
        <w:t>打开终端，进入安装目录；Windows 使用 Ubuntu。如果由助手安装，使用它告知的实际目录。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~/deckforge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停止：</w:t>
      </w:r>
      <w:r>
        <w:rPr>
          <w:rFonts w:ascii="Arial Unicode MS" w:hAnsi="Arial Unicode MS" w:eastAsia="Arial Unicode MS"/>
          <w:b w:val="0"/>
          <w:sz w:val="20"/>
        </w:rPr>
        <w:t>bash server/stop-daemon.sh</w:t>
      </w:r>
      <w:r>
        <w:rPr>
          <w:rFonts w:ascii="Arial Unicode MS" w:hAnsi="Arial Unicode MS" w:eastAsia="Arial Unicode MS"/>
          <w:b w:val="0"/>
        </w:rPr>
      </w:r>
    </w:p>
    <w:p>
      <w:r>
        <w:rPr>
          <w:rFonts w:ascii="Arial Unicode MS" w:hAnsi="Arial Unicode MS" w:eastAsia="Arial Unicode MS"/>
          <w:b w:val="0"/>
        </w:rPr>
        <w:t>重启：</w:t>
      </w:r>
      <w:r>
        <w:rPr>
          <w:rFonts w:ascii="Arial Unicode MS" w:hAnsi="Arial Unicode MS" w:eastAsia="Arial Unicode MS"/>
          <w:b w:val="0"/>
          <w:sz w:val="20"/>
        </w:rPr>
        <w:t>bash server/stop-daemon.sh &amp;&amp; bash server/start-lan.sh</w:t>
      </w:r>
      <w:r>
        <w:rPr>
          <w:rFonts w:ascii="Arial Unicode MS" w:hAnsi="Arial Unicode MS" w:eastAsia="Arial Unicode MS"/>
          <w:b w:val="0"/>
        </w:rPr>
      </w:r>
    </w:p>
    <w:p>
      <w:r>
        <w:rPr>
          <w:rFonts w:ascii="Arial Unicode MS" w:hAnsi="Arial Unicode MS" w:eastAsia="Arial Unicode MS"/>
          <w:b w:val="0"/>
        </w:rPr>
        <w:t xml:space="preserve">再次打开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。Windows 重启后，先打开 Ubuntu，再执行启动命令。</w:t>
      </w:r>
    </w:p>
    <w:p>
      <w:pPr>
        <w:pStyle w:val="Heading2"/>
      </w:pPr>
      <w:r>
        <w:t>在自己的局域网共享</w:t>
      </w:r>
    </w:p>
    <w:p>
      <w:r>
        <w:rPr>
          <w:rFonts w:ascii="Arial Unicode MS" w:hAnsi="Arial Unicode MS" w:eastAsia="Arial Unicode MS"/>
          <w:b w:val="0"/>
        </w:rPr>
        <w:t>macOS：先停止服务，再执行下面命令；其他设备打开启动提示中的局域网地址，并按提示允许网络访问。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bash server/stop-daemon.sh</w:t>
        <w:br/>
        <w:t>bash server/start-lan-public.sh</w:t>
      </w:r>
    </w:p>
    <w:p>
      <w:r>
        <w:rPr>
          <w:rFonts w:ascii="Arial Unicode MS" w:hAnsi="Arial Unicode MS" w:eastAsia="Arial Unicode MS"/>
          <w:b w:val="0"/>
        </w:rPr>
        <w:t>只在可信的家庭或个人局域网使用。Windows 跨设备访问还需设置 WSL 网络及防火墙，建议让安装助手完成，并验证另一台设备可以打开。</w:t>
      </w:r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before="0" w:line="240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 w:before="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hk1413-del/deckforge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deepseek.com/zh/harness/" TargetMode="External"/><Relationship Id="rId15" Type="http://schemas.openxmlformats.org/officeDocument/2006/relationships/hyperlink" Target="https://www.codebuddy.cn/downloads/" TargetMode="External"/><Relationship Id="rId16" Type="http://schemas.openxmlformats.org/officeDocument/2006/relationships/hyperlink" Target="https://www.python.org/downloads/" TargetMode="External"/><Relationship Id="rId17" Type="http://schemas.openxmlformats.org/officeDocument/2006/relationships/hyperlink" Target="https://nodejs.org/en/download/archive/v22" TargetMode="External"/><Relationship Id="rId18" Type="http://schemas.openxmlformats.org/officeDocument/2006/relationships/hyperlink" Target="https://www.libreoffice.org/download/" TargetMode="External"/><Relationship Id="rId19" Type="http://schemas.openxmlformats.org/officeDocument/2006/relationships/hyperlink" Target="https://learn.microsoft.com/zh-cn/windows/wsl/install" TargetMode="External"/><Relationship Id="rId20" Type="http://schemas.openxmlformats.org/officeDocument/2006/relationships/hyperlink" Target="https://github.com/nvm-sh/nvm#installing-and-updating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DeckForge 使用说明</dc:title>
  <dc:subject>安装部署与操作指南</dc:subject>
  <dc:creator>DeckForge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