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DAC" w:rsidRDefault="00B27564">
      <w:pPr>
        <w:spacing w:line="360" w:lineRule="auto"/>
        <w:jc w:val="center"/>
        <w:rPr>
          <w:b/>
          <w:sz w:val="24"/>
          <w:szCs w:val="24"/>
        </w:rPr>
      </w:pPr>
      <w:bookmarkStart w:id="0" w:name="_GoBack"/>
      <w:bookmarkEnd w:id="0"/>
      <w:r>
        <w:rPr>
          <w:b/>
          <w:sz w:val="24"/>
          <w:szCs w:val="24"/>
        </w:rPr>
        <w:t>社会主义经济理论（邓小平理论）</w:t>
      </w:r>
    </w:p>
    <w:p w:rsidR="00021DAC" w:rsidRDefault="00021DAC">
      <w:pPr>
        <w:spacing w:line="360" w:lineRule="auto"/>
        <w:jc w:val="center"/>
        <w:rPr>
          <w:b/>
          <w:sz w:val="24"/>
          <w:szCs w:val="24"/>
        </w:rPr>
      </w:pPr>
    </w:p>
    <w:p w:rsidR="00021DAC" w:rsidRDefault="00B27564">
      <w:pPr>
        <w:pStyle w:val="1"/>
        <w:numPr>
          <w:ilvl w:val="0"/>
          <w:numId w:val="1"/>
        </w:numPr>
        <w:spacing w:line="360" w:lineRule="auto"/>
        <w:ind w:firstLineChars="0"/>
        <w:rPr>
          <w:b/>
          <w:sz w:val="24"/>
          <w:szCs w:val="24"/>
          <w:highlight w:val="yellow"/>
        </w:rPr>
      </w:pPr>
      <w:r>
        <w:rPr>
          <w:b/>
          <w:sz w:val="24"/>
          <w:szCs w:val="24"/>
          <w:highlight w:val="yellow"/>
        </w:rPr>
        <w:t>名词解释</w:t>
      </w:r>
    </w:p>
    <w:p w:rsidR="00021DAC" w:rsidRDefault="00B27564">
      <w:pPr>
        <w:spacing w:line="360" w:lineRule="auto"/>
        <w:ind w:firstLineChars="200" w:firstLine="482"/>
        <w:rPr>
          <w:b/>
          <w:sz w:val="24"/>
          <w:szCs w:val="24"/>
        </w:rPr>
      </w:pPr>
      <w:r>
        <w:rPr>
          <w:rFonts w:hint="eastAsia"/>
          <w:b/>
          <w:sz w:val="24"/>
          <w:szCs w:val="24"/>
        </w:rPr>
        <w:t>1</w:t>
      </w:r>
      <w:r>
        <w:rPr>
          <w:rFonts w:hint="eastAsia"/>
          <w:b/>
          <w:sz w:val="24"/>
          <w:szCs w:val="24"/>
        </w:rPr>
        <w:t>、社会主义初级阶段</w:t>
      </w:r>
      <w:r>
        <w:rPr>
          <w:rFonts w:hint="eastAsia"/>
          <w:b/>
          <w:sz w:val="24"/>
          <w:szCs w:val="24"/>
        </w:rPr>
        <w:t xml:space="preserve">  P25</w:t>
      </w:r>
    </w:p>
    <w:p w:rsidR="00021DAC" w:rsidRDefault="00B27564">
      <w:pPr>
        <w:spacing w:line="360" w:lineRule="auto"/>
        <w:ind w:firstLineChars="200" w:firstLine="480"/>
        <w:rPr>
          <w:sz w:val="24"/>
          <w:szCs w:val="24"/>
        </w:rPr>
      </w:pPr>
      <w:r>
        <w:rPr>
          <w:rFonts w:hint="eastAsia"/>
          <w:sz w:val="24"/>
          <w:szCs w:val="24"/>
        </w:rPr>
        <w:t>是指我国生产力落后、商品经济不发达条件下建设社会主义必然要经历的特定阶段，即从我国进入社会主义到基本实现社会主义现代化的整个历史阶段。</w:t>
      </w:r>
    </w:p>
    <w:p w:rsidR="00021DAC" w:rsidRDefault="00B27564">
      <w:pPr>
        <w:spacing w:line="360" w:lineRule="auto"/>
        <w:ind w:firstLineChars="200" w:firstLine="482"/>
        <w:rPr>
          <w:b/>
          <w:sz w:val="24"/>
          <w:szCs w:val="24"/>
        </w:rPr>
      </w:pPr>
      <w:r>
        <w:rPr>
          <w:rFonts w:hint="eastAsia"/>
          <w:b/>
          <w:sz w:val="24"/>
          <w:szCs w:val="24"/>
        </w:rPr>
        <w:t>2</w:t>
      </w:r>
      <w:r>
        <w:rPr>
          <w:rFonts w:hint="eastAsia"/>
          <w:b/>
          <w:sz w:val="24"/>
          <w:szCs w:val="24"/>
        </w:rPr>
        <w:t>、混合所有制经济</w:t>
      </w:r>
    </w:p>
    <w:p w:rsidR="00021DAC" w:rsidRDefault="00B27564">
      <w:pPr>
        <w:spacing w:line="360" w:lineRule="auto"/>
        <w:ind w:firstLineChars="200" w:firstLine="480"/>
        <w:rPr>
          <w:sz w:val="24"/>
          <w:szCs w:val="24"/>
        </w:rPr>
      </w:pPr>
      <w:r>
        <w:rPr>
          <w:rFonts w:hint="eastAsia"/>
          <w:sz w:val="24"/>
          <w:szCs w:val="24"/>
        </w:rPr>
        <w:t>是由不同性质的所有制经济组合而成的一种经济形式。</w:t>
      </w:r>
      <w:r>
        <w:rPr>
          <w:sz w:val="24"/>
          <w:szCs w:val="24"/>
        </w:rPr>
        <w:t>随着以公有制为主体、多种所有制经济共同发展的所有制结构的形成和发展，各种所有制经济相互交融、参股、持股，从而形成的一种新的所有制形态。</w:t>
      </w:r>
    </w:p>
    <w:p w:rsidR="00021DAC" w:rsidRDefault="00B27564">
      <w:pPr>
        <w:spacing w:line="360" w:lineRule="auto"/>
        <w:ind w:firstLineChars="200" w:firstLine="482"/>
        <w:rPr>
          <w:b/>
          <w:sz w:val="24"/>
          <w:szCs w:val="24"/>
        </w:rPr>
      </w:pPr>
      <w:r>
        <w:rPr>
          <w:rFonts w:hint="eastAsia"/>
          <w:b/>
          <w:sz w:val="24"/>
          <w:szCs w:val="24"/>
        </w:rPr>
        <w:t>3</w:t>
      </w:r>
      <w:r>
        <w:rPr>
          <w:rFonts w:hint="eastAsia"/>
          <w:b/>
          <w:sz w:val="24"/>
          <w:szCs w:val="24"/>
        </w:rPr>
        <w:t>、市场经济</w:t>
      </w:r>
      <w:r>
        <w:rPr>
          <w:rFonts w:hint="eastAsia"/>
          <w:b/>
          <w:sz w:val="24"/>
          <w:szCs w:val="24"/>
        </w:rPr>
        <w:t xml:space="preserve">  P32</w:t>
      </w:r>
    </w:p>
    <w:p w:rsidR="00021DAC" w:rsidRDefault="00B27564">
      <w:pPr>
        <w:spacing w:line="360" w:lineRule="auto"/>
        <w:ind w:firstLineChars="200" w:firstLine="480"/>
        <w:rPr>
          <w:sz w:val="24"/>
          <w:szCs w:val="24"/>
        </w:rPr>
      </w:pPr>
      <w:r>
        <w:rPr>
          <w:rFonts w:hint="eastAsia"/>
          <w:sz w:val="24"/>
          <w:szCs w:val="24"/>
        </w:rPr>
        <w:t>是指由市场机制配置资源的经济。</w:t>
      </w:r>
    </w:p>
    <w:p w:rsidR="00021DAC" w:rsidRDefault="00B27564">
      <w:pPr>
        <w:spacing w:line="360" w:lineRule="auto"/>
        <w:ind w:firstLineChars="200" w:firstLine="482"/>
        <w:rPr>
          <w:b/>
          <w:sz w:val="24"/>
          <w:szCs w:val="24"/>
        </w:rPr>
      </w:pPr>
      <w:r>
        <w:rPr>
          <w:rFonts w:hint="eastAsia"/>
          <w:b/>
          <w:sz w:val="24"/>
          <w:szCs w:val="24"/>
        </w:rPr>
        <w:t>4</w:t>
      </w:r>
      <w:r>
        <w:rPr>
          <w:rFonts w:hint="eastAsia"/>
          <w:b/>
          <w:sz w:val="24"/>
          <w:szCs w:val="24"/>
        </w:rPr>
        <w:t>、市场机制</w:t>
      </w:r>
      <w:r>
        <w:rPr>
          <w:rFonts w:hint="eastAsia"/>
          <w:b/>
          <w:sz w:val="24"/>
          <w:szCs w:val="24"/>
        </w:rPr>
        <w:t xml:space="preserve">  P32</w:t>
      </w:r>
    </w:p>
    <w:p w:rsidR="00021DAC" w:rsidRDefault="00B27564">
      <w:pPr>
        <w:spacing w:line="360" w:lineRule="auto"/>
        <w:ind w:firstLineChars="200" w:firstLine="480"/>
        <w:rPr>
          <w:sz w:val="24"/>
          <w:szCs w:val="24"/>
        </w:rPr>
      </w:pPr>
      <w:r>
        <w:rPr>
          <w:rFonts w:hint="eastAsia"/>
          <w:sz w:val="24"/>
          <w:szCs w:val="24"/>
        </w:rPr>
        <w:t>是指在市场交易关系中形成的以价格、供求和竞争三位一体的互动关系为基础的经济运行和调节的一套有机系统。</w:t>
      </w:r>
    </w:p>
    <w:p w:rsidR="00021DAC" w:rsidRDefault="00B27564">
      <w:pPr>
        <w:spacing w:line="360" w:lineRule="auto"/>
        <w:ind w:firstLineChars="200" w:firstLine="482"/>
        <w:rPr>
          <w:b/>
          <w:sz w:val="24"/>
          <w:szCs w:val="24"/>
        </w:rPr>
      </w:pPr>
      <w:r>
        <w:rPr>
          <w:rFonts w:hint="eastAsia"/>
          <w:b/>
          <w:sz w:val="24"/>
          <w:szCs w:val="24"/>
        </w:rPr>
        <w:t>5</w:t>
      </w:r>
      <w:r>
        <w:rPr>
          <w:rFonts w:hint="eastAsia"/>
          <w:b/>
          <w:sz w:val="24"/>
          <w:szCs w:val="24"/>
        </w:rPr>
        <w:t>、渐进式改革</w:t>
      </w:r>
    </w:p>
    <w:p w:rsidR="00021DAC" w:rsidRDefault="00B27564">
      <w:pPr>
        <w:spacing w:line="360" w:lineRule="auto"/>
        <w:ind w:firstLineChars="200" w:firstLine="480"/>
        <w:rPr>
          <w:sz w:val="24"/>
          <w:szCs w:val="24"/>
        </w:rPr>
      </w:pPr>
      <w:r>
        <w:rPr>
          <w:rFonts w:hint="eastAsia"/>
          <w:sz w:val="24"/>
          <w:szCs w:val="24"/>
        </w:rPr>
        <w:t>是指在工业化和社会主义宪法制度的基础上进行的市场化改革，强调利用已有的组织资源推进改革，在基本不触动既得利益格局的前提下实行增量改革。</w:t>
      </w:r>
    </w:p>
    <w:p w:rsidR="00021DAC" w:rsidRDefault="00B27564">
      <w:pPr>
        <w:spacing w:line="360" w:lineRule="auto"/>
        <w:ind w:firstLineChars="200" w:firstLine="482"/>
        <w:rPr>
          <w:b/>
          <w:sz w:val="24"/>
          <w:szCs w:val="24"/>
        </w:rPr>
      </w:pPr>
      <w:r>
        <w:rPr>
          <w:rFonts w:hint="eastAsia"/>
          <w:b/>
          <w:sz w:val="24"/>
          <w:szCs w:val="24"/>
        </w:rPr>
        <w:t>6</w:t>
      </w:r>
      <w:r>
        <w:rPr>
          <w:rFonts w:hint="eastAsia"/>
          <w:b/>
          <w:sz w:val="24"/>
          <w:szCs w:val="24"/>
        </w:rPr>
        <w:t>、制度</w:t>
      </w:r>
      <w:r>
        <w:rPr>
          <w:rFonts w:hint="eastAsia"/>
          <w:b/>
          <w:sz w:val="24"/>
          <w:szCs w:val="24"/>
        </w:rPr>
        <w:t xml:space="preserve">  P49</w:t>
      </w:r>
    </w:p>
    <w:p w:rsidR="00021DAC" w:rsidRDefault="00B27564">
      <w:pPr>
        <w:spacing w:line="360" w:lineRule="auto"/>
        <w:ind w:firstLineChars="200" w:firstLine="480"/>
        <w:rPr>
          <w:sz w:val="24"/>
          <w:szCs w:val="24"/>
        </w:rPr>
      </w:pPr>
      <w:r>
        <w:rPr>
          <w:rFonts w:hint="eastAsia"/>
          <w:sz w:val="24"/>
          <w:szCs w:val="24"/>
        </w:rPr>
        <w:t>是为决定人们的相互关系而人为设定的一些规则，其主要作用是通过建立一个人们相互作用的稳定的（但不一定有效的）结构来减小不确定性。</w:t>
      </w:r>
    </w:p>
    <w:p w:rsidR="00021DAC" w:rsidRDefault="00B27564">
      <w:pPr>
        <w:spacing w:line="360" w:lineRule="auto"/>
        <w:ind w:firstLineChars="200" w:firstLine="482"/>
        <w:rPr>
          <w:b/>
          <w:sz w:val="24"/>
          <w:szCs w:val="24"/>
        </w:rPr>
      </w:pPr>
      <w:r>
        <w:rPr>
          <w:rFonts w:hint="eastAsia"/>
          <w:b/>
          <w:sz w:val="24"/>
          <w:szCs w:val="24"/>
        </w:rPr>
        <w:t>7</w:t>
      </w:r>
      <w:r>
        <w:rPr>
          <w:rFonts w:hint="eastAsia"/>
          <w:b/>
          <w:sz w:val="24"/>
          <w:szCs w:val="24"/>
        </w:rPr>
        <w:t>、所有权</w:t>
      </w:r>
      <w:r>
        <w:rPr>
          <w:rFonts w:hint="eastAsia"/>
          <w:b/>
          <w:sz w:val="24"/>
          <w:szCs w:val="24"/>
        </w:rPr>
        <w:t xml:space="preserve">  P70</w:t>
      </w:r>
    </w:p>
    <w:p w:rsidR="00021DAC" w:rsidRDefault="00B27564">
      <w:pPr>
        <w:spacing w:line="360" w:lineRule="auto"/>
        <w:ind w:firstLineChars="200" w:firstLine="480"/>
        <w:rPr>
          <w:sz w:val="24"/>
          <w:szCs w:val="24"/>
        </w:rPr>
      </w:pPr>
      <w:r>
        <w:rPr>
          <w:rFonts w:hint="eastAsia"/>
          <w:sz w:val="24"/>
          <w:szCs w:val="24"/>
        </w:rPr>
        <w:t>是指确定物的最终归属，表明主体对确定物的独占和垄断的财产权利，是同一物不依赖于其他权利而独立存在的财产权利。所有权概括和赋予了所有者能够实际享有的占有、使用、收益和处分的权能。</w:t>
      </w:r>
    </w:p>
    <w:p w:rsidR="00021DAC" w:rsidRDefault="00B27564">
      <w:pPr>
        <w:spacing w:line="360" w:lineRule="auto"/>
        <w:ind w:firstLineChars="200" w:firstLine="482"/>
        <w:rPr>
          <w:b/>
          <w:sz w:val="24"/>
          <w:szCs w:val="24"/>
        </w:rPr>
      </w:pPr>
      <w:r>
        <w:rPr>
          <w:rFonts w:hint="eastAsia"/>
          <w:b/>
          <w:sz w:val="24"/>
          <w:szCs w:val="24"/>
        </w:rPr>
        <w:t>8</w:t>
      </w:r>
      <w:r>
        <w:rPr>
          <w:rFonts w:hint="eastAsia"/>
          <w:b/>
          <w:sz w:val="24"/>
          <w:szCs w:val="24"/>
        </w:rPr>
        <w:t>、占有权能</w:t>
      </w:r>
      <w:r>
        <w:rPr>
          <w:rFonts w:hint="eastAsia"/>
          <w:b/>
          <w:sz w:val="24"/>
          <w:szCs w:val="24"/>
        </w:rPr>
        <w:t xml:space="preserve">  P71</w:t>
      </w:r>
    </w:p>
    <w:p w:rsidR="00021DAC" w:rsidRDefault="00B27564">
      <w:pPr>
        <w:spacing w:line="360" w:lineRule="auto"/>
        <w:ind w:firstLineChars="200" w:firstLine="480"/>
        <w:rPr>
          <w:sz w:val="24"/>
          <w:szCs w:val="24"/>
        </w:rPr>
      </w:pPr>
      <w:r>
        <w:rPr>
          <w:rFonts w:hint="eastAsia"/>
          <w:sz w:val="24"/>
          <w:szCs w:val="24"/>
        </w:rPr>
        <w:t>是指人对财产直接加以控制的可能性，是所有者与他人之间因对财产进行实际控制而产生的权利义务关系。</w:t>
      </w:r>
    </w:p>
    <w:p w:rsidR="00021DAC" w:rsidRDefault="00B27564">
      <w:pPr>
        <w:spacing w:line="360" w:lineRule="auto"/>
        <w:ind w:firstLineChars="200" w:firstLine="482"/>
        <w:rPr>
          <w:b/>
          <w:sz w:val="24"/>
          <w:szCs w:val="24"/>
        </w:rPr>
      </w:pPr>
      <w:r>
        <w:rPr>
          <w:rFonts w:hint="eastAsia"/>
          <w:b/>
          <w:sz w:val="24"/>
          <w:szCs w:val="24"/>
        </w:rPr>
        <w:t>9</w:t>
      </w:r>
      <w:r>
        <w:rPr>
          <w:rFonts w:hint="eastAsia"/>
          <w:b/>
          <w:sz w:val="24"/>
          <w:szCs w:val="24"/>
        </w:rPr>
        <w:t>、使用权能</w:t>
      </w:r>
      <w:r>
        <w:rPr>
          <w:rFonts w:hint="eastAsia"/>
          <w:b/>
          <w:sz w:val="24"/>
          <w:szCs w:val="24"/>
        </w:rPr>
        <w:t xml:space="preserve">  P71</w:t>
      </w:r>
    </w:p>
    <w:p w:rsidR="00021DAC" w:rsidRDefault="00B27564">
      <w:pPr>
        <w:spacing w:line="360" w:lineRule="auto"/>
        <w:ind w:firstLineChars="200" w:firstLine="480"/>
        <w:rPr>
          <w:sz w:val="24"/>
          <w:szCs w:val="24"/>
        </w:rPr>
      </w:pPr>
      <w:r>
        <w:rPr>
          <w:rFonts w:hint="eastAsia"/>
          <w:sz w:val="24"/>
          <w:szCs w:val="24"/>
        </w:rPr>
        <w:lastRenderedPageBreak/>
        <w:t>是指不改变财产的所有和占有性质，依其用途而对其加以利用的可能性，是人与人之间因利用财产而产生的权利义务关系。</w:t>
      </w:r>
    </w:p>
    <w:p w:rsidR="00021DAC" w:rsidRDefault="00B27564">
      <w:pPr>
        <w:spacing w:line="360" w:lineRule="auto"/>
        <w:ind w:firstLineChars="200" w:firstLine="482"/>
        <w:rPr>
          <w:b/>
          <w:sz w:val="24"/>
          <w:szCs w:val="24"/>
        </w:rPr>
      </w:pPr>
      <w:r>
        <w:rPr>
          <w:rFonts w:hint="eastAsia"/>
          <w:b/>
          <w:sz w:val="24"/>
          <w:szCs w:val="24"/>
        </w:rPr>
        <w:t>10</w:t>
      </w:r>
      <w:r>
        <w:rPr>
          <w:rFonts w:hint="eastAsia"/>
          <w:b/>
          <w:sz w:val="24"/>
          <w:szCs w:val="24"/>
        </w:rPr>
        <w:t>、收益权能</w:t>
      </w:r>
      <w:r>
        <w:rPr>
          <w:rFonts w:hint="eastAsia"/>
          <w:b/>
          <w:sz w:val="24"/>
          <w:szCs w:val="24"/>
        </w:rPr>
        <w:t xml:space="preserve">  P71</w:t>
      </w:r>
    </w:p>
    <w:p w:rsidR="00021DAC" w:rsidRDefault="00B27564">
      <w:pPr>
        <w:spacing w:line="360" w:lineRule="auto"/>
        <w:ind w:firstLineChars="200" w:firstLine="480"/>
        <w:rPr>
          <w:sz w:val="24"/>
          <w:szCs w:val="24"/>
        </w:rPr>
      </w:pPr>
      <w:r>
        <w:rPr>
          <w:rFonts w:hint="eastAsia"/>
          <w:sz w:val="24"/>
          <w:szCs w:val="24"/>
        </w:rPr>
        <w:t>是指获取基于所有者财产而产生的经济利益的可能性，是人们因获取追加财产而产生的权利义务关系。</w:t>
      </w:r>
    </w:p>
    <w:p w:rsidR="00021DAC" w:rsidRDefault="00B27564">
      <w:pPr>
        <w:spacing w:line="360" w:lineRule="auto"/>
        <w:ind w:firstLineChars="200" w:firstLine="482"/>
        <w:rPr>
          <w:b/>
          <w:sz w:val="24"/>
          <w:szCs w:val="24"/>
        </w:rPr>
      </w:pPr>
      <w:r>
        <w:rPr>
          <w:rFonts w:hint="eastAsia"/>
          <w:b/>
          <w:sz w:val="24"/>
          <w:szCs w:val="24"/>
        </w:rPr>
        <w:t>11</w:t>
      </w:r>
      <w:r>
        <w:rPr>
          <w:rFonts w:hint="eastAsia"/>
          <w:b/>
          <w:sz w:val="24"/>
          <w:szCs w:val="24"/>
        </w:rPr>
        <w:t>、处分权能</w:t>
      </w:r>
      <w:r>
        <w:rPr>
          <w:rFonts w:hint="eastAsia"/>
          <w:b/>
          <w:sz w:val="24"/>
          <w:szCs w:val="24"/>
        </w:rPr>
        <w:t xml:space="preserve">  P71</w:t>
      </w:r>
    </w:p>
    <w:p w:rsidR="00021DAC" w:rsidRDefault="00B27564">
      <w:pPr>
        <w:spacing w:line="360" w:lineRule="auto"/>
        <w:ind w:firstLineChars="200" w:firstLine="480"/>
        <w:rPr>
          <w:sz w:val="24"/>
          <w:szCs w:val="24"/>
        </w:rPr>
      </w:pPr>
      <w:r>
        <w:rPr>
          <w:rFonts w:hint="eastAsia"/>
          <w:sz w:val="24"/>
          <w:szCs w:val="24"/>
        </w:rPr>
        <w:t>是指为法律所保障的实施旨在改变财产的经济用途或状态的行为的可能性，它反映的是人在变更财产的过程中所产生的权利义务关系。</w:t>
      </w:r>
    </w:p>
    <w:p w:rsidR="00021DAC" w:rsidRDefault="00B27564">
      <w:pPr>
        <w:spacing w:line="360" w:lineRule="auto"/>
        <w:ind w:firstLineChars="200" w:firstLine="482"/>
        <w:rPr>
          <w:b/>
          <w:sz w:val="24"/>
          <w:szCs w:val="24"/>
        </w:rPr>
      </w:pPr>
      <w:r>
        <w:rPr>
          <w:rFonts w:hint="eastAsia"/>
          <w:b/>
          <w:sz w:val="24"/>
          <w:szCs w:val="24"/>
        </w:rPr>
        <w:t>12</w:t>
      </w:r>
      <w:r>
        <w:rPr>
          <w:rFonts w:hint="eastAsia"/>
          <w:b/>
          <w:sz w:val="24"/>
          <w:szCs w:val="24"/>
        </w:rPr>
        <w:t>、交易费用</w:t>
      </w:r>
    </w:p>
    <w:p w:rsidR="00021DAC" w:rsidRDefault="00B27564">
      <w:pPr>
        <w:spacing w:line="360" w:lineRule="auto"/>
        <w:ind w:firstLineChars="200" w:firstLine="480"/>
        <w:rPr>
          <w:color w:val="FF0000"/>
          <w:sz w:val="24"/>
          <w:szCs w:val="24"/>
        </w:rPr>
      </w:pPr>
      <w:r>
        <w:rPr>
          <w:rFonts w:hint="eastAsia"/>
          <w:sz w:val="24"/>
          <w:szCs w:val="24"/>
        </w:rPr>
        <w:t>现实的市场是不完备的，追求自身利益最大化的行为主体就可能在市场交易中采取损人利己的行为，市场主体为了保护自身的利益就会采取事前的防措施与事后的保护措施，如制定与实施契约等，由此发生的费用就是交易费用。</w:t>
      </w:r>
    </w:p>
    <w:p w:rsidR="00021DAC" w:rsidRDefault="00B27564">
      <w:pPr>
        <w:spacing w:line="360" w:lineRule="auto"/>
        <w:ind w:firstLineChars="200" w:firstLine="482"/>
        <w:rPr>
          <w:b/>
          <w:sz w:val="24"/>
          <w:szCs w:val="24"/>
        </w:rPr>
      </w:pPr>
      <w:r>
        <w:rPr>
          <w:rFonts w:hint="eastAsia"/>
          <w:b/>
          <w:sz w:val="24"/>
          <w:szCs w:val="24"/>
        </w:rPr>
        <w:t>13</w:t>
      </w:r>
      <w:r>
        <w:rPr>
          <w:rFonts w:hint="eastAsia"/>
          <w:b/>
          <w:sz w:val="24"/>
          <w:szCs w:val="24"/>
        </w:rPr>
        <w:t>、产权</w:t>
      </w:r>
      <w:r>
        <w:rPr>
          <w:rFonts w:hint="eastAsia"/>
          <w:b/>
          <w:sz w:val="24"/>
          <w:szCs w:val="24"/>
        </w:rPr>
        <w:t xml:space="preserve">  P79 </w:t>
      </w:r>
    </w:p>
    <w:p w:rsidR="00021DAC" w:rsidRDefault="00B27564">
      <w:pPr>
        <w:pStyle w:val="a3"/>
        <w:spacing w:line="360" w:lineRule="auto"/>
        <w:ind w:firstLineChars="200" w:firstLine="480"/>
        <w:rPr>
          <w:rFonts w:asciiTheme="minorHAnsi" w:eastAsiaTheme="minorEastAsia" w:hAnsiTheme="minorHAnsi" w:cstheme="minorBidi"/>
          <w:sz w:val="24"/>
          <w:szCs w:val="24"/>
        </w:rPr>
      </w:pPr>
      <w:r>
        <w:rPr>
          <w:rFonts w:asciiTheme="minorHAnsi" w:eastAsiaTheme="minorEastAsia" w:hAnsiTheme="minorHAnsi" w:cstheme="minorBidi" w:hint="eastAsia"/>
          <w:sz w:val="24"/>
          <w:szCs w:val="24"/>
        </w:rPr>
        <w:t>产权</w:t>
      </w:r>
      <w:r>
        <w:rPr>
          <w:rFonts w:asciiTheme="minorHAnsi" w:eastAsiaTheme="minorEastAsia" w:hAnsiTheme="minorHAnsi" w:cstheme="minorBidi"/>
          <w:sz w:val="24"/>
          <w:szCs w:val="24"/>
        </w:rPr>
        <w:t>是一种通过社会强制而实现的对某种经济物品的多种用途进行选择的权利。</w:t>
      </w:r>
      <w:r>
        <w:rPr>
          <w:rFonts w:asciiTheme="minorHAnsi" w:eastAsiaTheme="minorEastAsia" w:hAnsiTheme="minorHAnsi" w:cstheme="minorBidi" w:hint="eastAsia"/>
          <w:sz w:val="24"/>
          <w:szCs w:val="24"/>
        </w:rPr>
        <w:t>它是一组权利，包括使用权、收益权、转让权。</w:t>
      </w:r>
    </w:p>
    <w:p w:rsidR="00021DAC" w:rsidRDefault="00B27564">
      <w:pPr>
        <w:pStyle w:val="a3"/>
        <w:spacing w:line="360" w:lineRule="auto"/>
        <w:ind w:firstLineChars="200" w:firstLine="482"/>
        <w:rPr>
          <w:rFonts w:asciiTheme="minorHAnsi" w:eastAsiaTheme="minorEastAsia" w:hAnsiTheme="minorHAnsi" w:cstheme="minorBidi"/>
          <w:b/>
          <w:sz w:val="24"/>
          <w:szCs w:val="24"/>
        </w:rPr>
      </w:pPr>
      <w:r>
        <w:rPr>
          <w:rFonts w:asciiTheme="minorHAnsi" w:eastAsiaTheme="minorEastAsia" w:hAnsiTheme="minorHAnsi" w:cstheme="minorBidi" w:hint="eastAsia"/>
          <w:b/>
          <w:sz w:val="24"/>
          <w:szCs w:val="24"/>
        </w:rPr>
        <w:t>14</w:t>
      </w:r>
      <w:r>
        <w:rPr>
          <w:rFonts w:asciiTheme="minorHAnsi" w:eastAsiaTheme="minorEastAsia" w:hAnsiTheme="minorHAnsi" w:cstheme="minorBidi" w:hint="eastAsia"/>
          <w:b/>
          <w:sz w:val="24"/>
          <w:szCs w:val="24"/>
        </w:rPr>
        <w:t>、产权制度</w:t>
      </w:r>
      <w:r>
        <w:rPr>
          <w:rFonts w:hint="eastAsia"/>
          <w:b/>
          <w:sz w:val="24"/>
          <w:szCs w:val="24"/>
        </w:rPr>
        <w:t>P79</w:t>
      </w:r>
    </w:p>
    <w:p w:rsidR="00021DAC" w:rsidRDefault="00B27564">
      <w:pPr>
        <w:pStyle w:val="a3"/>
        <w:spacing w:line="360" w:lineRule="auto"/>
        <w:ind w:hanging="1"/>
        <w:rPr>
          <w:rFonts w:asciiTheme="minorHAnsi" w:eastAsiaTheme="minorEastAsia" w:hAnsiTheme="minorHAnsi" w:cstheme="minorBidi"/>
          <w:sz w:val="24"/>
          <w:szCs w:val="24"/>
        </w:rPr>
      </w:pPr>
      <w:r>
        <w:rPr>
          <w:rFonts w:asciiTheme="minorHAnsi" w:eastAsiaTheme="minorEastAsia" w:hAnsiTheme="minorHAnsi" w:cstheme="minorBidi"/>
          <w:sz w:val="24"/>
          <w:szCs w:val="24"/>
        </w:rPr>
        <w:t>指既定产权关系和产权规则</w:t>
      </w:r>
      <w:r>
        <w:rPr>
          <w:rFonts w:asciiTheme="minorHAnsi" w:eastAsiaTheme="minorEastAsia" w:hAnsiTheme="minorHAnsi" w:cstheme="minorBidi" w:hint="eastAsia"/>
          <w:sz w:val="24"/>
          <w:szCs w:val="24"/>
        </w:rPr>
        <w:t>结合</w:t>
      </w:r>
      <w:r>
        <w:rPr>
          <w:rFonts w:asciiTheme="minorHAnsi" w:eastAsiaTheme="minorEastAsia" w:hAnsiTheme="minorHAnsi" w:cstheme="minorBidi"/>
          <w:sz w:val="24"/>
          <w:szCs w:val="24"/>
        </w:rPr>
        <w:t>而成的且能够对产权关系实行有效组合、调节和保护的制度安排。</w:t>
      </w:r>
    </w:p>
    <w:p w:rsidR="00021DAC" w:rsidRDefault="00B27564">
      <w:pPr>
        <w:spacing w:line="360" w:lineRule="auto"/>
        <w:ind w:firstLineChars="200" w:firstLine="482"/>
        <w:rPr>
          <w:b/>
          <w:sz w:val="24"/>
          <w:szCs w:val="24"/>
        </w:rPr>
      </w:pPr>
      <w:r>
        <w:rPr>
          <w:rFonts w:hint="eastAsia"/>
          <w:b/>
          <w:sz w:val="24"/>
          <w:szCs w:val="24"/>
        </w:rPr>
        <w:t>15</w:t>
      </w:r>
      <w:r>
        <w:rPr>
          <w:rFonts w:hint="eastAsia"/>
          <w:b/>
          <w:sz w:val="24"/>
          <w:szCs w:val="24"/>
        </w:rPr>
        <w:t>、法人企业制度</w:t>
      </w:r>
    </w:p>
    <w:p w:rsidR="00021DAC" w:rsidRDefault="00B27564">
      <w:pPr>
        <w:spacing w:line="360" w:lineRule="auto"/>
        <w:ind w:firstLineChars="200" w:firstLine="480"/>
        <w:rPr>
          <w:sz w:val="24"/>
          <w:szCs w:val="24"/>
        </w:rPr>
      </w:pPr>
      <w:r>
        <w:rPr>
          <w:rFonts w:hint="eastAsia"/>
          <w:sz w:val="24"/>
          <w:szCs w:val="24"/>
        </w:rPr>
        <w:t>是指依照法律建立起来的使其人格化和获得独立法人地址的企业制度。在这种制度下，企业是人格化的法人，具有法人地位，是独立的民事主体，自主地对外开展活动。企业法人制度，简言之，就是企业的所有权和经营权分离，企业拥有经营权（法人财产权），在对所有者承当责任的前提下，能够独立支配企业的财产。</w:t>
      </w:r>
    </w:p>
    <w:p w:rsidR="00021DAC" w:rsidRDefault="00B27564">
      <w:pPr>
        <w:spacing w:line="360" w:lineRule="auto"/>
        <w:ind w:firstLineChars="200" w:firstLine="482"/>
        <w:rPr>
          <w:b/>
          <w:sz w:val="24"/>
          <w:szCs w:val="24"/>
        </w:rPr>
      </w:pPr>
      <w:r>
        <w:rPr>
          <w:rFonts w:hint="eastAsia"/>
          <w:b/>
          <w:sz w:val="24"/>
          <w:szCs w:val="24"/>
        </w:rPr>
        <w:t>16</w:t>
      </w:r>
      <w:r>
        <w:rPr>
          <w:rFonts w:hint="eastAsia"/>
          <w:b/>
          <w:sz w:val="24"/>
          <w:szCs w:val="24"/>
        </w:rPr>
        <w:t>、股份公司</w:t>
      </w:r>
      <w:r>
        <w:rPr>
          <w:rFonts w:hint="eastAsia"/>
          <w:b/>
          <w:sz w:val="24"/>
          <w:szCs w:val="24"/>
        </w:rPr>
        <w:t xml:space="preserve">  P97</w:t>
      </w:r>
    </w:p>
    <w:p w:rsidR="00021DAC" w:rsidRDefault="00B27564">
      <w:pPr>
        <w:pStyle w:val="a3"/>
        <w:tabs>
          <w:tab w:val="left" w:pos="540"/>
        </w:tabs>
        <w:spacing w:line="360" w:lineRule="auto"/>
        <w:ind w:firstLineChars="150" w:firstLine="360"/>
        <w:rPr>
          <w:rFonts w:asciiTheme="minorHAnsi" w:eastAsiaTheme="minorEastAsia" w:hAnsiTheme="minorHAnsi" w:cstheme="minorBidi"/>
          <w:sz w:val="24"/>
          <w:szCs w:val="24"/>
        </w:rPr>
      </w:pPr>
      <w:r>
        <w:rPr>
          <w:rFonts w:asciiTheme="minorHAnsi" w:eastAsiaTheme="minorEastAsia" w:hAnsiTheme="minorHAnsi" w:cstheme="minorBidi"/>
          <w:sz w:val="24"/>
          <w:szCs w:val="24"/>
        </w:rPr>
        <w:t>是</w:t>
      </w:r>
      <w:r>
        <w:rPr>
          <w:rFonts w:asciiTheme="minorHAnsi" w:eastAsiaTheme="minorEastAsia" w:hAnsiTheme="minorHAnsi" w:cstheme="minorBidi" w:hint="eastAsia"/>
          <w:sz w:val="24"/>
          <w:szCs w:val="24"/>
        </w:rPr>
        <w:t>由</w:t>
      </w:r>
      <w:r>
        <w:rPr>
          <w:rFonts w:asciiTheme="minorHAnsi" w:eastAsiaTheme="minorEastAsia" w:hAnsiTheme="minorHAnsi" w:cstheme="minorBidi"/>
          <w:sz w:val="24"/>
          <w:szCs w:val="24"/>
        </w:rPr>
        <w:t>一定人数以上的股东所发起组织、全部资</w:t>
      </w:r>
      <w:r>
        <w:rPr>
          <w:rFonts w:asciiTheme="minorHAnsi" w:eastAsiaTheme="minorEastAsia" w:hAnsiTheme="minorHAnsi" w:cstheme="minorBidi" w:hint="eastAsia"/>
          <w:sz w:val="24"/>
          <w:szCs w:val="24"/>
        </w:rPr>
        <w:t>本</w:t>
      </w:r>
      <w:r>
        <w:rPr>
          <w:rFonts w:asciiTheme="minorHAnsi" w:eastAsiaTheme="minorEastAsia" w:hAnsiTheme="minorHAnsi" w:cstheme="minorBidi"/>
          <w:sz w:val="24"/>
          <w:szCs w:val="24"/>
        </w:rPr>
        <w:t>被划分为若干等额股份、股东就其认购的股份对公司承当有限责任、股票可以在社会上公开发行和自由转让的公司。</w:t>
      </w:r>
    </w:p>
    <w:p w:rsidR="00021DAC" w:rsidRDefault="00021DAC">
      <w:pPr>
        <w:spacing w:line="360" w:lineRule="auto"/>
        <w:ind w:firstLineChars="200" w:firstLine="480"/>
        <w:rPr>
          <w:sz w:val="24"/>
          <w:szCs w:val="24"/>
        </w:rPr>
      </w:pPr>
    </w:p>
    <w:p w:rsidR="00021DAC" w:rsidRDefault="00B27564">
      <w:pPr>
        <w:spacing w:line="360" w:lineRule="auto"/>
        <w:ind w:firstLineChars="200" w:firstLine="482"/>
        <w:rPr>
          <w:b/>
          <w:sz w:val="24"/>
          <w:szCs w:val="24"/>
        </w:rPr>
      </w:pPr>
      <w:r>
        <w:rPr>
          <w:rFonts w:hint="eastAsia"/>
          <w:b/>
          <w:sz w:val="24"/>
          <w:szCs w:val="24"/>
        </w:rPr>
        <w:lastRenderedPageBreak/>
        <w:t>17</w:t>
      </w:r>
      <w:r>
        <w:rPr>
          <w:rFonts w:hint="eastAsia"/>
          <w:b/>
          <w:sz w:val="24"/>
          <w:szCs w:val="24"/>
        </w:rPr>
        <w:t>、公共产品</w:t>
      </w:r>
      <w:r>
        <w:rPr>
          <w:rFonts w:hint="eastAsia"/>
          <w:b/>
          <w:sz w:val="24"/>
          <w:szCs w:val="24"/>
        </w:rPr>
        <w:t xml:space="preserve">  P92</w:t>
      </w:r>
    </w:p>
    <w:p w:rsidR="00021DAC" w:rsidRDefault="00B27564">
      <w:pPr>
        <w:pStyle w:val="a3"/>
        <w:tabs>
          <w:tab w:val="left" w:pos="540"/>
        </w:tabs>
        <w:spacing w:line="360" w:lineRule="auto"/>
        <w:ind w:firstLineChars="200" w:firstLine="480"/>
        <w:rPr>
          <w:rFonts w:asciiTheme="minorHAnsi" w:eastAsiaTheme="minorEastAsia" w:hAnsiTheme="minorHAnsi" w:cstheme="minorBidi"/>
          <w:sz w:val="24"/>
          <w:szCs w:val="24"/>
        </w:rPr>
      </w:pPr>
      <w:r>
        <w:rPr>
          <w:rFonts w:asciiTheme="minorHAnsi" w:eastAsiaTheme="minorEastAsia" w:hAnsiTheme="minorHAnsi" w:cstheme="minorBidi"/>
          <w:sz w:val="24"/>
          <w:szCs w:val="24"/>
        </w:rPr>
        <w:t>是指那些消费不具有排他性但收费存在困难的产品。公共产品一旦提供出来，生产者无法排斥那些在消费时不为这些产品付费的</w:t>
      </w:r>
      <w:r>
        <w:rPr>
          <w:rFonts w:asciiTheme="minorHAnsi" w:eastAsiaTheme="minorEastAsia" w:hAnsiTheme="minorHAnsi" w:cstheme="minorBidi" w:hint="eastAsia"/>
          <w:sz w:val="24"/>
          <w:szCs w:val="24"/>
        </w:rPr>
        <w:t>搭便车行为</w:t>
      </w:r>
      <w:r>
        <w:rPr>
          <w:rFonts w:asciiTheme="minorHAnsi" w:eastAsiaTheme="minorEastAsia" w:hAnsiTheme="minorHAnsi" w:cstheme="minorBidi"/>
          <w:sz w:val="24"/>
          <w:szCs w:val="24"/>
        </w:rPr>
        <w:t>。可分为两类：一类是</w:t>
      </w:r>
      <w:r>
        <w:rPr>
          <w:rFonts w:asciiTheme="minorHAnsi" w:eastAsiaTheme="minorEastAsia" w:hAnsiTheme="minorHAnsi" w:cstheme="minorBidi" w:hint="eastAsia"/>
          <w:sz w:val="24"/>
          <w:szCs w:val="24"/>
        </w:rPr>
        <w:t>纯</w:t>
      </w:r>
      <w:r>
        <w:rPr>
          <w:rFonts w:asciiTheme="minorHAnsi" w:eastAsiaTheme="minorEastAsia" w:hAnsiTheme="minorHAnsi" w:cstheme="minorBidi"/>
          <w:sz w:val="24"/>
          <w:szCs w:val="24"/>
        </w:rPr>
        <w:t>公共产品</w:t>
      </w:r>
      <w:r>
        <w:rPr>
          <w:rFonts w:asciiTheme="minorHAnsi" w:eastAsiaTheme="minorEastAsia" w:hAnsiTheme="minorHAnsi" w:cstheme="minorBidi"/>
          <w:sz w:val="24"/>
          <w:szCs w:val="24"/>
        </w:rPr>
        <w:t>;</w:t>
      </w:r>
      <w:r>
        <w:rPr>
          <w:rFonts w:asciiTheme="minorHAnsi" w:eastAsiaTheme="minorEastAsia" w:hAnsiTheme="minorHAnsi" w:cstheme="minorBidi"/>
          <w:sz w:val="24"/>
          <w:szCs w:val="24"/>
        </w:rPr>
        <w:t>另一类是准公共产品。</w:t>
      </w:r>
    </w:p>
    <w:p w:rsidR="00021DAC" w:rsidRDefault="00B27564">
      <w:pPr>
        <w:spacing w:line="360" w:lineRule="auto"/>
        <w:ind w:firstLineChars="200" w:firstLine="482"/>
        <w:rPr>
          <w:b/>
          <w:sz w:val="24"/>
          <w:szCs w:val="24"/>
        </w:rPr>
      </w:pPr>
      <w:r>
        <w:rPr>
          <w:rFonts w:hint="eastAsia"/>
          <w:b/>
          <w:sz w:val="24"/>
          <w:szCs w:val="24"/>
        </w:rPr>
        <w:t>18</w:t>
      </w:r>
      <w:r>
        <w:rPr>
          <w:rFonts w:hint="eastAsia"/>
          <w:b/>
          <w:sz w:val="24"/>
          <w:szCs w:val="24"/>
        </w:rPr>
        <w:t>、基础产业</w:t>
      </w:r>
      <w:r>
        <w:rPr>
          <w:rFonts w:hint="eastAsia"/>
          <w:b/>
          <w:sz w:val="24"/>
          <w:szCs w:val="24"/>
        </w:rPr>
        <w:t xml:space="preserve">   P95 </w:t>
      </w:r>
    </w:p>
    <w:p w:rsidR="00021DAC" w:rsidRDefault="00B27564">
      <w:pPr>
        <w:spacing w:line="360" w:lineRule="auto"/>
        <w:ind w:firstLineChars="200" w:firstLine="480"/>
        <w:rPr>
          <w:sz w:val="24"/>
          <w:szCs w:val="24"/>
        </w:rPr>
      </w:pPr>
      <w:r>
        <w:rPr>
          <w:rFonts w:hint="eastAsia"/>
          <w:sz w:val="24"/>
          <w:szCs w:val="24"/>
        </w:rPr>
        <w:t>基础产业包括基础工业和基础设施两部分。</w:t>
      </w:r>
      <w:r>
        <w:rPr>
          <w:sz w:val="24"/>
          <w:szCs w:val="24"/>
        </w:rPr>
        <w:t>基础工业是指能源</w:t>
      </w:r>
      <w:r>
        <w:rPr>
          <w:sz w:val="24"/>
          <w:szCs w:val="24"/>
        </w:rPr>
        <w:t>(</w:t>
      </w:r>
      <w:r>
        <w:rPr>
          <w:sz w:val="24"/>
          <w:szCs w:val="24"/>
        </w:rPr>
        <w:t>包括电力</w:t>
      </w:r>
      <w:r>
        <w:rPr>
          <w:sz w:val="24"/>
          <w:szCs w:val="24"/>
        </w:rPr>
        <w:t>)</w:t>
      </w:r>
      <w:r>
        <w:rPr>
          <w:sz w:val="24"/>
          <w:szCs w:val="24"/>
        </w:rPr>
        <w:t>工业和基本原材料</w:t>
      </w:r>
      <w:r>
        <w:rPr>
          <w:sz w:val="24"/>
          <w:szCs w:val="24"/>
        </w:rPr>
        <w:t>(</w:t>
      </w:r>
      <w:r>
        <w:rPr>
          <w:sz w:val="24"/>
          <w:szCs w:val="24"/>
        </w:rPr>
        <w:t>包括重要矿产资源、钢材、石油化工材料等</w:t>
      </w:r>
      <w:r>
        <w:rPr>
          <w:sz w:val="24"/>
          <w:szCs w:val="24"/>
        </w:rPr>
        <w:t>)</w:t>
      </w:r>
      <w:r>
        <w:rPr>
          <w:sz w:val="24"/>
          <w:szCs w:val="24"/>
        </w:rPr>
        <w:t>工业</w:t>
      </w:r>
      <w:r>
        <w:rPr>
          <w:rFonts w:hint="eastAsia"/>
          <w:sz w:val="24"/>
          <w:szCs w:val="24"/>
        </w:rPr>
        <w:t>；基础设施主要包括交通运输、机场、港口、通讯、水利等设施。</w:t>
      </w:r>
    </w:p>
    <w:p w:rsidR="00021DAC" w:rsidRDefault="00B27564">
      <w:pPr>
        <w:spacing w:line="360" w:lineRule="auto"/>
        <w:ind w:firstLineChars="200" w:firstLine="482"/>
        <w:rPr>
          <w:b/>
          <w:sz w:val="24"/>
          <w:szCs w:val="24"/>
        </w:rPr>
      </w:pPr>
      <w:r>
        <w:rPr>
          <w:rFonts w:hint="eastAsia"/>
          <w:b/>
          <w:sz w:val="24"/>
          <w:szCs w:val="24"/>
        </w:rPr>
        <w:t>19</w:t>
      </w:r>
      <w:r>
        <w:rPr>
          <w:rFonts w:hint="eastAsia"/>
          <w:b/>
          <w:sz w:val="24"/>
          <w:szCs w:val="24"/>
        </w:rPr>
        <w:t>、企业治理结构</w:t>
      </w:r>
    </w:p>
    <w:p w:rsidR="00021DAC" w:rsidRDefault="00B27564">
      <w:pPr>
        <w:spacing w:line="360" w:lineRule="auto"/>
        <w:ind w:firstLineChars="200" w:firstLine="480"/>
        <w:rPr>
          <w:sz w:val="24"/>
          <w:szCs w:val="24"/>
        </w:rPr>
      </w:pPr>
      <w:r>
        <w:rPr>
          <w:rFonts w:hint="eastAsia"/>
          <w:sz w:val="24"/>
          <w:szCs w:val="24"/>
        </w:rPr>
        <w:t>是一种契约制度，它通过一定的治理手段合理配置剩余索取权和控制权，以使企业内的不同利益主体形成有效的自我约束和相互制衡机制。</w:t>
      </w:r>
    </w:p>
    <w:p w:rsidR="00021DAC" w:rsidRDefault="00B27564">
      <w:pPr>
        <w:spacing w:line="360" w:lineRule="auto"/>
        <w:ind w:firstLineChars="200" w:firstLine="482"/>
        <w:rPr>
          <w:b/>
          <w:sz w:val="24"/>
          <w:szCs w:val="24"/>
        </w:rPr>
      </w:pPr>
      <w:r>
        <w:rPr>
          <w:rFonts w:hint="eastAsia"/>
          <w:b/>
          <w:sz w:val="24"/>
          <w:szCs w:val="24"/>
        </w:rPr>
        <w:t>20</w:t>
      </w:r>
      <w:r>
        <w:rPr>
          <w:rFonts w:hint="eastAsia"/>
          <w:b/>
          <w:sz w:val="24"/>
          <w:szCs w:val="24"/>
        </w:rPr>
        <w:t>、代理问题</w:t>
      </w:r>
      <w:r>
        <w:rPr>
          <w:rFonts w:hint="eastAsia"/>
          <w:b/>
          <w:sz w:val="24"/>
          <w:szCs w:val="24"/>
        </w:rPr>
        <w:t xml:space="preserve">  P113</w:t>
      </w:r>
    </w:p>
    <w:p w:rsidR="00021DAC" w:rsidRDefault="00B27564">
      <w:pPr>
        <w:pStyle w:val="a3"/>
        <w:tabs>
          <w:tab w:val="left" w:pos="540"/>
        </w:tabs>
        <w:spacing w:line="360" w:lineRule="auto"/>
        <w:ind w:firstLineChars="200" w:firstLine="480"/>
        <w:rPr>
          <w:rFonts w:asciiTheme="minorHAnsi" w:eastAsiaTheme="minorEastAsia" w:hAnsiTheme="minorHAnsi" w:cstheme="minorBidi"/>
          <w:sz w:val="24"/>
          <w:szCs w:val="24"/>
        </w:rPr>
      </w:pPr>
      <w:r>
        <w:rPr>
          <w:rFonts w:asciiTheme="minorHAnsi" w:eastAsiaTheme="minorEastAsia" w:hAnsiTheme="minorHAnsi" w:cstheme="minorBidi" w:hint="eastAsia"/>
          <w:sz w:val="24"/>
          <w:szCs w:val="24"/>
        </w:rPr>
        <w:t>国有企业在进行股份制改造后，就在所有者与经营者之间形成了委托代理关系，资本所有权与控制权发生了分离。即代理人有动机为了自身利益，做出有损于委托人利益的行为，由此造成的委托人利益受损的现象被称为（委托）代理问题。</w:t>
      </w:r>
    </w:p>
    <w:p w:rsidR="00021DAC" w:rsidRDefault="00B27564">
      <w:pPr>
        <w:pStyle w:val="a3"/>
        <w:tabs>
          <w:tab w:val="left" w:pos="540"/>
        </w:tabs>
        <w:spacing w:line="360" w:lineRule="auto"/>
        <w:ind w:hanging="1"/>
        <w:rPr>
          <w:rFonts w:asciiTheme="minorHAnsi" w:eastAsiaTheme="minorEastAsia" w:hAnsiTheme="minorHAnsi" w:cstheme="minorBidi"/>
          <w:sz w:val="24"/>
          <w:szCs w:val="24"/>
        </w:rPr>
      </w:pPr>
      <w:r>
        <w:rPr>
          <w:rFonts w:asciiTheme="minorHAnsi" w:eastAsiaTheme="minorEastAsia" w:hAnsiTheme="minorHAnsi" w:cstheme="minorBidi" w:hint="eastAsia"/>
          <w:sz w:val="24"/>
          <w:szCs w:val="24"/>
        </w:rPr>
        <w:t>当委托人和代理人的目标函数不一致与信息不对称条件下会产生代理问题。代理人与委托人效用函数不一致也会导致代理问题</w:t>
      </w:r>
    </w:p>
    <w:p w:rsidR="00021DAC" w:rsidRDefault="00B27564">
      <w:pPr>
        <w:spacing w:line="360" w:lineRule="auto"/>
        <w:ind w:firstLineChars="200" w:firstLine="482"/>
        <w:rPr>
          <w:b/>
          <w:sz w:val="24"/>
          <w:szCs w:val="24"/>
        </w:rPr>
      </w:pPr>
      <w:r>
        <w:rPr>
          <w:rFonts w:hint="eastAsia"/>
          <w:b/>
          <w:sz w:val="24"/>
          <w:szCs w:val="24"/>
        </w:rPr>
        <w:t>21</w:t>
      </w:r>
      <w:r>
        <w:rPr>
          <w:rFonts w:hint="eastAsia"/>
          <w:b/>
          <w:sz w:val="24"/>
          <w:szCs w:val="24"/>
        </w:rPr>
        <w:t>、企业所有权</w:t>
      </w:r>
      <w:r>
        <w:rPr>
          <w:rFonts w:hint="eastAsia"/>
          <w:b/>
          <w:sz w:val="24"/>
          <w:szCs w:val="24"/>
        </w:rPr>
        <w:t xml:space="preserve">  P125</w:t>
      </w:r>
    </w:p>
    <w:p w:rsidR="00021DAC" w:rsidRDefault="00B27564">
      <w:pPr>
        <w:pStyle w:val="a3"/>
        <w:tabs>
          <w:tab w:val="left" w:pos="540"/>
        </w:tabs>
        <w:spacing w:line="360" w:lineRule="auto"/>
        <w:ind w:firstLineChars="200" w:firstLine="480"/>
        <w:rPr>
          <w:rFonts w:asciiTheme="minorHAnsi" w:eastAsiaTheme="minorEastAsia" w:hAnsiTheme="minorHAnsi" w:cstheme="minorBidi"/>
          <w:sz w:val="24"/>
          <w:szCs w:val="24"/>
        </w:rPr>
      </w:pPr>
      <w:r>
        <w:rPr>
          <w:rFonts w:asciiTheme="minorHAnsi" w:eastAsiaTheme="minorEastAsia" w:hAnsiTheme="minorHAnsi" w:cstheme="minorBidi" w:hint="eastAsia"/>
          <w:sz w:val="24"/>
          <w:szCs w:val="24"/>
        </w:rPr>
        <w:t>企业所有权是企业治理结构的客体，剩余索取权和控制权合称为企业所有权，首先表现为剩余索取权。</w:t>
      </w:r>
    </w:p>
    <w:p w:rsidR="00021DAC" w:rsidRPr="00CA47FB" w:rsidRDefault="00B27564">
      <w:pPr>
        <w:spacing w:line="360" w:lineRule="auto"/>
        <w:ind w:firstLineChars="200" w:firstLine="482"/>
        <w:rPr>
          <w:b/>
          <w:sz w:val="24"/>
          <w:szCs w:val="24"/>
        </w:rPr>
      </w:pPr>
      <w:r w:rsidRPr="00CA47FB">
        <w:rPr>
          <w:rFonts w:hint="eastAsia"/>
          <w:b/>
          <w:sz w:val="24"/>
          <w:szCs w:val="24"/>
        </w:rPr>
        <w:t>22</w:t>
      </w:r>
      <w:r w:rsidRPr="00CA47FB">
        <w:rPr>
          <w:rFonts w:hint="eastAsia"/>
          <w:b/>
          <w:sz w:val="24"/>
          <w:szCs w:val="24"/>
        </w:rPr>
        <w:t>、内部人控制</w:t>
      </w:r>
      <w:r w:rsidR="00CA47FB" w:rsidRPr="00CA47FB">
        <w:rPr>
          <w:rFonts w:hint="eastAsia"/>
          <w:b/>
          <w:sz w:val="24"/>
          <w:szCs w:val="24"/>
        </w:rPr>
        <w:t xml:space="preserve">  P129</w:t>
      </w:r>
    </w:p>
    <w:p w:rsidR="00021DAC" w:rsidRPr="002D6F5A" w:rsidRDefault="00CA47FB" w:rsidP="002D6F5A">
      <w:pPr>
        <w:pStyle w:val="a3"/>
        <w:tabs>
          <w:tab w:val="left" w:pos="540"/>
        </w:tabs>
        <w:spacing w:line="360" w:lineRule="auto"/>
        <w:ind w:firstLineChars="200" w:firstLine="480"/>
        <w:rPr>
          <w:rFonts w:asciiTheme="minorHAnsi" w:eastAsiaTheme="minorEastAsia" w:hAnsiTheme="minorHAnsi" w:cstheme="minorBidi"/>
          <w:sz w:val="24"/>
          <w:szCs w:val="24"/>
        </w:rPr>
      </w:pPr>
      <w:r>
        <w:rPr>
          <w:rFonts w:asciiTheme="minorHAnsi" w:eastAsiaTheme="minorEastAsia" w:hAnsiTheme="minorHAnsi" w:cstheme="minorBidi" w:hint="eastAsia"/>
          <w:sz w:val="24"/>
          <w:szCs w:val="24"/>
        </w:rPr>
        <w:t>内部人控制是指之前国有企业的经理人或职工在企业公司化的过程中获得相当一部分控制权的现象。</w:t>
      </w:r>
    </w:p>
    <w:p w:rsidR="002D6F5A" w:rsidRPr="002D6F5A" w:rsidRDefault="00B27564" w:rsidP="002D6F5A">
      <w:pPr>
        <w:spacing w:line="360" w:lineRule="auto"/>
        <w:ind w:firstLineChars="200" w:firstLine="482"/>
        <w:rPr>
          <w:b/>
          <w:sz w:val="24"/>
          <w:szCs w:val="24"/>
        </w:rPr>
      </w:pPr>
      <w:r w:rsidRPr="002D6F5A">
        <w:rPr>
          <w:rFonts w:hint="eastAsia"/>
          <w:b/>
          <w:sz w:val="24"/>
          <w:szCs w:val="24"/>
        </w:rPr>
        <w:t>23</w:t>
      </w:r>
      <w:r w:rsidRPr="002D6F5A">
        <w:rPr>
          <w:rFonts w:hint="eastAsia"/>
          <w:b/>
          <w:sz w:val="24"/>
          <w:szCs w:val="24"/>
        </w:rPr>
        <w:t>、企业共同治理</w:t>
      </w:r>
      <w:r w:rsidR="002D6F5A">
        <w:rPr>
          <w:rFonts w:hint="eastAsia"/>
          <w:b/>
          <w:sz w:val="24"/>
          <w:szCs w:val="24"/>
        </w:rPr>
        <w:t xml:space="preserve">  P133</w:t>
      </w:r>
    </w:p>
    <w:p w:rsidR="002D6F5A" w:rsidRPr="002D6F5A" w:rsidRDefault="002D6F5A" w:rsidP="002D6F5A">
      <w:pPr>
        <w:spacing w:line="360" w:lineRule="auto"/>
        <w:ind w:firstLineChars="200" w:firstLine="480"/>
        <w:rPr>
          <w:sz w:val="24"/>
          <w:szCs w:val="24"/>
        </w:rPr>
      </w:pPr>
      <w:r w:rsidRPr="002D6F5A">
        <w:rPr>
          <w:rFonts w:hint="eastAsia"/>
          <w:sz w:val="24"/>
          <w:szCs w:val="24"/>
        </w:rPr>
        <w:t>贯彻了“利益相关者合作逻辑”的治理结构就是“共同治理”机制，它强调决策的共同参与和监督的相互制约。具体地说，就是董事会、监事会中要有股东以外的利益相关者代表，如职工代表、银行代表等。</w:t>
      </w:r>
    </w:p>
    <w:p w:rsidR="002D6F5A" w:rsidRPr="002D6F5A" w:rsidRDefault="002D6F5A">
      <w:pPr>
        <w:spacing w:line="360" w:lineRule="auto"/>
        <w:ind w:firstLineChars="200" w:firstLine="480"/>
        <w:rPr>
          <w:color w:val="FF0000"/>
          <w:sz w:val="24"/>
          <w:szCs w:val="24"/>
        </w:rPr>
      </w:pPr>
    </w:p>
    <w:p w:rsidR="002D6F5A" w:rsidRDefault="002D6F5A">
      <w:pPr>
        <w:spacing w:line="360" w:lineRule="auto"/>
        <w:ind w:firstLineChars="200" w:firstLine="480"/>
        <w:rPr>
          <w:color w:val="FF0000"/>
          <w:sz w:val="24"/>
          <w:szCs w:val="24"/>
        </w:rPr>
      </w:pPr>
    </w:p>
    <w:p w:rsidR="00021AED" w:rsidRDefault="00B27564" w:rsidP="00366B20">
      <w:pPr>
        <w:pStyle w:val="a3"/>
        <w:tabs>
          <w:tab w:val="left" w:pos="540"/>
        </w:tabs>
        <w:spacing w:line="280" w:lineRule="exact"/>
        <w:ind w:firstLineChars="147" w:firstLine="354"/>
        <w:rPr>
          <w:color w:val="FF0000"/>
          <w:sz w:val="24"/>
          <w:szCs w:val="24"/>
        </w:rPr>
      </w:pPr>
      <w:r w:rsidRPr="00021AED">
        <w:rPr>
          <w:rFonts w:asciiTheme="minorHAnsi" w:eastAsiaTheme="minorEastAsia" w:hAnsiTheme="minorHAnsi" w:cstheme="minorBidi" w:hint="eastAsia"/>
          <w:b/>
          <w:sz w:val="24"/>
          <w:szCs w:val="24"/>
        </w:rPr>
        <w:lastRenderedPageBreak/>
        <w:t>24</w:t>
      </w:r>
      <w:r w:rsidRPr="00021AED">
        <w:rPr>
          <w:rFonts w:asciiTheme="minorHAnsi" w:eastAsiaTheme="minorEastAsia" w:hAnsiTheme="minorHAnsi" w:cstheme="minorBidi" w:hint="eastAsia"/>
          <w:b/>
          <w:sz w:val="24"/>
          <w:szCs w:val="24"/>
        </w:rPr>
        <w:t>、按劳分配</w:t>
      </w:r>
      <w:r w:rsidR="00021AED" w:rsidRPr="00021AED">
        <w:rPr>
          <w:rFonts w:asciiTheme="minorHAnsi" w:eastAsiaTheme="minorEastAsia" w:hAnsiTheme="minorHAnsi" w:cstheme="minorBidi" w:hint="eastAsia"/>
          <w:b/>
          <w:sz w:val="24"/>
          <w:szCs w:val="24"/>
        </w:rPr>
        <w:t xml:space="preserve">   P151</w:t>
      </w:r>
    </w:p>
    <w:p w:rsidR="00021AED" w:rsidRPr="00021AED" w:rsidRDefault="00021AED" w:rsidP="00F94A6C">
      <w:pPr>
        <w:pStyle w:val="a3"/>
        <w:tabs>
          <w:tab w:val="left" w:pos="540"/>
        </w:tabs>
        <w:spacing w:line="360" w:lineRule="auto"/>
        <w:ind w:firstLineChars="150" w:firstLine="360"/>
        <w:rPr>
          <w:rFonts w:ascii="Calibri" w:hAnsi="Calibri"/>
          <w:sz w:val="24"/>
          <w:szCs w:val="24"/>
        </w:rPr>
      </w:pPr>
      <w:r w:rsidRPr="00021AED">
        <w:rPr>
          <w:rFonts w:ascii="Calibri" w:hAnsi="Calibri"/>
          <w:sz w:val="24"/>
          <w:szCs w:val="24"/>
        </w:rPr>
        <w:t>是社会主义</w:t>
      </w:r>
      <w:r w:rsidRPr="00021AED">
        <w:rPr>
          <w:rFonts w:ascii="Calibri" w:hAnsi="Calibri" w:hint="eastAsia"/>
          <w:sz w:val="24"/>
          <w:szCs w:val="24"/>
        </w:rPr>
        <w:t>公有制中</w:t>
      </w:r>
      <w:r w:rsidRPr="00021AED">
        <w:rPr>
          <w:rFonts w:ascii="Calibri" w:hAnsi="Calibri"/>
          <w:sz w:val="24"/>
          <w:szCs w:val="24"/>
        </w:rPr>
        <w:t>个人</w:t>
      </w:r>
      <w:r w:rsidRPr="00021AED">
        <w:rPr>
          <w:rFonts w:ascii="Calibri" w:hAnsi="Calibri" w:hint="eastAsia"/>
          <w:sz w:val="24"/>
          <w:szCs w:val="24"/>
        </w:rPr>
        <w:t>消费品</w:t>
      </w:r>
      <w:r w:rsidRPr="00021AED">
        <w:rPr>
          <w:rFonts w:ascii="Calibri" w:hAnsi="Calibri"/>
          <w:sz w:val="24"/>
          <w:szCs w:val="24"/>
        </w:rPr>
        <w:t>分配</w:t>
      </w:r>
      <w:r w:rsidRPr="00021AED">
        <w:rPr>
          <w:rFonts w:ascii="Calibri" w:hAnsi="Calibri" w:hint="eastAsia"/>
          <w:sz w:val="24"/>
          <w:szCs w:val="24"/>
        </w:rPr>
        <w:t>的基本原则</w:t>
      </w:r>
      <w:r w:rsidRPr="00021AED">
        <w:rPr>
          <w:rFonts w:ascii="Calibri" w:hAnsi="Calibri"/>
          <w:sz w:val="24"/>
          <w:szCs w:val="24"/>
        </w:rPr>
        <w:t>，它</w:t>
      </w:r>
      <w:r>
        <w:rPr>
          <w:rFonts w:asciiTheme="minorHAnsi" w:eastAsiaTheme="minorEastAsia" w:hAnsiTheme="minorHAnsi" w:cstheme="minorBidi" w:hint="eastAsia"/>
          <w:sz w:val="24"/>
          <w:szCs w:val="24"/>
        </w:rPr>
        <w:t>体现</w:t>
      </w:r>
      <w:r w:rsidRPr="00021AED">
        <w:rPr>
          <w:rFonts w:ascii="Calibri" w:hAnsi="Calibri" w:hint="eastAsia"/>
          <w:sz w:val="24"/>
          <w:szCs w:val="24"/>
        </w:rPr>
        <w:t>了社会主义公有制的经济关</w:t>
      </w:r>
      <w:r>
        <w:rPr>
          <w:rFonts w:asciiTheme="minorHAnsi" w:eastAsiaTheme="minorEastAsia" w:hAnsiTheme="minorHAnsi" w:cstheme="minorBidi" w:hint="eastAsia"/>
          <w:sz w:val="24"/>
          <w:szCs w:val="24"/>
        </w:rPr>
        <w:t>系和社会主义阶段劳动的社会性质。社会主义公有制条件下，生产资料是归</w:t>
      </w:r>
      <w:r w:rsidRPr="00021AED">
        <w:rPr>
          <w:rFonts w:ascii="Calibri" w:hAnsi="Calibri" w:hint="eastAsia"/>
          <w:sz w:val="24"/>
          <w:szCs w:val="24"/>
        </w:rPr>
        <w:t>社会所有，人们在生产资料占有上是平等的，劳动成为支配生产资料和获得社会产品的唯一根据。</w:t>
      </w:r>
    </w:p>
    <w:p w:rsidR="00F94A6C" w:rsidRPr="00F94A6C" w:rsidRDefault="00B27564" w:rsidP="00366B20">
      <w:pPr>
        <w:pStyle w:val="a3"/>
        <w:tabs>
          <w:tab w:val="left" w:pos="540"/>
        </w:tabs>
        <w:spacing w:line="360" w:lineRule="auto"/>
        <w:ind w:firstLineChars="195" w:firstLine="470"/>
        <w:rPr>
          <w:rFonts w:asciiTheme="minorHAnsi" w:eastAsiaTheme="minorEastAsia" w:hAnsiTheme="minorHAnsi" w:cstheme="minorBidi"/>
          <w:b/>
          <w:sz w:val="24"/>
          <w:szCs w:val="24"/>
        </w:rPr>
      </w:pPr>
      <w:r w:rsidRPr="00F94A6C">
        <w:rPr>
          <w:rFonts w:asciiTheme="minorHAnsi" w:eastAsiaTheme="minorEastAsia" w:hAnsiTheme="minorHAnsi" w:cstheme="minorBidi" w:hint="eastAsia"/>
          <w:b/>
          <w:sz w:val="24"/>
          <w:szCs w:val="24"/>
        </w:rPr>
        <w:t>25</w:t>
      </w:r>
      <w:r w:rsidR="00F94A6C" w:rsidRPr="00F94A6C">
        <w:rPr>
          <w:rFonts w:asciiTheme="minorHAnsi" w:eastAsiaTheme="minorEastAsia" w:hAnsiTheme="minorHAnsi" w:cstheme="minorBidi" w:hint="eastAsia"/>
          <w:b/>
          <w:sz w:val="24"/>
          <w:szCs w:val="24"/>
        </w:rPr>
        <w:t>、微观收入分配过程</w:t>
      </w:r>
      <w:r w:rsidR="00F94A6C">
        <w:rPr>
          <w:rFonts w:asciiTheme="minorHAnsi" w:eastAsiaTheme="minorEastAsia" w:hAnsiTheme="minorHAnsi" w:cstheme="minorBidi" w:hint="eastAsia"/>
          <w:b/>
          <w:sz w:val="24"/>
          <w:szCs w:val="24"/>
        </w:rPr>
        <w:t xml:space="preserve">  P155</w:t>
      </w:r>
    </w:p>
    <w:p w:rsidR="00F94A6C" w:rsidRPr="00F94A6C" w:rsidRDefault="00F94A6C" w:rsidP="00366B20">
      <w:pPr>
        <w:pStyle w:val="a3"/>
        <w:tabs>
          <w:tab w:val="left" w:pos="540"/>
        </w:tabs>
        <w:spacing w:line="360" w:lineRule="auto"/>
        <w:ind w:firstLineChars="200" w:firstLine="480"/>
        <w:rPr>
          <w:rFonts w:asciiTheme="minorHAnsi" w:eastAsiaTheme="minorEastAsia" w:hAnsiTheme="minorHAnsi" w:cstheme="minorBidi"/>
          <w:sz w:val="24"/>
          <w:szCs w:val="24"/>
        </w:rPr>
      </w:pPr>
      <w:r>
        <w:rPr>
          <w:rFonts w:asciiTheme="minorHAnsi" w:eastAsiaTheme="minorEastAsia" w:hAnsiTheme="minorHAnsi" w:cstheme="minorBidi" w:hint="eastAsia"/>
          <w:sz w:val="24"/>
          <w:szCs w:val="24"/>
        </w:rPr>
        <w:t>在市场上，要素使用者的企业要去取得</w:t>
      </w:r>
      <w:r w:rsidRPr="00F94A6C">
        <w:rPr>
          <w:rFonts w:asciiTheme="minorHAnsi" w:eastAsiaTheme="minorEastAsia" w:hAnsiTheme="minorHAnsi" w:cstheme="minorBidi" w:hint="eastAsia"/>
          <w:sz w:val="24"/>
          <w:szCs w:val="24"/>
        </w:rPr>
        <w:t>生产所需的生产要素，必须支付与</w:t>
      </w:r>
      <w:r>
        <w:rPr>
          <w:rFonts w:asciiTheme="minorHAnsi" w:eastAsiaTheme="minorEastAsia" w:hAnsiTheme="minorHAnsi" w:cstheme="minorBidi" w:hint="eastAsia"/>
          <w:sz w:val="24"/>
          <w:szCs w:val="24"/>
        </w:rPr>
        <w:t>生产</w:t>
      </w:r>
      <w:r w:rsidRPr="00F94A6C">
        <w:rPr>
          <w:rFonts w:asciiTheme="minorHAnsi" w:eastAsiaTheme="minorEastAsia" w:hAnsiTheme="minorHAnsi" w:cstheme="minorBidi" w:hint="eastAsia"/>
          <w:sz w:val="24"/>
          <w:szCs w:val="24"/>
        </w:rPr>
        <w:t>要素价格相等的报酬给</w:t>
      </w:r>
      <w:r>
        <w:rPr>
          <w:rFonts w:asciiTheme="minorHAnsi" w:eastAsiaTheme="minorEastAsia" w:hAnsiTheme="minorHAnsi" w:cstheme="minorBidi" w:hint="eastAsia"/>
          <w:sz w:val="24"/>
          <w:szCs w:val="24"/>
        </w:rPr>
        <w:t>生产</w:t>
      </w:r>
      <w:r w:rsidRPr="00F94A6C">
        <w:rPr>
          <w:rFonts w:asciiTheme="minorHAnsi" w:eastAsiaTheme="minorEastAsia" w:hAnsiTheme="minorHAnsi" w:cstheme="minorBidi" w:hint="eastAsia"/>
          <w:sz w:val="24"/>
          <w:szCs w:val="24"/>
        </w:rPr>
        <w:t>要素的所有者。生产要素的市场配置过程，同时也是</w:t>
      </w:r>
      <w:r>
        <w:rPr>
          <w:rFonts w:asciiTheme="minorHAnsi" w:eastAsiaTheme="minorEastAsia" w:hAnsiTheme="minorHAnsi" w:cstheme="minorBidi" w:hint="eastAsia"/>
          <w:sz w:val="24"/>
          <w:szCs w:val="24"/>
        </w:rPr>
        <w:t>生产</w:t>
      </w:r>
      <w:r w:rsidRPr="00F94A6C">
        <w:rPr>
          <w:rFonts w:asciiTheme="minorHAnsi" w:eastAsiaTheme="minorEastAsia" w:hAnsiTheme="minorHAnsi" w:cstheme="minorBidi" w:hint="eastAsia"/>
          <w:sz w:val="24"/>
          <w:szCs w:val="24"/>
        </w:rPr>
        <w:t>要素所有者以</w:t>
      </w:r>
      <w:r>
        <w:rPr>
          <w:rFonts w:asciiTheme="minorHAnsi" w:eastAsiaTheme="minorEastAsia" w:hAnsiTheme="minorHAnsi" w:cstheme="minorBidi" w:hint="eastAsia"/>
          <w:sz w:val="24"/>
          <w:szCs w:val="24"/>
        </w:rPr>
        <w:t>生产</w:t>
      </w:r>
      <w:r w:rsidRPr="00F94A6C">
        <w:rPr>
          <w:rFonts w:asciiTheme="minorHAnsi" w:eastAsiaTheme="minorEastAsia" w:hAnsiTheme="minorHAnsi" w:cstheme="minorBidi" w:hint="eastAsia"/>
          <w:sz w:val="24"/>
          <w:szCs w:val="24"/>
        </w:rPr>
        <w:t>要素价格参与收入分配的过程。这一过程把两种分配即资源或生产要素的分配与收入的分配紧密结合在一起，这是市场经济条件下分配过程的一个基本特点。由于这一分配过程是企业市场活动的组成部分，因而称为微观收入分配过程。</w:t>
      </w:r>
    </w:p>
    <w:p w:rsidR="00F94A6C" w:rsidRPr="00366B20" w:rsidRDefault="00F94A6C" w:rsidP="00366B20">
      <w:pPr>
        <w:pStyle w:val="a3"/>
        <w:numPr>
          <w:ilvl w:val="0"/>
          <w:numId w:val="12"/>
        </w:numPr>
        <w:tabs>
          <w:tab w:val="left" w:pos="540"/>
        </w:tabs>
        <w:spacing w:line="360" w:lineRule="auto"/>
        <w:rPr>
          <w:rFonts w:asciiTheme="minorHAnsi" w:eastAsiaTheme="minorEastAsia" w:hAnsiTheme="minorHAnsi" w:cstheme="minorBidi"/>
          <w:b/>
          <w:sz w:val="24"/>
          <w:szCs w:val="24"/>
        </w:rPr>
      </w:pPr>
      <w:r w:rsidRPr="00366B20">
        <w:rPr>
          <w:rFonts w:asciiTheme="minorHAnsi" w:eastAsiaTheme="minorEastAsia" w:hAnsiTheme="minorHAnsi" w:cstheme="minorBidi" w:hint="eastAsia"/>
          <w:b/>
          <w:sz w:val="24"/>
          <w:szCs w:val="24"/>
        </w:rPr>
        <w:t>宏观收入分配过程</w:t>
      </w:r>
      <w:r w:rsidRPr="00366B20">
        <w:rPr>
          <w:rFonts w:asciiTheme="minorHAnsi" w:eastAsiaTheme="minorEastAsia" w:hAnsiTheme="minorHAnsi" w:cstheme="minorBidi" w:hint="eastAsia"/>
          <w:b/>
          <w:sz w:val="24"/>
          <w:szCs w:val="24"/>
        </w:rPr>
        <w:t xml:space="preserve">  P156</w:t>
      </w:r>
    </w:p>
    <w:p w:rsidR="00021DAC" w:rsidRDefault="00F94A6C" w:rsidP="00000DEF">
      <w:pPr>
        <w:spacing w:line="360" w:lineRule="auto"/>
        <w:ind w:firstLineChars="150" w:firstLine="360"/>
        <w:rPr>
          <w:sz w:val="24"/>
          <w:szCs w:val="24"/>
        </w:rPr>
      </w:pPr>
      <w:r w:rsidRPr="00F94A6C">
        <w:rPr>
          <w:rFonts w:hint="eastAsia"/>
          <w:sz w:val="24"/>
          <w:szCs w:val="24"/>
        </w:rPr>
        <w:t>宏观层次的收入调节过程是建立在微观收入分配过程基础上并独立于这一分配过程的再分配过程。这一过程既是收入分配过程的继续，也是对微观收入分配过程的补充和纠正。促进社会公平和社会和谐</w:t>
      </w:r>
      <w:r>
        <w:rPr>
          <w:rFonts w:hint="eastAsia"/>
          <w:sz w:val="24"/>
          <w:szCs w:val="24"/>
        </w:rPr>
        <w:t>。</w:t>
      </w:r>
    </w:p>
    <w:p w:rsidR="00000DEF" w:rsidRPr="00000DEF" w:rsidRDefault="00000DEF" w:rsidP="00366B20">
      <w:pPr>
        <w:pStyle w:val="a3"/>
        <w:numPr>
          <w:ilvl w:val="0"/>
          <w:numId w:val="12"/>
        </w:numPr>
        <w:tabs>
          <w:tab w:val="left" w:pos="540"/>
        </w:tabs>
        <w:spacing w:line="360" w:lineRule="auto"/>
        <w:rPr>
          <w:rFonts w:asciiTheme="minorHAnsi" w:eastAsiaTheme="minorEastAsia" w:hAnsiTheme="minorHAnsi" w:cstheme="minorBidi"/>
          <w:b/>
          <w:sz w:val="24"/>
          <w:szCs w:val="24"/>
        </w:rPr>
      </w:pPr>
      <w:r w:rsidRPr="00000DEF">
        <w:rPr>
          <w:rFonts w:asciiTheme="minorHAnsi" w:eastAsiaTheme="minorEastAsia" w:hAnsiTheme="minorHAnsi" w:cstheme="minorBidi" w:hint="eastAsia"/>
          <w:b/>
          <w:sz w:val="24"/>
          <w:szCs w:val="24"/>
        </w:rPr>
        <w:t>社会保障</w:t>
      </w:r>
      <w:r w:rsidRPr="002F154B">
        <w:rPr>
          <w:rFonts w:asciiTheme="minorHAnsi" w:eastAsiaTheme="minorEastAsia" w:hAnsiTheme="minorHAnsi" w:cstheme="minorBidi" w:hint="eastAsia"/>
          <w:b/>
          <w:sz w:val="24"/>
          <w:szCs w:val="24"/>
        </w:rPr>
        <w:t>P157</w:t>
      </w:r>
    </w:p>
    <w:p w:rsidR="00000DEF" w:rsidRPr="00000DEF" w:rsidRDefault="00000DEF" w:rsidP="00BA4A41">
      <w:pPr>
        <w:pStyle w:val="a3"/>
        <w:tabs>
          <w:tab w:val="left" w:pos="540"/>
        </w:tabs>
        <w:spacing w:line="360" w:lineRule="auto"/>
        <w:ind w:firstLineChars="150" w:firstLine="360"/>
        <w:rPr>
          <w:rFonts w:asciiTheme="minorHAnsi" w:eastAsiaTheme="minorEastAsia" w:hAnsiTheme="minorHAnsi" w:cstheme="minorBidi"/>
          <w:sz w:val="24"/>
          <w:szCs w:val="24"/>
        </w:rPr>
      </w:pPr>
      <w:r w:rsidRPr="00000DEF">
        <w:rPr>
          <w:rFonts w:asciiTheme="minorHAnsi" w:eastAsiaTheme="minorEastAsia" w:hAnsiTheme="minorHAnsi" w:cstheme="minorBidi" w:hint="eastAsia"/>
          <w:sz w:val="24"/>
          <w:szCs w:val="24"/>
        </w:rPr>
        <w:t>社会保障是指国家和社会通过立法对国民收入进行分</w:t>
      </w:r>
      <w:r>
        <w:rPr>
          <w:rFonts w:asciiTheme="minorHAnsi" w:eastAsiaTheme="minorEastAsia" w:hAnsiTheme="minorHAnsi" w:cstheme="minorBidi" w:hint="eastAsia"/>
          <w:sz w:val="24"/>
          <w:szCs w:val="24"/>
        </w:rPr>
        <w:t>配和再分配，为社会成员特别是生活有特殊困难的个人或</w:t>
      </w:r>
      <w:r w:rsidRPr="00000DEF">
        <w:rPr>
          <w:rFonts w:asciiTheme="minorHAnsi" w:eastAsiaTheme="minorEastAsia" w:hAnsiTheme="minorHAnsi" w:cstheme="minorBidi" w:hint="eastAsia"/>
          <w:sz w:val="24"/>
          <w:szCs w:val="24"/>
        </w:rPr>
        <w:t>家庭提供基本生活保障的一种制度。</w:t>
      </w:r>
    </w:p>
    <w:p w:rsidR="00BA4A41" w:rsidRPr="00BA4A41" w:rsidRDefault="00BA4A41" w:rsidP="00BA4A41">
      <w:pPr>
        <w:pStyle w:val="a3"/>
        <w:tabs>
          <w:tab w:val="left" w:pos="540"/>
        </w:tabs>
        <w:spacing w:line="360" w:lineRule="auto"/>
        <w:ind w:firstLineChars="150" w:firstLine="361"/>
        <w:rPr>
          <w:rFonts w:asciiTheme="minorHAnsi" w:eastAsiaTheme="minorEastAsia" w:hAnsiTheme="minorHAnsi" w:cstheme="minorBidi"/>
          <w:b/>
          <w:sz w:val="24"/>
          <w:szCs w:val="24"/>
        </w:rPr>
      </w:pPr>
      <w:r w:rsidRPr="00BA4A41">
        <w:rPr>
          <w:rFonts w:asciiTheme="minorHAnsi" w:eastAsiaTheme="minorEastAsia" w:hAnsiTheme="minorHAnsi" w:cstheme="minorBidi" w:hint="eastAsia"/>
          <w:b/>
          <w:sz w:val="24"/>
          <w:szCs w:val="24"/>
        </w:rPr>
        <w:t>28</w:t>
      </w:r>
      <w:r w:rsidRPr="00BA4A41">
        <w:rPr>
          <w:rFonts w:asciiTheme="minorHAnsi" w:eastAsiaTheme="minorEastAsia" w:hAnsiTheme="minorHAnsi" w:cstheme="minorBidi" w:hint="eastAsia"/>
          <w:b/>
          <w:sz w:val="24"/>
          <w:szCs w:val="24"/>
        </w:rPr>
        <w:t>、经济增长</w:t>
      </w:r>
      <w:r w:rsidR="00FF3600">
        <w:rPr>
          <w:rFonts w:asciiTheme="minorHAnsi" w:eastAsiaTheme="minorEastAsia" w:hAnsiTheme="minorHAnsi" w:cstheme="minorBidi" w:hint="eastAsia"/>
          <w:b/>
          <w:sz w:val="24"/>
          <w:szCs w:val="24"/>
        </w:rPr>
        <w:t>P</w:t>
      </w:r>
      <w:r w:rsidR="009A5FE5">
        <w:rPr>
          <w:rFonts w:asciiTheme="minorHAnsi" w:eastAsiaTheme="minorEastAsia" w:hAnsiTheme="minorHAnsi" w:cstheme="minorBidi" w:hint="eastAsia"/>
          <w:b/>
          <w:sz w:val="24"/>
          <w:szCs w:val="24"/>
        </w:rPr>
        <w:t>170</w:t>
      </w:r>
    </w:p>
    <w:p w:rsidR="00BA4A41" w:rsidRPr="00BA4A41" w:rsidRDefault="00BA4A41" w:rsidP="00BA4A41">
      <w:pPr>
        <w:pStyle w:val="a3"/>
        <w:tabs>
          <w:tab w:val="left" w:pos="540"/>
        </w:tabs>
        <w:spacing w:line="360" w:lineRule="auto"/>
        <w:ind w:firstLineChars="150" w:firstLine="360"/>
        <w:rPr>
          <w:rFonts w:asciiTheme="minorHAnsi" w:eastAsiaTheme="minorEastAsia" w:hAnsiTheme="minorHAnsi" w:cstheme="minorBidi"/>
          <w:sz w:val="24"/>
          <w:szCs w:val="24"/>
        </w:rPr>
      </w:pPr>
      <w:r w:rsidRPr="00BA4A41">
        <w:rPr>
          <w:rFonts w:asciiTheme="minorHAnsi" w:eastAsiaTheme="minorEastAsia" w:hAnsiTheme="minorHAnsi" w:cstheme="minorBidi" w:hint="eastAsia"/>
          <w:sz w:val="24"/>
          <w:szCs w:val="24"/>
        </w:rPr>
        <w:t>经济增长一般指更多的产出，它通常用人均国民生产总值（</w:t>
      </w:r>
      <w:r>
        <w:rPr>
          <w:rFonts w:asciiTheme="minorHAnsi" w:eastAsiaTheme="minorEastAsia" w:hAnsiTheme="minorHAnsi" w:cstheme="minorBidi" w:hint="eastAsia"/>
          <w:sz w:val="24"/>
          <w:szCs w:val="24"/>
        </w:rPr>
        <w:t>人均</w:t>
      </w:r>
      <w:r w:rsidRPr="00BA4A41">
        <w:rPr>
          <w:rFonts w:asciiTheme="minorHAnsi" w:eastAsiaTheme="minorEastAsia" w:hAnsiTheme="minorHAnsi" w:cstheme="minorBidi" w:hint="eastAsia"/>
          <w:sz w:val="24"/>
          <w:szCs w:val="24"/>
        </w:rPr>
        <w:t>GNP</w:t>
      </w:r>
      <w:r w:rsidRPr="00BA4A41">
        <w:rPr>
          <w:rFonts w:asciiTheme="minorHAnsi" w:eastAsiaTheme="minorEastAsia" w:hAnsiTheme="minorHAnsi" w:cstheme="minorBidi" w:hint="eastAsia"/>
          <w:sz w:val="24"/>
          <w:szCs w:val="24"/>
        </w:rPr>
        <w:t>）或人均国生产总值（</w:t>
      </w:r>
      <w:r>
        <w:rPr>
          <w:rFonts w:asciiTheme="minorHAnsi" w:eastAsiaTheme="minorEastAsia" w:hAnsiTheme="minorHAnsi" w:cstheme="minorBidi" w:hint="eastAsia"/>
          <w:sz w:val="24"/>
          <w:szCs w:val="24"/>
        </w:rPr>
        <w:t>人均</w:t>
      </w:r>
      <w:r w:rsidRPr="00BA4A41">
        <w:rPr>
          <w:rFonts w:asciiTheme="minorHAnsi" w:eastAsiaTheme="minorEastAsia" w:hAnsiTheme="minorHAnsi" w:cstheme="minorBidi" w:hint="eastAsia"/>
          <w:sz w:val="24"/>
          <w:szCs w:val="24"/>
        </w:rPr>
        <w:t>GDP</w:t>
      </w:r>
      <w:r w:rsidRPr="00BA4A41">
        <w:rPr>
          <w:rFonts w:asciiTheme="minorHAnsi" w:eastAsiaTheme="minorEastAsia" w:hAnsiTheme="minorHAnsi" w:cstheme="minorBidi" w:hint="eastAsia"/>
          <w:sz w:val="24"/>
          <w:szCs w:val="24"/>
        </w:rPr>
        <w:t>）的增长速度来表示。</w:t>
      </w:r>
    </w:p>
    <w:p w:rsidR="009A5FE5" w:rsidRPr="009A5FE5" w:rsidRDefault="009A5FE5" w:rsidP="009A5FE5">
      <w:pPr>
        <w:pStyle w:val="a3"/>
        <w:tabs>
          <w:tab w:val="left" w:pos="540"/>
        </w:tabs>
        <w:spacing w:line="360" w:lineRule="auto"/>
        <w:ind w:firstLineChars="150" w:firstLine="361"/>
        <w:rPr>
          <w:rFonts w:asciiTheme="minorHAnsi" w:eastAsiaTheme="minorEastAsia" w:hAnsiTheme="minorHAnsi" w:cstheme="minorBidi"/>
          <w:b/>
          <w:sz w:val="24"/>
          <w:szCs w:val="24"/>
        </w:rPr>
      </w:pPr>
      <w:r w:rsidRPr="009A5FE5">
        <w:rPr>
          <w:rFonts w:asciiTheme="minorHAnsi" w:eastAsiaTheme="minorEastAsia" w:hAnsiTheme="minorHAnsi" w:cstheme="minorBidi" w:hint="eastAsia"/>
          <w:b/>
          <w:sz w:val="24"/>
          <w:szCs w:val="24"/>
        </w:rPr>
        <w:t>29</w:t>
      </w:r>
      <w:r w:rsidRPr="009A5FE5">
        <w:rPr>
          <w:rFonts w:asciiTheme="minorHAnsi" w:eastAsiaTheme="minorEastAsia" w:hAnsiTheme="minorHAnsi" w:cstheme="minorBidi" w:hint="eastAsia"/>
          <w:b/>
          <w:sz w:val="24"/>
          <w:szCs w:val="24"/>
        </w:rPr>
        <w:t>、国民生产总值（</w:t>
      </w:r>
      <w:r w:rsidRPr="009A5FE5">
        <w:rPr>
          <w:rFonts w:asciiTheme="minorHAnsi" w:eastAsiaTheme="minorEastAsia" w:hAnsiTheme="minorHAnsi" w:cstheme="minorBidi" w:hint="eastAsia"/>
          <w:b/>
          <w:sz w:val="24"/>
          <w:szCs w:val="24"/>
        </w:rPr>
        <w:t>GNP</w:t>
      </w:r>
      <w:r w:rsidRPr="009A5FE5">
        <w:rPr>
          <w:rFonts w:asciiTheme="minorHAnsi" w:eastAsiaTheme="minorEastAsia" w:hAnsiTheme="minorHAnsi" w:cstheme="minorBidi" w:hint="eastAsia"/>
          <w:b/>
          <w:sz w:val="24"/>
          <w:szCs w:val="24"/>
        </w:rPr>
        <w:t>）</w:t>
      </w:r>
      <w:r w:rsidR="00FF3600">
        <w:rPr>
          <w:rFonts w:asciiTheme="minorHAnsi" w:eastAsiaTheme="minorEastAsia" w:hAnsiTheme="minorHAnsi" w:cstheme="minorBidi" w:hint="eastAsia"/>
          <w:b/>
          <w:sz w:val="24"/>
          <w:szCs w:val="24"/>
        </w:rPr>
        <w:t xml:space="preserve">  P170</w:t>
      </w:r>
    </w:p>
    <w:p w:rsidR="009A5FE5" w:rsidRPr="009A5FE5" w:rsidRDefault="009A5FE5" w:rsidP="009A5FE5">
      <w:pPr>
        <w:pStyle w:val="a3"/>
        <w:tabs>
          <w:tab w:val="left" w:pos="540"/>
        </w:tabs>
        <w:spacing w:line="360" w:lineRule="auto"/>
        <w:ind w:firstLineChars="150" w:firstLine="360"/>
        <w:rPr>
          <w:rFonts w:asciiTheme="minorHAnsi" w:eastAsiaTheme="minorEastAsia" w:hAnsiTheme="minorHAnsi" w:cstheme="minorBidi"/>
          <w:sz w:val="24"/>
          <w:szCs w:val="24"/>
        </w:rPr>
      </w:pPr>
      <w:r w:rsidRPr="009A5FE5">
        <w:rPr>
          <w:rFonts w:asciiTheme="minorHAnsi" w:eastAsiaTheme="minorEastAsia" w:hAnsiTheme="minorHAnsi" w:cstheme="minorBidi" w:hint="eastAsia"/>
          <w:sz w:val="24"/>
          <w:szCs w:val="24"/>
        </w:rPr>
        <w:t>国民生产总值是指一个国家的所有常住居民在一定时期生产的以货币表现的全部最终产品和劳务的总和。</w:t>
      </w:r>
    </w:p>
    <w:p w:rsidR="009A5FE5" w:rsidRPr="00FF3600" w:rsidRDefault="009A5FE5" w:rsidP="00FF3600">
      <w:pPr>
        <w:pStyle w:val="a3"/>
        <w:tabs>
          <w:tab w:val="left" w:pos="540"/>
        </w:tabs>
        <w:spacing w:line="360" w:lineRule="auto"/>
        <w:ind w:firstLineChars="150" w:firstLine="361"/>
        <w:rPr>
          <w:rFonts w:asciiTheme="minorHAnsi" w:eastAsiaTheme="minorEastAsia" w:hAnsiTheme="minorHAnsi" w:cstheme="minorBidi"/>
          <w:b/>
          <w:sz w:val="24"/>
          <w:szCs w:val="24"/>
        </w:rPr>
      </w:pPr>
      <w:r w:rsidRPr="00FF3600">
        <w:rPr>
          <w:rFonts w:asciiTheme="minorHAnsi" w:eastAsiaTheme="minorEastAsia" w:hAnsiTheme="minorHAnsi" w:cstheme="minorBidi" w:hint="eastAsia"/>
          <w:b/>
          <w:sz w:val="24"/>
          <w:szCs w:val="24"/>
        </w:rPr>
        <w:t>30</w:t>
      </w:r>
      <w:r w:rsidRPr="00FF3600">
        <w:rPr>
          <w:rFonts w:asciiTheme="minorHAnsi" w:eastAsiaTheme="minorEastAsia" w:hAnsiTheme="minorHAnsi" w:cstheme="minorBidi" w:hint="eastAsia"/>
          <w:b/>
          <w:sz w:val="24"/>
          <w:szCs w:val="24"/>
        </w:rPr>
        <w:t>、国</w:t>
      </w:r>
      <w:r w:rsidR="00FF3600">
        <w:rPr>
          <w:rFonts w:asciiTheme="minorHAnsi" w:eastAsiaTheme="minorEastAsia" w:hAnsiTheme="minorHAnsi" w:cstheme="minorBidi" w:hint="eastAsia"/>
          <w:b/>
          <w:sz w:val="24"/>
          <w:szCs w:val="24"/>
        </w:rPr>
        <w:t>内</w:t>
      </w:r>
      <w:r w:rsidRPr="00FF3600">
        <w:rPr>
          <w:rFonts w:asciiTheme="minorHAnsi" w:eastAsiaTheme="minorEastAsia" w:hAnsiTheme="minorHAnsi" w:cstheme="minorBidi" w:hint="eastAsia"/>
          <w:b/>
          <w:sz w:val="24"/>
          <w:szCs w:val="24"/>
        </w:rPr>
        <w:t>生产总值（</w:t>
      </w:r>
      <w:r w:rsidRPr="00FF3600">
        <w:rPr>
          <w:rFonts w:asciiTheme="minorHAnsi" w:eastAsiaTheme="minorEastAsia" w:hAnsiTheme="minorHAnsi" w:cstheme="minorBidi" w:hint="eastAsia"/>
          <w:b/>
          <w:sz w:val="24"/>
          <w:szCs w:val="24"/>
        </w:rPr>
        <w:t>GDP</w:t>
      </w:r>
      <w:r w:rsidRPr="00FF3600">
        <w:rPr>
          <w:rFonts w:asciiTheme="minorHAnsi" w:eastAsiaTheme="minorEastAsia" w:hAnsiTheme="minorHAnsi" w:cstheme="minorBidi" w:hint="eastAsia"/>
          <w:b/>
          <w:sz w:val="24"/>
          <w:szCs w:val="24"/>
        </w:rPr>
        <w:t>）</w:t>
      </w:r>
      <w:r w:rsidR="00FF3600" w:rsidRPr="00FF3600">
        <w:rPr>
          <w:rFonts w:asciiTheme="minorHAnsi" w:eastAsiaTheme="minorEastAsia" w:hAnsiTheme="minorHAnsi" w:cstheme="minorBidi" w:hint="eastAsia"/>
          <w:b/>
          <w:sz w:val="24"/>
          <w:szCs w:val="24"/>
        </w:rPr>
        <w:t xml:space="preserve">  P170</w:t>
      </w:r>
    </w:p>
    <w:p w:rsidR="009A5FE5" w:rsidRPr="009A5FE5" w:rsidRDefault="009A5FE5" w:rsidP="00507360">
      <w:pPr>
        <w:pStyle w:val="a3"/>
        <w:tabs>
          <w:tab w:val="left" w:pos="540"/>
        </w:tabs>
        <w:spacing w:line="360" w:lineRule="auto"/>
        <w:ind w:firstLineChars="150" w:firstLine="360"/>
        <w:rPr>
          <w:rFonts w:asciiTheme="minorHAnsi" w:eastAsiaTheme="minorEastAsia" w:hAnsiTheme="minorHAnsi" w:cstheme="minorBidi"/>
          <w:sz w:val="24"/>
          <w:szCs w:val="24"/>
        </w:rPr>
      </w:pPr>
      <w:r w:rsidRPr="009A5FE5">
        <w:rPr>
          <w:rFonts w:asciiTheme="minorHAnsi" w:eastAsiaTheme="minorEastAsia" w:hAnsiTheme="minorHAnsi" w:cstheme="minorBidi" w:hint="eastAsia"/>
          <w:sz w:val="24"/>
          <w:szCs w:val="24"/>
        </w:rPr>
        <w:t>国生产总值是指一国在一定时期</w:t>
      </w:r>
      <w:r w:rsidR="00FF3600">
        <w:rPr>
          <w:rFonts w:asciiTheme="minorHAnsi" w:eastAsiaTheme="minorEastAsia" w:hAnsiTheme="minorHAnsi" w:cstheme="minorBidi" w:hint="eastAsia"/>
          <w:sz w:val="24"/>
          <w:szCs w:val="24"/>
        </w:rPr>
        <w:t>内（通常是</w:t>
      </w:r>
      <w:r w:rsidRPr="009A5FE5">
        <w:rPr>
          <w:rFonts w:asciiTheme="minorHAnsi" w:eastAsiaTheme="minorEastAsia" w:hAnsiTheme="minorHAnsi" w:cstheme="minorBidi" w:hint="eastAsia"/>
          <w:sz w:val="24"/>
          <w:szCs w:val="24"/>
        </w:rPr>
        <w:t>一年</w:t>
      </w:r>
      <w:r w:rsidR="00FF3600">
        <w:rPr>
          <w:rFonts w:asciiTheme="minorHAnsi" w:eastAsiaTheme="minorEastAsia" w:hAnsiTheme="minorHAnsi" w:cstheme="minorBidi" w:hint="eastAsia"/>
          <w:sz w:val="24"/>
          <w:szCs w:val="24"/>
        </w:rPr>
        <w:t>内），在其领土范围内</w:t>
      </w:r>
      <w:r w:rsidRPr="009A5FE5">
        <w:rPr>
          <w:rFonts w:asciiTheme="minorHAnsi" w:eastAsiaTheme="minorEastAsia" w:hAnsiTheme="minorHAnsi" w:cstheme="minorBidi" w:hint="eastAsia"/>
          <w:sz w:val="24"/>
          <w:szCs w:val="24"/>
        </w:rPr>
        <w:t>，本国居民与外国居民生产的最终产品和劳务总量的货币表现。</w:t>
      </w:r>
    </w:p>
    <w:p w:rsidR="009A5FE5" w:rsidRPr="00FF3600" w:rsidRDefault="009A5FE5" w:rsidP="00FF3600">
      <w:pPr>
        <w:pStyle w:val="a3"/>
        <w:numPr>
          <w:ilvl w:val="0"/>
          <w:numId w:val="17"/>
        </w:numPr>
        <w:tabs>
          <w:tab w:val="left" w:pos="540"/>
        </w:tabs>
        <w:spacing w:line="360" w:lineRule="auto"/>
        <w:rPr>
          <w:rFonts w:asciiTheme="minorHAnsi" w:eastAsiaTheme="minorEastAsia" w:hAnsiTheme="minorHAnsi" w:cstheme="minorBidi"/>
          <w:b/>
          <w:sz w:val="24"/>
          <w:szCs w:val="24"/>
        </w:rPr>
      </w:pPr>
      <w:r w:rsidRPr="00FF3600">
        <w:rPr>
          <w:rFonts w:asciiTheme="minorHAnsi" w:eastAsiaTheme="minorEastAsia" w:hAnsiTheme="minorHAnsi" w:cstheme="minorBidi" w:hint="eastAsia"/>
          <w:b/>
          <w:sz w:val="24"/>
          <w:szCs w:val="24"/>
        </w:rPr>
        <w:t>绿色</w:t>
      </w:r>
      <w:r w:rsidRPr="00FF3600">
        <w:rPr>
          <w:rFonts w:asciiTheme="minorHAnsi" w:eastAsiaTheme="minorEastAsia" w:hAnsiTheme="minorHAnsi" w:cstheme="minorBidi" w:hint="eastAsia"/>
          <w:b/>
          <w:sz w:val="24"/>
          <w:szCs w:val="24"/>
        </w:rPr>
        <w:t>GDP</w:t>
      </w:r>
      <w:r w:rsidR="00507360" w:rsidRPr="00FF3600">
        <w:rPr>
          <w:rFonts w:asciiTheme="minorHAnsi" w:eastAsiaTheme="minorEastAsia" w:hAnsiTheme="minorHAnsi" w:cstheme="minorBidi" w:hint="eastAsia"/>
          <w:b/>
          <w:sz w:val="24"/>
          <w:szCs w:val="24"/>
        </w:rPr>
        <w:t>P</w:t>
      </w:r>
      <w:r w:rsidR="00507360">
        <w:rPr>
          <w:rFonts w:asciiTheme="minorHAnsi" w:eastAsiaTheme="minorEastAsia" w:hAnsiTheme="minorHAnsi" w:cstheme="minorBidi" w:hint="eastAsia"/>
          <w:b/>
          <w:sz w:val="24"/>
          <w:szCs w:val="24"/>
        </w:rPr>
        <w:t>171</w:t>
      </w:r>
    </w:p>
    <w:p w:rsidR="009A5FE5" w:rsidRPr="009A5FE5" w:rsidRDefault="009A5FE5" w:rsidP="00507360">
      <w:pPr>
        <w:pStyle w:val="a3"/>
        <w:tabs>
          <w:tab w:val="left" w:pos="540"/>
        </w:tabs>
        <w:spacing w:line="360" w:lineRule="auto"/>
        <w:ind w:firstLineChars="150" w:firstLine="360"/>
        <w:rPr>
          <w:rFonts w:asciiTheme="minorHAnsi" w:eastAsiaTheme="minorEastAsia" w:hAnsiTheme="minorHAnsi" w:cstheme="minorBidi"/>
          <w:sz w:val="24"/>
          <w:szCs w:val="24"/>
        </w:rPr>
      </w:pPr>
      <w:r w:rsidRPr="009A5FE5">
        <w:rPr>
          <w:rFonts w:asciiTheme="minorHAnsi" w:eastAsiaTheme="minorEastAsia" w:hAnsiTheme="minorHAnsi" w:cstheme="minorBidi" w:hint="eastAsia"/>
          <w:sz w:val="24"/>
          <w:szCs w:val="24"/>
        </w:rPr>
        <w:t>1993</w:t>
      </w:r>
      <w:r w:rsidRPr="009A5FE5">
        <w:rPr>
          <w:rFonts w:asciiTheme="minorHAnsi" w:eastAsiaTheme="minorEastAsia" w:hAnsiTheme="minorHAnsi" w:cstheme="minorBidi" w:hint="eastAsia"/>
          <w:sz w:val="24"/>
          <w:szCs w:val="24"/>
        </w:rPr>
        <w:t>年联合国有关统计机构提出了生态国生产总值“</w:t>
      </w:r>
      <w:r w:rsidRPr="009A5FE5">
        <w:rPr>
          <w:rFonts w:asciiTheme="minorHAnsi" w:eastAsiaTheme="minorEastAsia" w:hAnsiTheme="minorHAnsi" w:cstheme="minorBidi" w:hint="eastAsia"/>
          <w:sz w:val="24"/>
          <w:szCs w:val="24"/>
        </w:rPr>
        <w:t>EDP</w:t>
      </w:r>
      <w:r w:rsidRPr="009A5FE5">
        <w:rPr>
          <w:rFonts w:asciiTheme="minorHAnsi" w:eastAsiaTheme="minorEastAsia" w:hAnsiTheme="minorHAnsi" w:cstheme="minorBidi" w:hint="eastAsia"/>
          <w:sz w:val="24"/>
          <w:szCs w:val="24"/>
        </w:rPr>
        <w:t>”的概念</w:t>
      </w:r>
      <w:r w:rsidR="00507360">
        <w:rPr>
          <w:rFonts w:asciiTheme="minorHAnsi" w:eastAsiaTheme="minorEastAsia" w:hAnsiTheme="minorHAnsi" w:cstheme="minorBidi" w:hint="eastAsia"/>
          <w:sz w:val="24"/>
          <w:szCs w:val="24"/>
        </w:rPr>
        <w:t>，即</w:t>
      </w:r>
      <w:r w:rsidRPr="009A5FE5">
        <w:rPr>
          <w:rFonts w:asciiTheme="minorHAnsi" w:eastAsiaTheme="minorEastAsia" w:hAnsiTheme="minorHAnsi" w:cstheme="minorBidi" w:hint="eastAsia"/>
          <w:sz w:val="24"/>
          <w:szCs w:val="24"/>
        </w:rPr>
        <w:t>绿色</w:t>
      </w:r>
      <w:r w:rsidRPr="009A5FE5">
        <w:rPr>
          <w:rFonts w:asciiTheme="minorHAnsi" w:eastAsiaTheme="minorEastAsia" w:hAnsiTheme="minorHAnsi" w:cstheme="minorBidi" w:hint="eastAsia"/>
          <w:sz w:val="24"/>
          <w:szCs w:val="24"/>
        </w:rPr>
        <w:lastRenderedPageBreak/>
        <w:t>GDP</w:t>
      </w:r>
      <w:r w:rsidRPr="009A5FE5">
        <w:rPr>
          <w:rFonts w:asciiTheme="minorHAnsi" w:eastAsiaTheme="minorEastAsia" w:hAnsiTheme="minorHAnsi" w:cstheme="minorBidi" w:hint="eastAsia"/>
          <w:sz w:val="24"/>
          <w:szCs w:val="24"/>
        </w:rPr>
        <w:t>，也就是在</w:t>
      </w:r>
      <w:r w:rsidRPr="009A5FE5">
        <w:rPr>
          <w:rFonts w:asciiTheme="minorHAnsi" w:eastAsiaTheme="minorEastAsia" w:hAnsiTheme="minorHAnsi" w:cstheme="minorBidi" w:hint="eastAsia"/>
          <w:sz w:val="24"/>
          <w:szCs w:val="24"/>
        </w:rPr>
        <w:t>GDP</w:t>
      </w:r>
      <w:r w:rsidRPr="009A5FE5">
        <w:rPr>
          <w:rFonts w:asciiTheme="minorHAnsi" w:eastAsiaTheme="minorEastAsia" w:hAnsiTheme="minorHAnsi" w:cstheme="minorBidi" w:hint="eastAsia"/>
          <w:sz w:val="24"/>
          <w:szCs w:val="24"/>
        </w:rPr>
        <w:t>的基础上减掉创造</w:t>
      </w:r>
      <w:r w:rsidRPr="009A5FE5">
        <w:rPr>
          <w:rFonts w:asciiTheme="minorHAnsi" w:eastAsiaTheme="minorEastAsia" w:hAnsiTheme="minorHAnsi" w:cstheme="minorBidi" w:hint="eastAsia"/>
          <w:sz w:val="24"/>
          <w:szCs w:val="24"/>
        </w:rPr>
        <w:t>GDP</w:t>
      </w:r>
      <w:r w:rsidRPr="009A5FE5">
        <w:rPr>
          <w:rFonts w:asciiTheme="minorHAnsi" w:eastAsiaTheme="minorEastAsia" w:hAnsiTheme="minorHAnsi" w:cstheme="minorBidi" w:hint="eastAsia"/>
          <w:sz w:val="24"/>
          <w:szCs w:val="24"/>
        </w:rPr>
        <w:t>所消耗的资源价值，然后再减掉创造</w:t>
      </w:r>
      <w:r w:rsidRPr="009A5FE5">
        <w:rPr>
          <w:rFonts w:asciiTheme="minorHAnsi" w:eastAsiaTheme="minorEastAsia" w:hAnsiTheme="minorHAnsi" w:cstheme="minorBidi" w:hint="eastAsia"/>
          <w:sz w:val="24"/>
          <w:szCs w:val="24"/>
        </w:rPr>
        <w:t>GDP</w:t>
      </w:r>
      <w:r w:rsidRPr="009A5FE5">
        <w:rPr>
          <w:rFonts w:asciiTheme="minorHAnsi" w:eastAsiaTheme="minorEastAsia" w:hAnsiTheme="minorHAnsi" w:cstheme="minorBidi" w:hint="eastAsia"/>
          <w:sz w:val="24"/>
          <w:szCs w:val="24"/>
        </w:rPr>
        <w:t>所造成污染的治理成本。</w:t>
      </w:r>
    </w:p>
    <w:p w:rsidR="0014722B" w:rsidRPr="0014722B" w:rsidRDefault="0014722B" w:rsidP="00AB5EDD">
      <w:pPr>
        <w:pStyle w:val="a3"/>
        <w:tabs>
          <w:tab w:val="left" w:pos="540"/>
        </w:tabs>
        <w:spacing w:line="360" w:lineRule="auto"/>
        <w:ind w:firstLineChars="196" w:firstLine="472"/>
        <w:rPr>
          <w:rFonts w:asciiTheme="minorHAnsi" w:eastAsiaTheme="minorEastAsia" w:hAnsiTheme="minorHAnsi" w:cstheme="minorBidi"/>
          <w:b/>
          <w:sz w:val="24"/>
          <w:szCs w:val="24"/>
        </w:rPr>
      </w:pPr>
      <w:r w:rsidRPr="0014722B">
        <w:rPr>
          <w:rFonts w:asciiTheme="minorHAnsi" w:eastAsiaTheme="minorEastAsia" w:hAnsiTheme="minorHAnsi" w:cstheme="minorBidi" w:hint="eastAsia"/>
          <w:b/>
          <w:sz w:val="24"/>
          <w:szCs w:val="24"/>
        </w:rPr>
        <w:t>32</w:t>
      </w:r>
      <w:r w:rsidRPr="0014722B">
        <w:rPr>
          <w:rFonts w:asciiTheme="minorHAnsi" w:eastAsiaTheme="minorEastAsia" w:hAnsiTheme="minorHAnsi" w:cstheme="minorBidi" w:hint="eastAsia"/>
          <w:b/>
          <w:sz w:val="24"/>
          <w:szCs w:val="24"/>
        </w:rPr>
        <w:t>、经济增长方式转变</w:t>
      </w:r>
      <w:r w:rsidR="00E8683E">
        <w:rPr>
          <w:rFonts w:asciiTheme="minorHAnsi" w:eastAsiaTheme="minorEastAsia" w:hAnsiTheme="minorHAnsi" w:cstheme="minorBidi" w:hint="eastAsia"/>
          <w:b/>
          <w:sz w:val="24"/>
          <w:szCs w:val="24"/>
        </w:rPr>
        <w:t xml:space="preserve"> P178</w:t>
      </w:r>
    </w:p>
    <w:p w:rsidR="0014722B" w:rsidRPr="0014722B" w:rsidRDefault="0014722B" w:rsidP="0014722B">
      <w:pPr>
        <w:pStyle w:val="a3"/>
        <w:tabs>
          <w:tab w:val="left" w:pos="540"/>
        </w:tabs>
        <w:spacing w:line="360" w:lineRule="auto"/>
        <w:ind w:firstLineChars="200" w:firstLine="480"/>
        <w:rPr>
          <w:rFonts w:asciiTheme="minorHAnsi" w:eastAsiaTheme="minorEastAsia" w:hAnsiTheme="minorHAnsi" w:cstheme="minorBidi"/>
          <w:sz w:val="24"/>
          <w:szCs w:val="24"/>
        </w:rPr>
      </w:pPr>
      <w:r w:rsidRPr="0014722B">
        <w:rPr>
          <w:rFonts w:asciiTheme="minorHAnsi" w:eastAsiaTheme="minorEastAsia" w:hAnsiTheme="minorHAnsi" w:cstheme="minorBidi" w:hint="eastAsia"/>
          <w:sz w:val="24"/>
          <w:szCs w:val="24"/>
        </w:rPr>
        <w:t>经济增长一般表现为一国国民收入的增加。所谓经济增长方式的转变，是指经济增长从主要依靠生产要素的数量扩转向主要通过提高投入生产要素的使用效率来实现，即从粗放型向集约型增长方式的转变。</w:t>
      </w:r>
    </w:p>
    <w:p w:rsidR="009A51D9" w:rsidRPr="009A51D9" w:rsidRDefault="009A51D9" w:rsidP="00AB5EDD">
      <w:pPr>
        <w:pStyle w:val="a3"/>
        <w:tabs>
          <w:tab w:val="left" w:pos="540"/>
        </w:tabs>
        <w:spacing w:line="360" w:lineRule="auto"/>
        <w:ind w:firstLineChars="196" w:firstLine="472"/>
        <w:rPr>
          <w:rFonts w:asciiTheme="minorHAnsi" w:eastAsiaTheme="minorEastAsia" w:hAnsiTheme="minorHAnsi" w:cstheme="minorBidi"/>
          <w:b/>
          <w:sz w:val="24"/>
          <w:szCs w:val="24"/>
        </w:rPr>
      </w:pPr>
      <w:r w:rsidRPr="009A51D9">
        <w:rPr>
          <w:rFonts w:asciiTheme="minorHAnsi" w:eastAsiaTheme="minorEastAsia" w:hAnsiTheme="minorHAnsi" w:cstheme="minorBidi" w:hint="eastAsia"/>
          <w:b/>
          <w:sz w:val="24"/>
          <w:szCs w:val="24"/>
        </w:rPr>
        <w:t>33</w:t>
      </w:r>
      <w:r w:rsidRPr="009A51D9">
        <w:rPr>
          <w:rFonts w:asciiTheme="minorHAnsi" w:eastAsiaTheme="minorEastAsia" w:hAnsiTheme="minorHAnsi" w:cstheme="minorBidi" w:hint="eastAsia"/>
          <w:b/>
          <w:sz w:val="24"/>
          <w:szCs w:val="24"/>
        </w:rPr>
        <w:t>、可持续发展</w:t>
      </w:r>
      <w:r w:rsidRPr="009A51D9">
        <w:rPr>
          <w:rFonts w:asciiTheme="minorHAnsi" w:eastAsiaTheme="minorEastAsia" w:hAnsiTheme="minorHAnsi" w:cstheme="minorBidi" w:hint="eastAsia"/>
          <w:b/>
          <w:sz w:val="24"/>
          <w:szCs w:val="24"/>
        </w:rPr>
        <w:t xml:space="preserve">   P</w:t>
      </w:r>
      <w:r>
        <w:rPr>
          <w:rFonts w:asciiTheme="minorHAnsi" w:eastAsiaTheme="minorEastAsia" w:hAnsiTheme="minorHAnsi" w:cstheme="minorBidi" w:hint="eastAsia"/>
          <w:b/>
          <w:sz w:val="24"/>
          <w:szCs w:val="24"/>
        </w:rPr>
        <w:t>1</w:t>
      </w:r>
      <w:r w:rsidRPr="009A51D9">
        <w:rPr>
          <w:rFonts w:asciiTheme="minorHAnsi" w:eastAsiaTheme="minorEastAsia" w:hAnsiTheme="minorHAnsi" w:cstheme="minorBidi" w:hint="eastAsia"/>
          <w:b/>
          <w:sz w:val="24"/>
          <w:szCs w:val="24"/>
        </w:rPr>
        <w:t>84</w:t>
      </w:r>
    </w:p>
    <w:p w:rsidR="009A51D9" w:rsidRPr="009A51D9" w:rsidRDefault="009A51D9" w:rsidP="006E23C6">
      <w:pPr>
        <w:pStyle w:val="a3"/>
        <w:tabs>
          <w:tab w:val="left" w:pos="540"/>
        </w:tabs>
        <w:spacing w:line="360" w:lineRule="auto"/>
        <w:ind w:firstLineChars="200" w:firstLine="480"/>
        <w:rPr>
          <w:rFonts w:asciiTheme="minorHAnsi" w:eastAsiaTheme="minorEastAsia" w:hAnsiTheme="minorHAnsi" w:cstheme="minorBidi"/>
          <w:sz w:val="24"/>
          <w:szCs w:val="24"/>
        </w:rPr>
      </w:pPr>
      <w:r w:rsidRPr="009A51D9">
        <w:rPr>
          <w:rFonts w:asciiTheme="minorHAnsi" w:eastAsiaTheme="minorEastAsia" w:hAnsiTheme="minorHAnsi" w:cstheme="minorBidi" w:hint="eastAsia"/>
          <w:sz w:val="24"/>
          <w:szCs w:val="24"/>
        </w:rPr>
        <w:t>可持续发展强调经济、社会、资源和环境保护的协调发展。可持续发展的核心是发展，但要求在严格控制人口、提高人口素质和保护环境、资源永续利用的前提下实现经济和社会发展。其理论涵主要有三原则：持续性原则，公平性原则，共同性原则。</w:t>
      </w:r>
    </w:p>
    <w:p w:rsidR="006E23C6" w:rsidRPr="006E23C6" w:rsidRDefault="006E23C6" w:rsidP="00AB5EDD">
      <w:pPr>
        <w:spacing w:line="360" w:lineRule="auto"/>
        <w:ind w:firstLineChars="196" w:firstLine="472"/>
        <w:rPr>
          <w:b/>
          <w:sz w:val="24"/>
          <w:szCs w:val="24"/>
        </w:rPr>
      </w:pPr>
      <w:r w:rsidRPr="006E23C6">
        <w:rPr>
          <w:rFonts w:hint="eastAsia"/>
          <w:b/>
          <w:sz w:val="24"/>
          <w:szCs w:val="24"/>
        </w:rPr>
        <w:t>34</w:t>
      </w:r>
      <w:r w:rsidRPr="006E23C6">
        <w:rPr>
          <w:rFonts w:hint="eastAsia"/>
          <w:b/>
          <w:sz w:val="24"/>
          <w:szCs w:val="24"/>
        </w:rPr>
        <w:t>、二元经济结构</w:t>
      </w:r>
      <w:r w:rsidRPr="006E23C6">
        <w:rPr>
          <w:rFonts w:hint="eastAsia"/>
          <w:b/>
          <w:sz w:val="24"/>
          <w:szCs w:val="24"/>
        </w:rPr>
        <w:t xml:space="preserve">   P199</w:t>
      </w:r>
    </w:p>
    <w:p w:rsidR="00000DEF" w:rsidRPr="009A51D9" w:rsidRDefault="006E23C6" w:rsidP="006E23C6">
      <w:pPr>
        <w:spacing w:line="360" w:lineRule="auto"/>
        <w:ind w:firstLineChars="200" w:firstLine="480"/>
        <w:rPr>
          <w:sz w:val="24"/>
          <w:szCs w:val="24"/>
        </w:rPr>
      </w:pPr>
      <w:r w:rsidRPr="006E23C6">
        <w:rPr>
          <w:rFonts w:hint="eastAsia"/>
          <w:sz w:val="24"/>
          <w:szCs w:val="24"/>
        </w:rPr>
        <w:t>二元经济结构是发展中国家国民经济体系的共有特征。所谓二元经济结构是指以城市工业为主的现代部门与以农村农业为主的传统部门并存，传统部门比重过大、现代部门发展不足，以与城乡差距十分明显的经济结构。</w:t>
      </w:r>
    </w:p>
    <w:p w:rsidR="00021DAC" w:rsidRPr="00667669" w:rsidRDefault="00667669" w:rsidP="00AB5EDD">
      <w:pPr>
        <w:spacing w:line="360" w:lineRule="auto"/>
        <w:ind w:firstLineChars="196" w:firstLine="472"/>
        <w:rPr>
          <w:b/>
          <w:sz w:val="24"/>
          <w:szCs w:val="24"/>
        </w:rPr>
      </w:pPr>
      <w:r w:rsidRPr="00667669">
        <w:rPr>
          <w:rFonts w:hint="eastAsia"/>
          <w:b/>
          <w:sz w:val="24"/>
          <w:szCs w:val="24"/>
        </w:rPr>
        <w:t>35</w:t>
      </w:r>
      <w:r w:rsidRPr="00667669">
        <w:rPr>
          <w:rFonts w:hint="eastAsia"/>
          <w:b/>
          <w:sz w:val="24"/>
          <w:szCs w:val="24"/>
        </w:rPr>
        <w:t>、产业结构</w:t>
      </w:r>
    </w:p>
    <w:p w:rsidR="00021DAC" w:rsidRDefault="00667669" w:rsidP="00667669">
      <w:pPr>
        <w:spacing w:line="360" w:lineRule="auto"/>
        <w:ind w:firstLineChars="200" w:firstLine="480"/>
        <w:rPr>
          <w:sz w:val="24"/>
          <w:szCs w:val="24"/>
        </w:rPr>
      </w:pPr>
      <w:r w:rsidRPr="00667669">
        <w:rPr>
          <w:rFonts w:hint="eastAsia"/>
          <w:sz w:val="24"/>
          <w:szCs w:val="24"/>
        </w:rPr>
        <w:t>产业结构是指国民经济部各产业之间在再生产过程中形成的经济联系和数量比例关系</w:t>
      </w:r>
      <w:r>
        <w:rPr>
          <w:rFonts w:hint="eastAsia"/>
          <w:sz w:val="24"/>
          <w:szCs w:val="24"/>
        </w:rPr>
        <w:t>。</w:t>
      </w:r>
    </w:p>
    <w:p w:rsidR="00D26D87" w:rsidRPr="00D26D87" w:rsidRDefault="00AB5EDD" w:rsidP="00AB5EDD">
      <w:pPr>
        <w:pStyle w:val="a3"/>
        <w:tabs>
          <w:tab w:val="left" w:pos="540"/>
        </w:tabs>
        <w:spacing w:line="280" w:lineRule="exact"/>
        <w:ind w:firstLineChars="196" w:firstLine="472"/>
        <w:rPr>
          <w:rFonts w:asciiTheme="minorHAnsi" w:eastAsiaTheme="minorEastAsia" w:hAnsiTheme="minorHAnsi" w:cstheme="minorBidi"/>
          <w:b/>
          <w:sz w:val="24"/>
          <w:szCs w:val="24"/>
        </w:rPr>
      </w:pPr>
      <w:r>
        <w:rPr>
          <w:rFonts w:asciiTheme="minorHAnsi" w:eastAsiaTheme="minorEastAsia" w:hAnsiTheme="minorHAnsi" w:cstheme="minorBidi" w:hint="eastAsia"/>
          <w:b/>
          <w:sz w:val="24"/>
          <w:szCs w:val="24"/>
        </w:rPr>
        <w:t>36</w:t>
      </w:r>
      <w:r>
        <w:rPr>
          <w:rFonts w:asciiTheme="minorHAnsi" w:eastAsiaTheme="minorEastAsia" w:hAnsiTheme="minorHAnsi" w:cstheme="minorBidi" w:hint="eastAsia"/>
          <w:b/>
          <w:sz w:val="24"/>
          <w:szCs w:val="24"/>
        </w:rPr>
        <w:t>、</w:t>
      </w:r>
      <w:r w:rsidR="00D26D87" w:rsidRPr="00D26D87">
        <w:rPr>
          <w:rFonts w:asciiTheme="minorHAnsi" w:eastAsiaTheme="minorEastAsia" w:hAnsiTheme="minorHAnsi" w:cstheme="minorBidi" w:hint="eastAsia"/>
          <w:b/>
          <w:sz w:val="24"/>
          <w:szCs w:val="24"/>
        </w:rPr>
        <w:t>“后起者优势”</w:t>
      </w:r>
      <w:r w:rsidR="00C86934" w:rsidRPr="00C86934">
        <w:rPr>
          <w:rFonts w:asciiTheme="minorHAnsi" w:eastAsiaTheme="minorEastAsia" w:hAnsiTheme="minorHAnsi" w:cstheme="minorBidi" w:hint="eastAsia"/>
          <w:b/>
          <w:sz w:val="24"/>
          <w:szCs w:val="24"/>
        </w:rPr>
        <w:t>P226</w:t>
      </w:r>
    </w:p>
    <w:p w:rsidR="00D26D87" w:rsidRDefault="00D26D87" w:rsidP="00D26D87">
      <w:pPr>
        <w:pStyle w:val="a3"/>
        <w:tabs>
          <w:tab w:val="left" w:pos="540"/>
        </w:tabs>
        <w:spacing w:line="360" w:lineRule="auto"/>
        <w:ind w:firstLineChars="200" w:firstLine="480"/>
        <w:rPr>
          <w:rFonts w:asciiTheme="minorHAnsi" w:eastAsiaTheme="minorEastAsia" w:hAnsiTheme="minorHAnsi" w:cstheme="minorBidi"/>
          <w:sz w:val="24"/>
          <w:szCs w:val="24"/>
        </w:rPr>
      </w:pPr>
      <w:r w:rsidRPr="00D26D87">
        <w:rPr>
          <w:rFonts w:asciiTheme="minorHAnsi" w:eastAsiaTheme="minorEastAsia" w:hAnsiTheme="minorHAnsi" w:cstheme="minorBidi"/>
          <w:sz w:val="24"/>
          <w:szCs w:val="24"/>
        </w:rPr>
        <w:t>是</w:t>
      </w:r>
      <w:r w:rsidRPr="00D26D87">
        <w:rPr>
          <w:rFonts w:asciiTheme="minorHAnsi" w:eastAsiaTheme="minorEastAsia" w:hAnsiTheme="minorHAnsi" w:cstheme="minorBidi" w:hint="eastAsia"/>
          <w:sz w:val="24"/>
          <w:szCs w:val="24"/>
        </w:rPr>
        <w:t>指</w:t>
      </w:r>
      <w:r w:rsidRPr="00D26D87">
        <w:rPr>
          <w:rFonts w:asciiTheme="minorHAnsi" w:eastAsiaTheme="minorEastAsia" w:hAnsiTheme="minorHAnsi" w:cstheme="minorBidi"/>
          <w:sz w:val="24"/>
          <w:szCs w:val="24"/>
        </w:rPr>
        <w:t>发展中国家面临的外部环境相对较好，尤其是技术高度发达，它可以跳过某些技术发展阶段，直接采用新技术，为发展中国家赶超发达国家提供了一个契机。</w:t>
      </w:r>
    </w:p>
    <w:p w:rsidR="00D26D87" w:rsidRPr="00D26D87" w:rsidRDefault="00D26D87" w:rsidP="00AB5EDD">
      <w:pPr>
        <w:pStyle w:val="a3"/>
        <w:tabs>
          <w:tab w:val="left" w:pos="540"/>
        </w:tabs>
        <w:spacing w:line="360" w:lineRule="auto"/>
        <w:ind w:firstLineChars="196" w:firstLine="472"/>
        <w:rPr>
          <w:rFonts w:asciiTheme="minorHAnsi" w:eastAsiaTheme="minorEastAsia" w:hAnsiTheme="minorHAnsi" w:cstheme="minorBidi"/>
          <w:b/>
          <w:sz w:val="24"/>
          <w:szCs w:val="24"/>
        </w:rPr>
      </w:pPr>
      <w:r w:rsidRPr="00D26D87">
        <w:rPr>
          <w:rFonts w:asciiTheme="minorHAnsi" w:eastAsiaTheme="minorEastAsia" w:hAnsiTheme="minorHAnsi" w:cstheme="minorBidi" w:hint="eastAsia"/>
          <w:b/>
          <w:sz w:val="24"/>
          <w:szCs w:val="24"/>
        </w:rPr>
        <w:t>37</w:t>
      </w:r>
      <w:r w:rsidRPr="00D26D87">
        <w:rPr>
          <w:rFonts w:asciiTheme="minorHAnsi" w:eastAsiaTheme="minorEastAsia" w:hAnsiTheme="minorHAnsi" w:cstheme="minorBidi" w:hint="eastAsia"/>
          <w:b/>
          <w:sz w:val="24"/>
          <w:szCs w:val="24"/>
        </w:rPr>
        <w:t>、经济全球化</w:t>
      </w:r>
      <w:r w:rsidR="00A315BC">
        <w:rPr>
          <w:rFonts w:asciiTheme="minorHAnsi" w:eastAsiaTheme="minorEastAsia" w:hAnsiTheme="minorHAnsi" w:cstheme="minorBidi" w:hint="eastAsia"/>
          <w:b/>
          <w:sz w:val="24"/>
          <w:szCs w:val="24"/>
        </w:rPr>
        <w:t xml:space="preserve">    </w:t>
      </w:r>
      <w:r w:rsidR="00C86934" w:rsidRPr="00C86934">
        <w:rPr>
          <w:rFonts w:asciiTheme="minorHAnsi" w:eastAsiaTheme="minorEastAsia" w:hAnsiTheme="minorHAnsi" w:cstheme="minorBidi" w:hint="eastAsia"/>
          <w:b/>
          <w:sz w:val="24"/>
          <w:szCs w:val="24"/>
        </w:rPr>
        <w:t>P245</w:t>
      </w:r>
    </w:p>
    <w:p w:rsidR="00275BB2" w:rsidRPr="00275BB2" w:rsidRDefault="00275BB2" w:rsidP="00C86934">
      <w:pPr>
        <w:pStyle w:val="a3"/>
        <w:tabs>
          <w:tab w:val="left" w:pos="540"/>
        </w:tabs>
        <w:spacing w:line="360" w:lineRule="auto"/>
        <w:ind w:firstLineChars="200" w:firstLine="480"/>
        <w:rPr>
          <w:rFonts w:asciiTheme="minorHAnsi" w:eastAsiaTheme="minorEastAsia" w:hAnsiTheme="minorHAnsi" w:cstheme="minorBidi"/>
          <w:sz w:val="24"/>
          <w:szCs w:val="24"/>
        </w:rPr>
      </w:pPr>
      <w:r w:rsidRPr="00275BB2">
        <w:rPr>
          <w:rFonts w:asciiTheme="minorHAnsi" w:eastAsiaTheme="minorEastAsia" w:hAnsiTheme="minorHAnsi" w:cstheme="minorBidi" w:hint="eastAsia"/>
          <w:sz w:val="24"/>
          <w:szCs w:val="24"/>
        </w:rPr>
        <w:t>经济全球化是经济活动的全球扩、融合的过程，是各国经济活动从国走向全球，在全球围实现社会化的过程。</w:t>
      </w:r>
    </w:p>
    <w:p w:rsidR="00AB5EDD" w:rsidRPr="00AB5EDD" w:rsidRDefault="00AB5EDD" w:rsidP="00AB5EDD">
      <w:pPr>
        <w:pStyle w:val="a3"/>
        <w:tabs>
          <w:tab w:val="left" w:pos="540"/>
        </w:tabs>
        <w:spacing w:line="360" w:lineRule="auto"/>
        <w:ind w:firstLineChars="200" w:firstLine="482"/>
        <w:rPr>
          <w:rFonts w:asciiTheme="minorHAnsi" w:eastAsiaTheme="minorEastAsia" w:hAnsiTheme="minorHAnsi" w:cstheme="minorBidi"/>
          <w:b/>
          <w:sz w:val="24"/>
          <w:szCs w:val="24"/>
        </w:rPr>
      </w:pPr>
      <w:r w:rsidRPr="00AB5EDD">
        <w:rPr>
          <w:rFonts w:asciiTheme="minorHAnsi" w:eastAsiaTheme="minorEastAsia" w:hAnsiTheme="minorHAnsi" w:cstheme="minorBidi" w:hint="eastAsia"/>
          <w:b/>
          <w:sz w:val="24"/>
          <w:szCs w:val="24"/>
        </w:rPr>
        <w:t>38</w:t>
      </w:r>
      <w:r w:rsidRPr="00AB5EDD">
        <w:rPr>
          <w:rFonts w:asciiTheme="minorHAnsi" w:eastAsiaTheme="minorEastAsia" w:hAnsiTheme="minorHAnsi" w:cstheme="minorBidi" w:hint="eastAsia"/>
          <w:b/>
          <w:sz w:val="24"/>
          <w:szCs w:val="24"/>
        </w:rPr>
        <w:t>、外向型工业化战略</w:t>
      </w:r>
      <w:r>
        <w:rPr>
          <w:rFonts w:asciiTheme="minorHAnsi" w:eastAsiaTheme="minorEastAsia" w:hAnsiTheme="minorHAnsi" w:cstheme="minorBidi" w:hint="eastAsia"/>
          <w:b/>
          <w:sz w:val="24"/>
          <w:szCs w:val="24"/>
        </w:rPr>
        <w:t xml:space="preserve">   P251</w:t>
      </w:r>
    </w:p>
    <w:p w:rsidR="00AB5EDD" w:rsidRDefault="00AB5EDD" w:rsidP="00AB5EDD">
      <w:pPr>
        <w:pStyle w:val="a3"/>
        <w:tabs>
          <w:tab w:val="left" w:pos="540"/>
        </w:tabs>
        <w:spacing w:line="360" w:lineRule="auto"/>
        <w:ind w:firstLineChars="200" w:firstLine="480"/>
        <w:rPr>
          <w:rFonts w:asciiTheme="minorHAnsi" w:eastAsiaTheme="minorEastAsia" w:hAnsiTheme="minorHAnsi" w:cstheme="minorBidi"/>
          <w:sz w:val="24"/>
          <w:szCs w:val="24"/>
        </w:rPr>
      </w:pPr>
      <w:r w:rsidRPr="00AB5EDD">
        <w:rPr>
          <w:rFonts w:asciiTheme="minorHAnsi" w:eastAsiaTheme="minorEastAsia" w:hAnsiTheme="minorHAnsi" w:cstheme="minorBidi" w:hint="eastAsia"/>
          <w:sz w:val="24"/>
          <w:szCs w:val="24"/>
        </w:rPr>
        <w:t>我国外向型工业化战略的基本涵是利用开放与全球产业结构调整和转移的趋势，基于劳动成本优势构建我国开放背景下的工业化模式。</w:t>
      </w:r>
    </w:p>
    <w:p w:rsidR="00635188" w:rsidRPr="003B5F9A" w:rsidRDefault="003B5F9A" w:rsidP="003B5F9A">
      <w:pPr>
        <w:pStyle w:val="a3"/>
        <w:tabs>
          <w:tab w:val="left" w:pos="540"/>
        </w:tabs>
        <w:spacing w:line="360" w:lineRule="auto"/>
        <w:ind w:firstLineChars="200" w:firstLine="482"/>
        <w:rPr>
          <w:rFonts w:asciiTheme="minorHAnsi" w:eastAsiaTheme="minorEastAsia" w:hAnsiTheme="minorHAnsi" w:cstheme="minorBidi"/>
          <w:b/>
          <w:sz w:val="24"/>
          <w:szCs w:val="24"/>
        </w:rPr>
      </w:pPr>
      <w:r w:rsidRPr="003B5F9A">
        <w:rPr>
          <w:rFonts w:asciiTheme="minorHAnsi" w:eastAsiaTheme="minorEastAsia" w:hAnsiTheme="minorHAnsi" w:cstheme="minorBidi" w:hint="eastAsia"/>
          <w:b/>
          <w:sz w:val="24"/>
          <w:szCs w:val="24"/>
        </w:rPr>
        <w:t>39</w:t>
      </w:r>
      <w:r w:rsidRPr="003B5F9A">
        <w:rPr>
          <w:rFonts w:asciiTheme="minorHAnsi" w:eastAsiaTheme="minorEastAsia" w:hAnsiTheme="minorHAnsi" w:cstheme="minorBidi" w:hint="eastAsia"/>
          <w:b/>
          <w:sz w:val="24"/>
          <w:szCs w:val="24"/>
        </w:rPr>
        <w:t>、</w:t>
      </w:r>
      <w:r w:rsidR="00635188" w:rsidRPr="003B5F9A">
        <w:rPr>
          <w:rFonts w:asciiTheme="minorHAnsi" w:eastAsiaTheme="minorEastAsia" w:hAnsiTheme="minorHAnsi" w:cstheme="minorBidi" w:hint="eastAsia"/>
          <w:b/>
          <w:sz w:val="24"/>
          <w:szCs w:val="24"/>
        </w:rPr>
        <w:t>“看不见的手”</w:t>
      </w:r>
      <w:r w:rsidR="00635188" w:rsidRPr="003B5F9A">
        <w:rPr>
          <w:rFonts w:asciiTheme="minorHAnsi" w:eastAsiaTheme="minorEastAsia" w:hAnsiTheme="minorHAnsi" w:cstheme="minorBidi" w:hint="eastAsia"/>
          <w:b/>
          <w:sz w:val="24"/>
          <w:szCs w:val="24"/>
        </w:rPr>
        <w:t xml:space="preserve">   </w:t>
      </w:r>
      <w:r w:rsidRPr="003B5F9A">
        <w:rPr>
          <w:rFonts w:asciiTheme="minorHAnsi" w:eastAsiaTheme="minorEastAsia" w:hAnsiTheme="minorHAnsi" w:cstheme="minorBidi" w:hint="eastAsia"/>
          <w:b/>
          <w:sz w:val="24"/>
          <w:szCs w:val="24"/>
        </w:rPr>
        <w:t>P269</w:t>
      </w:r>
    </w:p>
    <w:p w:rsidR="00635188" w:rsidRDefault="00635188" w:rsidP="007E5155">
      <w:pPr>
        <w:pStyle w:val="a3"/>
        <w:tabs>
          <w:tab w:val="left" w:pos="540"/>
        </w:tabs>
        <w:spacing w:line="360" w:lineRule="auto"/>
        <w:ind w:firstLineChars="200" w:firstLine="480"/>
        <w:rPr>
          <w:rFonts w:asciiTheme="minorHAnsi" w:eastAsiaTheme="minorEastAsia" w:hAnsiTheme="minorHAnsi" w:cstheme="minorBidi"/>
          <w:sz w:val="24"/>
          <w:szCs w:val="24"/>
        </w:rPr>
      </w:pPr>
      <w:r w:rsidRPr="00635188">
        <w:rPr>
          <w:rFonts w:asciiTheme="minorHAnsi" w:eastAsiaTheme="minorEastAsia" w:hAnsiTheme="minorHAnsi" w:cstheme="minorBidi" w:hint="eastAsia"/>
          <w:sz w:val="24"/>
          <w:szCs w:val="24"/>
        </w:rPr>
        <w:t>西方经济学理论的主要信条，认为市场机制有自发调节作用。每个行为人在</w:t>
      </w:r>
      <w:r w:rsidRPr="00635188">
        <w:rPr>
          <w:rFonts w:asciiTheme="minorHAnsi" w:eastAsiaTheme="minorEastAsia" w:hAnsiTheme="minorHAnsi" w:cstheme="minorBidi" w:hint="eastAsia"/>
          <w:sz w:val="24"/>
          <w:szCs w:val="24"/>
        </w:rPr>
        <w:lastRenderedPageBreak/>
        <w:t>自身利益的驱动下的自由选择会形成一种自然秩序，犹如一只看不见的手，促使每个人去实现并非属于他原来意图的目标，每个人的出发点是自私的，但竞争的结果却是利他的。</w:t>
      </w:r>
    </w:p>
    <w:p w:rsidR="00635188" w:rsidRDefault="007E5155" w:rsidP="007E5155">
      <w:pPr>
        <w:pStyle w:val="a3"/>
        <w:tabs>
          <w:tab w:val="left" w:pos="540"/>
        </w:tabs>
        <w:spacing w:line="360" w:lineRule="auto"/>
        <w:ind w:firstLineChars="200" w:firstLine="480"/>
        <w:rPr>
          <w:rFonts w:asciiTheme="minorHAnsi" w:eastAsiaTheme="minorEastAsia" w:hAnsiTheme="minorHAnsi" w:cstheme="minorBidi"/>
          <w:sz w:val="24"/>
          <w:szCs w:val="24"/>
        </w:rPr>
      </w:pPr>
      <w:r>
        <w:rPr>
          <w:rFonts w:asciiTheme="minorHAnsi" w:eastAsiaTheme="minorEastAsia" w:hAnsiTheme="minorHAnsi" w:cstheme="minorBidi" w:hint="eastAsia"/>
          <w:sz w:val="24"/>
          <w:szCs w:val="24"/>
        </w:rPr>
        <w:t>因此，</w:t>
      </w:r>
      <w:r w:rsidR="00635188" w:rsidRPr="00635188">
        <w:rPr>
          <w:rFonts w:asciiTheme="minorHAnsi" w:eastAsiaTheme="minorEastAsia" w:hAnsiTheme="minorHAnsi" w:cstheme="minorBidi" w:hint="eastAsia"/>
          <w:sz w:val="24"/>
          <w:szCs w:val="24"/>
        </w:rPr>
        <w:t>市场机制作为一个自由体系具有自发实现人类经济生活平衡的功能。</w:t>
      </w:r>
      <w:r>
        <w:rPr>
          <w:rFonts w:asciiTheme="minorHAnsi" w:eastAsiaTheme="minorEastAsia" w:hAnsiTheme="minorHAnsi" w:cstheme="minorBidi" w:hint="eastAsia"/>
          <w:sz w:val="24"/>
          <w:szCs w:val="24"/>
        </w:rPr>
        <w:t>按照“看不见的手”理论，在</w:t>
      </w:r>
      <w:r w:rsidR="00635188" w:rsidRPr="00635188">
        <w:rPr>
          <w:rFonts w:asciiTheme="minorHAnsi" w:eastAsiaTheme="minorEastAsia" w:hAnsiTheme="minorHAnsi" w:cstheme="minorBidi" w:hint="eastAsia"/>
          <w:sz w:val="24"/>
          <w:szCs w:val="24"/>
        </w:rPr>
        <w:t>完全竞争的市场条件下，</w:t>
      </w:r>
      <w:r>
        <w:rPr>
          <w:rFonts w:asciiTheme="minorHAnsi" w:eastAsiaTheme="minorEastAsia" w:hAnsiTheme="minorHAnsi" w:cstheme="minorBidi" w:hint="eastAsia"/>
          <w:sz w:val="24"/>
          <w:szCs w:val="24"/>
        </w:rPr>
        <w:t>市场机制</w:t>
      </w:r>
      <w:r w:rsidR="00635188" w:rsidRPr="00635188">
        <w:rPr>
          <w:rFonts w:asciiTheme="minorHAnsi" w:eastAsiaTheme="minorEastAsia" w:hAnsiTheme="minorHAnsi" w:cstheme="minorBidi" w:hint="eastAsia"/>
          <w:sz w:val="24"/>
          <w:szCs w:val="24"/>
        </w:rPr>
        <w:t>自发调节作用可以达到资源配置的“帕累托最优”状态，实现全社会福利的最大化。</w:t>
      </w:r>
    </w:p>
    <w:p w:rsidR="00564FB4" w:rsidRPr="00564FB4" w:rsidRDefault="00564FB4" w:rsidP="00564FB4">
      <w:pPr>
        <w:pStyle w:val="a3"/>
        <w:tabs>
          <w:tab w:val="left" w:pos="540"/>
        </w:tabs>
        <w:spacing w:line="360" w:lineRule="auto"/>
        <w:ind w:firstLineChars="200" w:firstLine="482"/>
        <w:rPr>
          <w:rFonts w:asciiTheme="minorHAnsi" w:eastAsiaTheme="minorEastAsia" w:hAnsiTheme="minorHAnsi" w:cstheme="minorBidi"/>
          <w:b/>
          <w:sz w:val="24"/>
          <w:szCs w:val="24"/>
        </w:rPr>
      </w:pPr>
      <w:r w:rsidRPr="00564FB4">
        <w:rPr>
          <w:rFonts w:asciiTheme="minorHAnsi" w:eastAsiaTheme="minorEastAsia" w:hAnsiTheme="minorHAnsi" w:cstheme="minorBidi" w:hint="eastAsia"/>
          <w:b/>
          <w:sz w:val="24"/>
          <w:szCs w:val="24"/>
        </w:rPr>
        <w:t>40</w:t>
      </w:r>
      <w:r w:rsidRPr="00564FB4">
        <w:rPr>
          <w:rFonts w:asciiTheme="minorHAnsi" w:eastAsiaTheme="minorEastAsia" w:hAnsiTheme="minorHAnsi" w:cstheme="minorBidi" w:hint="eastAsia"/>
          <w:b/>
          <w:sz w:val="24"/>
          <w:szCs w:val="24"/>
        </w:rPr>
        <w:t>、“市场失灵”</w:t>
      </w:r>
      <w:r w:rsidRPr="00564FB4">
        <w:rPr>
          <w:rFonts w:asciiTheme="minorHAnsi" w:eastAsiaTheme="minorEastAsia" w:hAnsiTheme="minorHAnsi" w:cstheme="minorBidi" w:hint="eastAsia"/>
          <w:b/>
          <w:sz w:val="24"/>
          <w:szCs w:val="24"/>
        </w:rPr>
        <w:t xml:space="preserve">   P270</w:t>
      </w:r>
    </w:p>
    <w:p w:rsidR="00564FB4" w:rsidRDefault="00564FB4" w:rsidP="00564FB4">
      <w:pPr>
        <w:pStyle w:val="a3"/>
        <w:tabs>
          <w:tab w:val="left" w:pos="540"/>
        </w:tabs>
        <w:spacing w:line="360" w:lineRule="auto"/>
        <w:ind w:firstLineChars="200" w:firstLine="480"/>
        <w:rPr>
          <w:rFonts w:asciiTheme="minorHAnsi" w:eastAsiaTheme="minorEastAsia" w:hAnsiTheme="minorHAnsi" w:cstheme="minorBidi"/>
          <w:sz w:val="24"/>
          <w:szCs w:val="24"/>
        </w:rPr>
      </w:pPr>
      <w:r w:rsidRPr="00564FB4">
        <w:rPr>
          <w:rFonts w:asciiTheme="minorHAnsi" w:eastAsiaTheme="minorEastAsia" w:hAnsiTheme="minorHAnsi" w:cstheme="minorBidi" w:hint="eastAsia"/>
          <w:sz w:val="24"/>
          <w:szCs w:val="24"/>
        </w:rPr>
        <w:t>市场失灵是指市场竞争所实现的资源配置没有达到帕累托最优，或者市场机制不能实现某些合意的社会经济目标。</w:t>
      </w:r>
    </w:p>
    <w:p w:rsidR="0019065E" w:rsidRPr="0019065E" w:rsidRDefault="0019065E" w:rsidP="0019065E">
      <w:pPr>
        <w:pStyle w:val="a3"/>
        <w:tabs>
          <w:tab w:val="left" w:pos="540"/>
        </w:tabs>
        <w:spacing w:line="360" w:lineRule="auto"/>
        <w:ind w:firstLineChars="200" w:firstLine="482"/>
        <w:rPr>
          <w:rFonts w:asciiTheme="minorHAnsi" w:eastAsiaTheme="minorEastAsia" w:hAnsiTheme="minorHAnsi" w:cstheme="minorBidi"/>
          <w:sz w:val="24"/>
          <w:szCs w:val="24"/>
        </w:rPr>
      </w:pPr>
      <w:r w:rsidRPr="0019065E">
        <w:rPr>
          <w:rFonts w:asciiTheme="minorHAnsi" w:eastAsiaTheme="minorEastAsia" w:hAnsiTheme="minorHAnsi" w:cstheme="minorBidi" w:hint="eastAsia"/>
          <w:b/>
          <w:sz w:val="24"/>
          <w:szCs w:val="24"/>
        </w:rPr>
        <w:t>41</w:t>
      </w:r>
      <w:r w:rsidRPr="0019065E">
        <w:rPr>
          <w:rFonts w:asciiTheme="minorHAnsi" w:eastAsiaTheme="minorEastAsia" w:hAnsiTheme="minorHAnsi" w:cstheme="minorBidi" w:hint="eastAsia"/>
          <w:b/>
          <w:sz w:val="24"/>
          <w:szCs w:val="24"/>
        </w:rPr>
        <w:t>、经济政策手段</w:t>
      </w:r>
      <w:r>
        <w:rPr>
          <w:rFonts w:asciiTheme="minorHAnsi" w:eastAsiaTheme="minorEastAsia" w:hAnsiTheme="minorHAnsi" w:cstheme="minorBidi" w:hint="eastAsia"/>
          <w:b/>
          <w:sz w:val="24"/>
          <w:szCs w:val="24"/>
        </w:rPr>
        <w:t xml:space="preserve">    </w:t>
      </w:r>
      <w:r w:rsidRPr="00564FB4">
        <w:rPr>
          <w:rFonts w:asciiTheme="minorHAnsi" w:eastAsiaTheme="minorEastAsia" w:hAnsiTheme="minorHAnsi" w:cstheme="minorBidi" w:hint="eastAsia"/>
          <w:b/>
          <w:sz w:val="24"/>
          <w:szCs w:val="24"/>
        </w:rPr>
        <w:t>P</w:t>
      </w:r>
      <w:r>
        <w:rPr>
          <w:rFonts w:asciiTheme="minorHAnsi" w:eastAsiaTheme="minorEastAsia" w:hAnsiTheme="minorHAnsi" w:cstheme="minorBidi" w:hint="eastAsia"/>
          <w:b/>
          <w:sz w:val="24"/>
          <w:szCs w:val="24"/>
        </w:rPr>
        <w:t>283</w:t>
      </w:r>
    </w:p>
    <w:p w:rsidR="0019065E" w:rsidRDefault="0019065E" w:rsidP="00C10DCD">
      <w:pPr>
        <w:pStyle w:val="a3"/>
        <w:tabs>
          <w:tab w:val="left" w:pos="540"/>
        </w:tabs>
        <w:spacing w:line="360" w:lineRule="auto"/>
        <w:ind w:firstLineChars="200" w:firstLine="480"/>
        <w:rPr>
          <w:rFonts w:asciiTheme="minorHAnsi" w:eastAsiaTheme="minorEastAsia" w:hAnsiTheme="minorHAnsi" w:cstheme="minorBidi"/>
          <w:sz w:val="24"/>
          <w:szCs w:val="24"/>
        </w:rPr>
      </w:pPr>
      <w:r w:rsidRPr="0019065E">
        <w:rPr>
          <w:rFonts w:asciiTheme="minorHAnsi" w:eastAsiaTheme="minorEastAsia" w:hAnsiTheme="minorHAnsi" w:cstheme="minorBidi"/>
          <w:sz w:val="24"/>
          <w:szCs w:val="24"/>
        </w:rPr>
        <w:t>经济政策手段是国家为了实现经济政策目标所采取的方法，它包括政策工具和实施政策的方法两个方面。通常最高层次的政策手段可划分为经济手段（其中包括财政</w:t>
      </w:r>
      <w:r w:rsidRPr="0019065E">
        <w:rPr>
          <w:rFonts w:asciiTheme="minorHAnsi" w:eastAsiaTheme="minorEastAsia" w:hAnsiTheme="minorHAnsi" w:cstheme="minorBidi" w:hint="eastAsia"/>
          <w:sz w:val="24"/>
          <w:szCs w:val="24"/>
        </w:rPr>
        <w:t>政策</w:t>
      </w:r>
      <w:r w:rsidRPr="0019065E">
        <w:rPr>
          <w:rFonts w:asciiTheme="minorHAnsi" w:eastAsiaTheme="minorEastAsia" w:hAnsiTheme="minorHAnsi" w:cstheme="minorBidi"/>
          <w:sz w:val="24"/>
          <w:szCs w:val="24"/>
        </w:rPr>
        <w:t>手段和</w:t>
      </w:r>
      <w:r w:rsidRPr="0019065E">
        <w:rPr>
          <w:rFonts w:asciiTheme="minorHAnsi" w:eastAsiaTheme="minorEastAsia" w:hAnsiTheme="minorHAnsi" w:cstheme="minorBidi" w:hint="eastAsia"/>
          <w:sz w:val="24"/>
          <w:szCs w:val="24"/>
        </w:rPr>
        <w:t>货币政策</w:t>
      </w:r>
      <w:r w:rsidRPr="0019065E">
        <w:rPr>
          <w:rFonts w:asciiTheme="minorHAnsi" w:eastAsiaTheme="minorEastAsia" w:hAnsiTheme="minorHAnsi" w:cstheme="minorBidi"/>
          <w:sz w:val="24"/>
          <w:szCs w:val="24"/>
        </w:rPr>
        <w:t>手段）、行政</w:t>
      </w:r>
      <w:r w:rsidRPr="0019065E">
        <w:rPr>
          <w:rFonts w:asciiTheme="minorHAnsi" w:eastAsiaTheme="minorEastAsia" w:hAnsiTheme="minorHAnsi" w:cstheme="minorBidi" w:hint="eastAsia"/>
          <w:sz w:val="24"/>
          <w:szCs w:val="24"/>
        </w:rPr>
        <w:t>管制</w:t>
      </w:r>
      <w:r w:rsidRPr="0019065E">
        <w:rPr>
          <w:rFonts w:asciiTheme="minorHAnsi" w:eastAsiaTheme="minorEastAsia" w:hAnsiTheme="minorHAnsi" w:cstheme="minorBidi"/>
          <w:sz w:val="24"/>
          <w:szCs w:val="24"/>
        </w:rPr>
        <w:t>手段、经济法制手段和制度约束四大类。</w:t>
      </w:r>
    </w:p>
    <w:p w:rsidR="0019065E" w:rsidRPr="00C10DCD" w:rsidRDefault="00C10DCD" w:rsidP="00C10DCD">
      <w:pPr>
        <w:pStyle w:val="a3"/>
        <w:tabs>
          <w:tab w:val="left" w:pos="540"/>
        </w:tabs>
        <w:spacing w:line="360" w:lineRule="auto"/>
        <w:ind w:firstLineChars="200" w:firstLine="482"/>
        <w:rPr>
          <w:rFonts w:asciiTheme="minorHAnsi" w:eastAsiaTheme="minorEastAsia" w:hAnsiTheme="minorHAnsi" w:cstheme="minorBidi"/>
          <w:b/>
          <w:sz w:val="24"/>
          <w:szCs w:val="24"/>
        </w:rPr>
      </w:pPr>
      <w:r w:rsidRPr="00C10DCD">
        <w:rPr>
          <w:rFonts w:asciiTheme="minorHAnsi" w:eastAsiaTheme="minorEastAsia" w:hAnsiTheme="minorHAnsi" w:cstheme="minorBidi" w:hint="eastAsia"/>
          <w:b/>
          <w:sz w:val="24"/>
          <w:szCs w:val="24"/>
        </w:rPr>
        <w:t>42</w:t>
      </w:r>
      <w:r w:rsidRPr="00C10DCD">
        <w:rPr>
          <w:rFonts w:asciiTheme="minorHAnsi" w:eastAsiaTheme="minorEastAsia" w:hAnsiTheme="minorHAnsi" w:cstheme="minorBidi" w:hint="eastAsia"/>
          <w:b/>
          <w:sz w:val="24"/>
          <w:szCs w:val="24"/>
        </w:rPr>
        <w:t>、</w:t>
      </w:r>
      <w:r w:rsidR="0019065E" w:rsidRPr="00C10DCD">
        <w:rPr>
          <w:rFonts w:asciiTheme="minorHAnsi" w:eastAsiaTheme="minorEastAsia" w:hAnsiTheme="minorHAnsi" w:cstheme="minorBidi" w:hint="eastAsia"/>
          <w:b/>
          <w:sz w:val="24"/>
          <w:szCs w:val="24"/>
        </w:rPr>
        <w:t>财政政策手段</w:t>
      </w:r>
      <w:r w:rsidRPr="00C10DCD">
        <w:rPr>
          <w:rFonts w:asciiTheme="minorHAnsi" w:eastAsiaTheme="minorEastAsia" w:hAnsiTheme="minorHAnsi" w:cstheme="minorBidi" w:hint="eastAsia"/>
          <w:b/>
          <w:sz w:val="24"/>
          <w:szCs w:val="24"/>
        </w:rPr>
        <w:t xml:space="preserve">   P283</w:t>
      </w:r>
    </w:p>
    <w:p w:rsidR="0019065E" w:rsidRDefault="0019065E" w:rsidP="00C10DCD">
      <w:pPr>
        <w:pStyle w:val="a3"/>
        <w:tabs>
          <w:tab w:val="left" w:pos="540"/>
        </w:tabs>
        <w:spacing w:line="360" w:lineRule="auto"/>
        <w:ind w:firstLineChars="200" w:firstLine="480"/>
        <w:rPr>
          <w:rFonts w:asciiTheme="minorHAnsi" w:eastAsiaTheme="minorEastAsia" w:hAnsiTheme="minorHAnsi" w:cstheme="minorBidi"/>
          <w:sz w:val="24"/>
          <w:szCs w:val="24"/>
        </w:rPr>
      </w:pPr>
      <w:r w:rsidRPr="0019065E">
        <w:rPr>
          <w:rFonts w:asciiTheme="minorHAnsi" w:eastAsiaTheme="minorEastAsia" w:hAnsiTheme="minorHAnsi" w:cstheme="minorBidi" w:hint="eastAsia"/>
          <w:sz w:val="24"/>
          <w:szCs w:val="24"/>
        </w:rPr>
        <w:t>财政政策的核心是通过政府的收入和支出调节供求关系，实现一定的政策目标。（这些手段主要包括：财政收入政策（或称税收政策）、财政支出政策、财政补贴政策。财政政策可分为扩性的和紧缩性的两种。）</w:t>
      </w:r>
    </w:p>
    <w:p w:rsidR="0019065E" w:rsidRPr="00C10DCD" w:rsidRDefault="00C10DCD" w:rsidP="00C10DCD">
      <w:pPr>
        <w:pStyle w:val="a3"/>
        <w:tabs>
          <w:tab w:val="left" w:pos="540"/>
        </w:tabs>
        <w:spacing w:line="360" w:lineRule="auto"/>
        <w:ind w:firstLineChars="200" w:firstLine="482"/>
        <w:rPr>
          <w:rFonts w:asciiTheme="minorHAnsi" w:eastAsiaTheme="minorEastAsia" w:hAnsiTheme="minorHAnsi" w:cstheme="minorBidi"/>
          <w:b/>
          <w:sz w:val="24"/>
          <w:szCs w:val="24"/>
        </w:rPr>
      </w:pPr>
      <w:r w:rsidRPr="00C10DCD">
        <w:rPr>
          <w:rFonts w:asciiTheme="minorHAnsi" w:eastAsiaTheme="minorEastAsia" w:hAnsiTheme="minorHAnsi" w:cstheme="minorBidi" w:hint="eastAsia"/>
          <w:b/>
          <w:sz w:val="24"/>
          <w:szCs w:val="24"/>
        </w:rPr>
        <w:t>43</w:t>
      </w:r>
      <w:r w:rsidRPr="00C10DCD">
        <w:rPr>
          <w:rFonts w:asciiTheme="minorHAnsi" w:eastAsiaTheme="minorEastAsia" w:hAnsiTheme="minorHAnsi" w:cstheme="minorBidi" w:hint="eastAsia"/>
          <w:b/>
          <w:sz w:val="24"/>
          <w:szCs w:val="24"/>
        </w:rPr>
        <w:t>、</w:t>
      </w:r>
      <w:r w:rsidR="0019065E" w:rsidRPr="00C10DCD">
        <w:rPr>
          <w:rFonts w:asciiTheme="minorHAnsi" w:eastAsiaTheme="minorEastAsia" w:hAnsiTheme="minorHAnsi" w:cstheme="minorBidi" w:hint="eastAsia"/>
          <w:b/>
          <w:sz w:val="24"/>
          <w:szCs w:val="24"/>
        </w:rPr>
        <w:t>货币政策手段</w:t>
      </w:r>
      <w:r w:rsidRPr="00C10DCD">
        <w:rPr>
          <w:rFonts w:asciiTheme="minorHAnsi" w:eastAsiaTheme="minorEastAsia" w:hAnsiTheme="minorHAnsi" w:cstheme="minorBidi" w:hint="eastAsia"/>
          <w:b/>
          <w:sz w:val="24"/>
          <w:szCs w:val="24"/>
        </w:rPr>
        <w:t xml:space="preserve">  P284</w:t>
      </w:r>
    </w:p>
    <w:p w:rsidR="0019065E" w:rsidRDefault="0019065E" w:rsidP="00C10DCD">
      <w:pPr>
        <w:pStyle w:val="a3"/>
        <w:tabs>
          <w:tab w:val="left" w:pos="540"/>
        </w:tabs>
        <w:spacing w:line="360" w:lineRule="auto"/>
        <w:ind w:firstLineChars="200" w:firstLine="480"/>
        <w:rPr>
          <w:rFonts w:asciiTheme="minorHAnsi" w:eastAsiaTheme="minorEastAsia" w:hAnsiTheme="minorHAnsi" w:cstheme="minorBidi"/>
          <w:sz w:val="24"/>
          <w:szCs w:val="24"/>
        </w:rPr>
      </w:pPr>
      <w:r w:rsidRPr="0019065E">
        <w:rPr>
          <w:rFonts w:asciiTheme="minorHAnsi" w:eastAsiaTheme="minorEastAsia" w:hAnsiTheme="minorHAnsi" w:cstheme="minorBidi" w:hint="eastAsia"/>
          <w:sz w:val="24"/>
          <w:szCs w:val="24"/>
        </w:rPr>
        <w:t>货币政策的核心是中央银行通过金融系统和金融市场，调节国民经济中的货币供应量和利率，影响投资和消费活动，进而实现一定的政策目标。（货币政策的调节工具主要有：法定存款准备金率、中央银行再贴现率、公开市场业务等。）</w:t>
      </w:r>
    </w:p>
    <w:p w:rsidR="0019065E" w:rsidRPr="00C10DCD" w:rsidRDefault="00C10DCD" w:rsidP="00C10DCD">
      <w:pPr>
        <w:pStyle w:val="a3"/>
        <w:tabs>
          <w:tab w:val="left" w:pos="540"/>
        </w:tabs>
        <w:spacing w:line="360" w:lineRule="auto"/>
        <w:ind w:hanging="1"/>
        <w:rPr>
          <w:rFonts w:asciiTheme="minorHAnsi" w:eastAsiaTheme="minorEastAsia" w:hAnsiTheme="minorHAnsi" w:cstheme="minorBidi"/>
          <w:b/>
          <w:sz w:val="24"/>
          <w:szCs w:val="24"/>
        </w:rPr>
      </w:pPr>
      <w:r>
        <w:rPr>
          <w:rFonts w:asciiTheme="minorHAnsi" w:eastAsiaTheme="minorEastAsia" w:hAnsiTheme="minorHAnsi" w:cstheme="minorBidi" w:hint="eastAsia"/>
          <w:sz w:val="24"/>
          <w:szCs w:val="24"/>
        </w:rPr>
        <w:t xml:space="preserve"> </w:t>
      </w:r>
      <w:r w:rsidRPr="00C10DCD">
        <w:rPr>
          <w:rFonts w:asciiTheme="minorHAnsi" w:eastAsiaTheme="minorEastAsia" w:hAnsiTheme="minorHAnsi" w:cstheme="minorBidi" w:hint="eastAsia"/>
          <w:b/>
          <w:sz w:val="24"/>
          <w:szCs w:val="24"/>
        </w:rPr>
        <w:t xml:space="preserve">  44</w:t>
      </w:r>
      <w:r w:rsidRPr="00C10DCD">
        <w:rPr>
          <w:rFonts w:asciiTheme="minorHAnsi" w:eastAsiaTheme="minorEastAsia" w:hAnsiTheme="minorHAnsi" w:cstheme="minorBidi" w:hint="eastAsia"/>
          <w:b/>
          <w:sz w:val="24"/>
          <w:szCs w:val="24"/>
        </w:rPr>
        <w:t>、</w:t>
      </w:r>
      <w:r w:rsidR="0019065E" w:rsidRPr="00C10DCD">
        <w:rPr>
          <w:rFonts w:asciiTheme="minorHAnsi" w:eastAsiaTheme="minorEastAsia" w:hAnsiTheme="minorHAnsi" w:cstheme="minorBidi" w:hint="eastAsia"/>
          <w:b/>
          <w:sz w:val="24"/>
          <w:szCs w:val="24"/>
        </w:rPr>
        <w:t>行政管制手段</w:t>
      </w:r>
      <w:r>
        <w:rPr>
          <w:rFonts w:asciiTheme="minorHAnsi" w:eastAsiaTheme="minorEastAsia" w:hAnsiTheme="minorHAnsi" w:cstheme="minorBidi" w:hint="eastAsia"/>
          <w:b/>
          <w:sz w:val="24"/>
          <w:szCs w:val="24"/>
        </w:rPr>
        <w:t xml:space="preserve">   </w:t>
      </w:r>
      <w:r w:rsidRPr="00C10DCD">
        <w:rPr>
          <w:rFonts w:asciiTheme="minorHAnsi" w:eastAsiaTheme="minorEastAsia" w:hAnsiTheme="minorHAnsi" w:cstheme="minorBidi" w:hint="eastAsia"/>
          <w:b/>
          <w:sz w:val="24"/>
          <w:szCs w:val="24"/>
        </w:rPr>
        <w:t>P28</w:t>
      </w:r>
      <w:r>
        <w:rPr>
          <w:rFonts w:asciiTheme="minorHAnsi" w:eastAsiaTheme="minorEastAsia" w:hAnsiTheme="minorHAnsi" w:cstheme="minorBidi" w:hint="eastAsia"/>
          <w:b/>
          <w:sz w:val="24"/>
          <w:szCs w:val="24"/>
        </w:rPr>
        <w:t>6</w:t>
      </w:r>
    </w:p>
    <w:p w:rsidR="0019065E" w:rsidRDefault="0019065E" w:rsidP="00C10DCD">
      <w:pPr>
        <w:pStyle w:val="a3"/>
        <w:tabs>
          <w:tab w:val="left" w:pos="540"/>
        </w:tabs>
        <w:spacing w:line="360" w:lineRule="auto"/>
        <w:ind w:firstLineChars="200" w:firstLine="480"/>
        <w:rPr>
          <w:rFonts w:asciiTheme="minorHAnsi" w:eastAsiaTheme="minorEastAsia" w:hAnsiTheme="minorHAnsi" w:cstheme="minorBidi"/>
          <w:sz w:val="24"/>
          <w:szCs w:val="24"/>
        </w:rPr>
      </w:pPr>
      <w:r w:rsidRPr="0019065E">
        <w:rPr>
          <w:rFonts w:asciiTheme="minorHAnsi" w:eastAsiaTheme="minorEastAsia" w:hAnsiTheme="minorHAnsi" w:cstheme="minorBidi" w:hint="eastAsia"/>
          <w:sz w:val="24"/>
          <w:szCs w:val="24"/>
        </w:rPr>
        <w:t>行政管制手段是国家行政管理部门凭借政权的威力，通过发布命令、指示等形式来干预经济生活的手段。它主要包括信用管制、进口管制、外汇管制、工资管制和投资许可证制度等。（行政管制具有强制性、纵向隶属性、强调经济利益一致性等特点，但它忽视微观主体的利益从而影响效率，因此在市场经济条件下，应当把行政管制手段限制在必要的围之。）</w:t>
      </w:r>
    </w:p>
    <w:p w:rsidR="0019065E" w:rsidRPr="00C10DCD" w:rsidRDefault="00C10DCD" w:rsidP="00C10DCD">
      <w:pPr>
        <w:pStyle w:val="a3"/>
        <w:tabs>
          <w:tab w:val="left" w:pos="540"/>
        </w:tabs>
        <w:spacing w:line="360" w:lineRule="auto"/>
        <w:ind w:firstLineChars="200" w:firstLine="482"/>
        <w:rPr>
          <w:rFonts w:asciiTheme="minorHAnsi" w:eastAsiaTheme="minorEastAsia" w:hAnsiTheme="minorHAnsi" w:cstheme="minorBidi"/>
          <w:b/>
          <w:sz w:val="24"/>
          <w:szCs w:val="24"/>
        </w:rPr>
      </w:pPr>
      <w:r w:rsidRPr="00C10DCD">
        <w:rPr>
          <w:rFonts w:asciiTheme="minorHAnsi" w:eastAsiaTheme="minorEastAsia" w:hAnsiTheme="minorHAnsi" w:cstheme="minorBidi" w:hint="eastAsia"/>
          <w:b/>
          <w:sz w:val="24"/>
          <w:szCs w:val="24"/>
        </w:rPr>
        <w:t>45</w:t>
      </w:r>
      <w:r w:rsidRPr="00C10DCD">
        <w:rPr>
          <w:rFonts w:asciiTheme="minorHAnsi" w:eastAsiaTheme="minorEastAsia" w:hAnsiTheme="minorHAnsi" w:cstheme="minorBidi" w:hint="eastAsia"/>
          <w:b/>
          <w:sz w:val="24"/>
          <w:szCs w:val="24"/>
        </w:rPr>
        <w:t>、</w:t>
      </w:r>
      <w:r w:rsidR="0019065E" w:rsidRPr="00C10DCD">
        <w:rPr>
          <w:rFonts w:asciiTheme="minorHAnsi" w:eastAsiaTheme="minorEastAsia" w:hAnsiTheme="minorHAnsi" w:cstheme="minorBidi" w:hint="eastAsia"/>
          <w:b/>
          <w:sz w:val="24"/>
          <w:szCs w:val="24"/>
        </w:rPr>
        <w:t>经济法制手段</w:t>
      </w:r>
      <w:r w:rsidRPr="00C10DCD">
        <w:rPr>
          <w:rFonts w:asciiTheme="minorHAnsi" w:eastAsiaTheme="minorEastAsia" w:hAnsiTheme="minorHAnsi" w:cstheme="minorBidi" w:hint="eastAsia"/>
          <w:b/>
          <w:sz w:val="24"/>
          <w:szCs w:val="24"/>
        </w:rPr>
        <w:t xml:space="preserve">  P286</w:t>
      </w:r>
    </w:p>
    <w:p w:rsidR="0019065E" w:rsidRPr="0019065E" w:rsidRDefault="0019065E" w:rsidP="00C10DCD">
      <w:pPr>
        <w:pStyle w:val="a3"/>
        <w:spacing w:line="360" w:lineRule="auto"/>
        <w:ind w:firstLineChars="200" w:firstLine="480"/>
        <w:rPr>
          <w:rFonts w:asciiTheme="minorHAnsi" w:eastAsiaTheme="minorEastAsia" w:hAnsiTheme="minorHAnsi" w:cstheme="minorBidi"/>
          <w:sz w:val="24"/>
          <w:szCs w:val="24"/>
        </w:rPr>
      </w:pPr>
      <w:r w:rsidRPr="0019065E">
        <w:rPr>
          <w:rFonts w:asciiTheme="minorHAnsi" w:eastAsiaTheme="minorEastAsia" w:hAnsiTheme="minorHAnsi" w:cstheme="minorBidi" w:hint="eastAsia"/>
          <w:sz w:val="24"/>
          <w:szCs w:val="24"/>
        </w:rPr>
        <w:lastRenderedPageBreak/>
        <w:t>经济法制手段是指国家依靠法律的强制力来保证经济政策目标实现的手段。法制手段一般具有普遍的约束性、严格的强制性、相对的稳定性等特点。（国家通过经济立法和经济司法活动来规各类经济活动主体的行为，限制各种非正当的经济活动，使国民经济正常运行。）</w:t>
      </w:r>
    </w:p>
    <w:p w:rsidR="00D26D87" w:rsidRPr="00AB5EDD" w:rsidRDefault="00D26D87" w:rsidP="00635188">
      <w:pPr>
        <w:spacing w:line="360" w:lineRule="auto"/>
        <w:rPr>
          <w:sz w:val="24"/>
          <w:szCs w:val="24"/>
        </w:rPr>
      </w:pPr>
    </w:p>
    <w:p w:rsidR="00021DAC" w:rsidRDefault="00B27564">
      <w:pPr>
        <w:pStyle w:val="1"/>
        <w:numPr>
          <w:ilvl w:val="0"/>
          <w:numId w:val="1"/>
        </w:numPr>
        <w:spacing w:line="360" w:lineRule="auto"/>
        <w:ind w:firstLineChars="0"/>
        <w:rPr>
          <w:b/>
          <w:sz w:val="24"/>
          <w:szCs w:val="24"/>
          <w:highlight w:val="yellow"/>
        </w:rPr>
      </w:pPr>
      <w:r>
        <w:rPr>
          <w:rFonts w:hint="eastAsia"/>
          <w:b/>
          <w:sz w:val="24"/>
          <w:szCs w:val="24"/>
          <w:highlight w:val="yellow"/>
        </w:rPr>
        <w:t>简答题</w:t>
      </w:r>
    </w:p>
    <w:p w:rsidR="00021DAC" w:rsidRDefault="00B27564">
      <w:pPr>
        <w:spacing w:line="360" w:lineRule="auto"/>
        <w:rPr>
          <w:b/>
          <w:sz w:val="24"/>
          <w:szCs w:val="24"/>
        </w:rPr>
      </w:pPr>
      <w:r>
        <w:rPr>
          <w:rFonts w:hint="eastAsia"/>
          <w:b/>
          <w:sz w:val="24"/>
          <w:szCs w:val="24"/>
        </w:rPr>
        <w:t>1</w:t>
      </w:r>
      <w:r>
        <w:rPr>
          <w:rFonts w:hint="eastAsia"/>
          <w:b/>
          <w:sz w:val="24"/>
          <w:szCs w:val="24"/>
        </w:rPr>
        <w:t>、简述直面现实的经济学分析方法</w:t>
      </w:r>
      <w:r>
        <w:rPr>
          <w:rFonts w:hint="eastAsia"/>
          <w:b/>
          <w:sz w:val="24"/>
          <w:szCs w:val="24"/>
        </w:rPr>
        <w:t xml:space="preserve">  P6</w:t>
      </w:r>
    </w:p>
    <w:p w:rsidR="00021DAC" w:rsidRDefault="00B27564">
      <w:pPr>
        <w:spacing w:line="360" w:lineRule="auto"/>
        <w:ind w:firstLineChars="200" w:firstLine="480"/>
        <w:rPr>
          <w:sz w:val="24"/>
          <w:szCs w:val="24"/>
        </w:rPr>
      </w:pPr>
      <w:r>
        <w:rPr>
          <w:rFonts w:hint="eastAsia"/>
          <w:sz w:val="24"/>
          <w:szCs w:val="24"/>
        </w:rPr>
        <w:t>直面现实的经济学分析方法的特点是理论联系实践，反对教条主义和本本主义，当理论与实践相冲突时，让理论服从现实，而不是让现实适应理论。需要通过对现象的深入剖析来检验现有的理论。反思理论本身，并根据现实修正理论。</w:t>
      </w:r>
    </w:p>
    <w:p w:rsidR="00021DAC" w:rsidRDefault="00B27564">
      <w:pPr>
        <w:spacing w:line="360" w:lineRule="auto"/>
        <w:ind w:firstLineChars="200" w:firstLine="480"/>
        <w:rPr>
          <w:sz w:val="24"/>
          <w:szCs w:val="24"/>
        </w:rPr>
      </w:pPr>
      <w:r>
        <w:rPr>
          <w:rFonts w:hint="eastAsia"/>
          <w:sz w:val="24"/>
          <w:szCs w:val="24"/>
        </w:rPr>
        <w:t>理论联系实际应该是适应时代要求的经济学创新的基本原则。</w:t>
      </w:r>
    </w:p>
    <w:p w:rsidR="00021DAC" w:rsidRDefault="00B27564">
      <w:pPr>
        <w:spacing w:line="360" w:lineRule="auto"/>
        <w:ind w:firstLineChars="200" w:firstLine="480"/>
        <w:rPr>
          <w:sz w:val="24"/>
          <w:szCs w:val="24"/>
        </w:rPr>
      </w:pPr>
      <w:r>
        <w:rPr>
          <w:rFonts w:hint="eastAsia"/>
          <w:sz w:val="24"/>
          <w:szCs w:val="24"/>
        </w:rPr>
        <w:t>理论联系实际首先要反对教条主义和本本主义。其具体内容包括：</w:t>
      </w:r>
    </w:p>
    <w:p w:rsidR="00021DAC" w:rsidRDefault="00B27564">
      <w:pPr>
        <w:spacing w:line="360" w:lineRule="auto"/>
        <w:ind w:firstLineChars="200" w:firstLine="480"/>
        <w:rPr>
          <w:sz w:val="24"/>
          <w:szCs w:val="24"/>
        </w:rPr>
      </w:pPr>
      <w:r>
        <w:rPr>
          <w:rFonts w:hint="eastAsia"/>
          <w:sz w:val="24"/>
          <w:szCs w:val="24"/>
        </w:rPr>
        <w:t>直面现实的经济学分析方法要求实现经济学的现代化。中国经济学的现代化实际上包含者国际化和本土化的双重含义，即在吸收西方经济学的过程中注意中国的国情，在解答我国实践中面临的各种问题时注意吸收西方经济学中反映市场经济一般运行规律的理论与先进分析方法。</w:t>
      </w:r>
    </w:p>
    <w:p w:rsidR="00021DAC" w:rsidRDefault="00B27564">
      <w:pPr>
        <w:spacing w:line="360" w:lineRule="auto"/>
        <w:rPr>
          <w:sz w:val="24"/>
          <w:szCs w:val="24"/>
        </w:rPr>
      </w:pPr>
      <w:r>
        <w:rPr>
          <w:rFonts w:hint="eastAsia"/>
          <w:sz w:val="24"/>
          <w:szCs w:val="24"/>
        </w:rPr>
        <w:t>直面现实的经济学分析方法，要求经济学具有开放性。首先要学术思想来源的开放性，其次是学术队伍的开放性，再次是学术观点的开放性。</w:t>
      </w:r>
    </w:p>
    <w:p w:rsidR="00021DAC" w:rsidRDefault="00B27564">
      <w:pPr>
        <w:spacing w:line="360" w:lineRule="auto"/>
        <w:ind w:firstLineChars="200" w:firstLine="480"/>
        <w:rPr>
          <w:sz w:val="24"/>
          <w:szCs w:val="24"/>
        </w:rPr>
      </w:pPr>
      <w:r>
        <w:rPr>
          <w:sz w:val="24"/>
          <w:szCs w:val="24"/>
        </w:rPr>
        <w:t>直面现实的经济学分析方法要求摆脱传统政治经济学重规范轻实证、重定性轻定量、重演绎轻归纳、重结论轻证明的旧轨迹，实现经济学分析方法的创新。</w:t>
      </w:r>
    </w:p>
    <w:p w:rsidR="00021DAC" w:rsidRDefault="00B27564">
      <w:pPr>
        <w:spacing w:line="360" w:lineRule="auto"/>
        <w:ind w:firstLineChars="200" w:firstLine="480"/>
        <w:rPr>
          <w:sz w:val="24"/>
          <w:szCs w:val="24"/>
        </w:rPr>
      </w:pPr>
      <w:r>
        <w:rPr>
          <w:sz w:val="24"/>
          <w:szCs w:val="24"/>
        </w:rPr>
        <w:t>首先，重视实证分析方法，其次重视计量分析方法，最后更加重视经济观点的证明。</w:t>
      </w:r>
    </w:p>
    <w:p w:rsidR="00021DAC" w:rsidRDefault="00021DAC">
      <w:pPr>
        <w:spacing w:line="360" w:lineRule="auto"/>
        <w:ind w:firstLineChars="200" w:firstLine="480"/>
        <w:rPr>
          <w:sz w:val="24"/>
          <w:szCs w:val="24"/>
        </w:rPr>
      </w:pPr>
    </w:p>
    <w:p w:rsidR="00021DAC" w:rsidRDefault="00B27564">
      <w:pPr>
        <w:spacing w:line="360" w:lineRule="auto"/>
        <w:ind w:left="360"/>
        <w:rPr>
          <w:b/>
          <w:sz w:val="24"/>
          <w:szCs w:val="24"/>
        </w:rPr>
      </w:pPr>
      <w:r>
        <w:rPr>
          <w:rFonts w:hint="eastAsia"/>
          <w:b/>
          <w:sz w:val="24"/>
          <w:szCs w:val="24"/>
        </w:rPr>
        <w:t>2</w:t>
      </w:r>
      <w:r>
        <w:rPr>
          <w:rFonts w:hint="eastAsia"/>
          <w:b/>
          <w:sz w:val="24"/>
          <w:szCs w:val="24"/>
        </w:rPr>
        <w:t>、简述马克思和恩格斯关于未来社会主义的基本特征。</w:t>
      </w:r>
      <w:r>
        <w:rPr>
          <w:rFonts w:hint="eastAsia"/>
          <w:b/>
          <w:sz w:val="24"/>
          <w:szCs w:val="24"/>
        </w:rPr>
        <w:t xml:space="preserve">  P15</w:t>
      </w:r>
    </w:p>
    <w:p w:rsidR="00021DAC" w:rsidRDefault="00B27564">
      <w:pPr>
        <w:spacing w:line="360" w:lineRule="auto"/>
        <w:ind w:firstLineChars="200" w:firstLine="480"/>
        <w:rPr>
          <w:sz w:val="24"/>
          <w:szCs w:val="24"/>
        </w:rPr>
      </w:pPr>
      <w:r>
        <w:rPr>
          <w:rFonts w:hint="eastAsia"/>
          <w:sz w:val="24"/>
          <w:szCs w:val="24"/>
        </w:rPr>
        <w:t>马克思和恩格斯对未来社会的基本经济特征进行了分析和概括。主要思想如下：</w:t>
      </w:r>
    </w:p>
    <w:p w:rsidR="00021DAC" w:rsidRDefault="00B27564">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）自由人的联合体和个人的全面自由发展。</w:t>
      </w:r>
    </w:p>
    <w:p w:rsidR="00021DAC" w:rsidRDefault="00B27564">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）以生产资料公有制代替私有制。</w:t>
      </w:r>
    </w:p>
    <w:p w:rsidR="00021DAC" w:rsidRDefault="00B27564">
      <w:pPr>
        <w:spacing w:line="360"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）商品生产不复存在，社会生产的计划性和有意识的社会调节。</w:t>
      </w:r>
    </w:p>
    <w:p w:rsidR="00021DAC" w:rsidRDefault="00B27564">
      <w:pPr>
        <w:spacing w:line="360" w:lineRule="auto"/>
        <w:ind w:firstLineChars="200" w:firstLine="480"/>
        <w:rPr>
          <w:sz w:val="24"/>
          <w:szCs w:val="24"/>
        </w:rPr>
      </w:pPr>
      <w:r>
        <w:rPr>
          <w:rFonts w:hint="eastAsia"/>
          <w:sz w:val="24"/>
          <w:szCs w:val="24"/>
        </w:rPr>
        <w:lastRenderedPageBreak/>
        <w:t>（</w:t>
      </w:r>
      <w:r>
        <w:rPr>
          <w:rFonts w:hint="eastAsia"/>
          <w:sz w:val="24"/>
          <w:szCs w:val="24"/>
        </w:rPr>
        <w:t>4</w:t>
      </w:r>
      <w:r>
        <w:rPr>
          <w:rFonts w:hint="eastAsia"/>
          <w:sz w:val="24"/>
          <w:szCs w:val="24"/>
        </w:rPr>
        <w:t>）在共产主义有两个阶段中分别实行按劳分配和按需分配。</w:t>
      </w:r>
    </w:p>
    <w:p w:rsidR="00021DAC" w:rsidRDefault="00B27564">
      <w:pPr>
        <w:spacing w:line="360" w:lineRule="auto"/>
        <w:ind w:firstLineChars="200" w:firstLine="480"/>
        <w:rPr>
          <w:sz w:val="24"/>
          <w:szCs w:val="24"/>
        </w:rPr>
      </w:pPr>
      <w:r>
        <w:rPr>
          <w:rFonts w:hint="eastAsia"/>
          <w:sz w:val="24"/>
          <w:szCs w:val="24"/>
        </w:rPr>
        <w:t>（</w:t>
      </w:r>
      <w:r>
        <w:rPr>
          <w:rFonts w:hint="eastAsia"/>
          <w:sz w:val="24"/>
          <w:szCs w:val="24"/>
        </w:rPr>
        <w:t>5</w:t>
      </w:r>
      <w:r>
        <w:rPr>
          <w:rFonts w:hint="eastAsia"/>
          <w:sz w:val="24"/>
          <w:szCs w:val="24"/>
        </w:rPr>
        <w:t>）尽快发展生产力，在此基础上实现共同富裕。</w:t>
      </w:r>
    </w:p>
    <w:p w:rsidR="00021DAC" w:rsidRDefault="00021DAC">
      <w:pPr>
        <w:spacing w:line="360" w:lineRule="auto"/>
        <w:ind w:firstLineChars="200" w:firstLine="480"/>
        <w:rPr>
          <w:sz w:val="24"/>
          <w:szCs w:val="24"/>
        </w:rPr>
      </w:pPr>
    </w:p>
    <w:p w:rsidR="00021DAC" w:rsidRDefault="00B27564">
      <w:pPr>
        <w:spacing w:line="360" w:lineRule="auto"/>
        <w:ind w:left="360"/>
        <w:rPr>
          <w:rFonts w:ascii="Calibri" w:eastAsia="宋体" w:hAnsi="Calibri" w:cs="Times New Roman"/>
          <w:b/>
          <w:sz w:val="24"/>
          <w:szCs w:val="24"/>
        </w:rPr>
      </w:pPr>
      <w:r>
        <w:rPr>
          <w:rFonts w:hint="eastAsia"/>
          <w:b/>
          <w:sz w:val="24"/>
          <w:szCs w:val="24"/>
        </w:rPr>
        <w:t>3</w:t>
      </w:r>
      <w:r>
        <w:rPr>
          <w:rFonts w:hint="eastAsia"/>
          <w:b/>
          <w:sz w:val="24"/>
          <w:szCs w:val="24"/>
        </w:rPr>
        <w:t>、</w:t>
      </w:r>
      <w:r>
        <w:rPr>
          <w:rFonts w:ascii="Calibri" w:eastAsia="宋体" w:hAnsi="Calibri" w:cs="Times New Roman" w:hint="eastAsia"/>
          <w:b/>
          <w:sz w:val="24"/>
          <w:szCs w:val="24"/>
        </w:rPr>
        <w:t>简述社会主义初级阶段理论的含义及意义。</w:t>
      </w:r>
      <w:r>
        <w:rPr>
          <w:rFonts w:ascii="Calibri" w:eastAsia="宋体" w:hAnsi="Calibri" w:cs="Times New Roman" w:hint="eastAsia"/>
          <w:b/>
          <w:sz w:val="24"/>
          <w:szCs w:val="24"/>
        </w:rPr>
        <w:t xml:space="preserve">  P25</w:t>
      </w:r>
    </w:p>
    <w:p w:rsidR="00021DAC" w:rsidRDefault="00B27564">
      <w:pPr>
        <w:spacing w:line="360" w:lineRule="auto"/>
        <w:ind w:firstLineChars="200" w:firstLine="480"/>
        <w:rPr>
          <w:rFonts w:ascii="Calibri" w:eastAsia="宋体" w:hAnsi="Calibri" w:cs="Times New Roman"/>
          <w:sz w:val="24"/>
          <w:szCs w:val="24"/>
        </w:rPr>
      </w:pPr>
      <w:r>
        <w:rPr>
          <w:rFonts w:ascii="Calibri" w:eastAsia="宋体" w:hAnsi="Calibri" w:cs="Times New Roman" w:hint="eastAsia"/>
          <w:sz w:val="24"/>
          <w:szCs w:val="24"/>
        </w:rPr>
        <w:t>社会主义初级阶段是指我国生产力落后、商品经济不发达条件下建设社会主义必然要经历的特定阶段，即从我国进入社会主义到基本实现社会主义现代化的整个历史阶段。</w:t>
      </w:r>
    </w:p>
    <w:p w:rsidR="00021DAC" w:rsidRDefault="00B27564">
      <w:pPr>
        <w:spacing w:line="360" w:lineRule="auto"/>
        <w:ind w:firstLineChars="200" w:firstLine="480"/>
        <w:rPr>
          <w:rFonts w:ascii="Calibri" w:eastAsia="宋体" w:hAnsi="Calibri" w:cs="Times New Roman"/>
          <w:sz w:val="24"/>
          <w:szCs w:val="24"/>
        </w:rPr>
      </w:pPr>
      <w:r>
        <w:rPr>
          <w:rFonts w:ascii="Calibri" w:eastAsia="宋体" w:hAnsi="Calibri" w:cs="Times New Roman" w:hint="eastAsia"/>
          <w:sz w:val="24"/>
          <w:szCs w:val="24"/>
        </w:rPr>
        <w:t>我国处于社会主义初级阶段这一科学论断包含两层含义：一是我国的社会主义性质，说明我国已经进入了社会主义；二是说明我国的社会主义社会还处于不发达阶段。</w:t>
      </w:r>
    </w:p>
    <w:p w:rsidR="00021DAC" w:rsidRDefault="00B27564">
      <w:pPr>
        <w:spacing w:line="360" w:lineRule="auto"/>
        <w:ind w:firstLineChars="200" w:firstLine="480"/>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1</w:t>
      </w:r>
      <w:r>
        <w:rPr>
          <w:rFonts w:ascii="Calibri" w:eastAsia="宋体" w:hAnsi="Calibri" w:cs="Times New Roman" w:hint="eastAsia"/>
          <w:sz w:val="24"/>
          <w:szCs w:val="24"/>
        </w:rPr>
        <w:t>）我国社会主义初级阶段理论是在总结以往社会主义时间经验教训的基础上形成的，是在我国改革开放，建设有中国特色社会主义实践过程中形成的，是对我国国情的基本判断和科学总结，完全符合我国社会主义发展的实际状况。</w:t>
      </w:r>
    </w:p>
    <w:p w:rsidR="00021DAC" w:rsidRDefault="00B27564">
      <w:pPr>
        <w:spacing w:line="360" w:lineRule="auto"/>
        <w:ind w:firstLineChars="200" w:firstLine="480"/>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2</w:t>
      </w:r>
      <w:r>
        <w:rPr>
          <w:rFonts w:ascii="Calibri" w:eastAsia="宋体" w:hAnsi="Calibri" w:cs="Times New Roman" w:hint="eastAsia"/>
          <w:sz w:val="24"/>
          <w:szCs w:val="24"/>
        </w:rPr>
        <w:t>）从社会主义初级阶段这一基本国情出发，我们党制定了党在社会主义初级阶段的基本路线和基本纲领，说明了社会主义初级阶段的基本制度和基本矛盾，提出了经济和社会发展的总体战略以及经济体制和政治体制改革的基本原则，解决了在新的历史条件下社会主义建设的性质、任务、动力、战略和前途等一系列基本问题，为建设中国特色的社会主义经济理论奠定了基础。</w:t>
      </w:r>
    </w:p>
    <w:p w:rsidR="00021DAC" w:rsidRDefault="00B27564">
      <w:pPr>
        <w:spacing w:line="360" w:lineRule="auto"/>
        <w:ind w:firstLineChars="200" w:firstLine="480"/>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3</w:t>
      </w:r>
      <w:r>
        <w:rPr>
          <w:rFonts w:ascii="Calibri" w:eastAsia="宋体" w:hAnsi="Calibri" w:cs="Times New Roman" w:hint="eastAsia"/>
          <w:sz w:val="24"/>
          <w:szCs w:val="24"/>
        </w:rPr>
        <w:t>）确认我国处于并将长期处于社会主义初级阶段，是我们建设有中国特色社会主义的理论和实践的出发点和立足点。</w:t>
      </w:r>
    </w:p>
    <w:p w:rsidR="00021DAC" w:rsidRDefault="00021DAC">
      <w:pPr>
        <w:spacing w:line="360" w:lineRule="auto"/>
        <w:ind w:firstLineChars="200" w:firstLine="480"/>
        <w:rPr>
          <w:sz w:val="24"/>
          <w:szCs w:val="24"/>
        </w:rPr>
      </w:pPr>
    </w:p>
    <w:p w:rsidR="00021DAC" w:rsidRDefault="00B27564">
      <w:pPr>
        <w:spacing w:line="360" w:lineRule="auto"/>
        <w:ind w:firstLineChars="150" w:firstLine="361"/>
        <w:rPr>
          <w:b/>
          <w:sz w:val="24"/>
          <w:szCs w:val="24"/>
        </w:rPr>
      </w:pPr>
      <w:r>
        <w:rPr>
          <w:rFonts w:hint="eastAsia"/>
          <w:b/>
          <w:sz w:val="24"/>
          <w:szCs w:val="24"/>
        </w:rPr>
        <w:t>4</w:t>
      </w:r>
      <w:r>
        <w:rPr>
          <w:rFonts w:hint="eastAsia"/>
          <w:b/>
          <w:sz w:val="24"/>
          <w:szCs w:val="24"/>
        </w:rPr>
        <w:t>、如何正确认识社会主义初级阶段公有制经济与非公有制经济之间的关系？</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1</w:t>
      </w:r>
      <w:r>
        <w:rPr>
          <w:rFonts w:ascii="Calibri" w:hAnsi="Calibri" w:hint="eastAsia"/>
          <w:sz w:val="24"/>
          <w:szCs w:val="24"/>
        </w:rPr>
        <w:t>）以公有制为主体、多种所有制经济共同发展是我国社会主义初级阶段的一项基本经济制度，坚持和完善这一项基本经济制度对于建设有中国特色社会主义具有重要的意义。</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2</w:t>
      </w:r>
      <w:r>
        <w:rPr>
          <w:rFonts w:ascii="Calibri" w:hAnsi="Calibri" w:hint="eastAsia"/>
          <w:sz w:val="24"/>
          <w:szCs w:val="24"/>
        </w:rPr>
        <w:t>）在社会主义初级阶段基本经济制度中，公有制经济居于主体地位。公有制经济包括国有经济、集体经济和混合所有制中的国有成分和集体成分。坚持公有制经济的主体地位，必须发挥国有经济的主导作用。</w:t>
      </w:r>
      <w:r>
        <w:rPr>
          <w:rFonts w:ascii="Calibri" w:hAnsi="Calibri" w:hint="eastAsia"/>
          <w:sz w:val="24"/>
          <w:szCs w:val="24"/>
        </w:rPr>
        <w:t> </w:t>
      </w:r>
    </w:p>
    <w:p w:rsidR="00021DAC" w:rsidRDefault="00B27564">
      <w:pPr>
        <w:pStyle w:val="a3"/>
        <w:spacing w:line="360" w:lineRule="auto"/>
        <w:ind w:hanging="1"/>
        <w:rPr>
          <w:rFonts w:ascii="Calibri" w:hAnsi="Calibri"/>
          <w:sz w:val="24"/>
          <w:szCs w:val="24"/>
        </w:rPr>
      </w:pPr>
      <w:r>
        <w:rPr>
          <w:rFonts w:ascii="Calibri" w:hAnsi="Calibri" w:hint="eastAsia"/>
          <w:sz w:val="24"/>
          <w:szCs w:val="24"/>
        </w:rPr>
        <w:lastRenderedPageBreak/>
        <w:t>（</w:t>
      </w:r>
      <w:r>
        <w:rPr>
          <w:rFonts w:ascii="Calibri" w:hAnsi="Calibri" w:hint="eastAsia"/>
          <w:sz w:val="24"/>
          <w:szCs w:val="24"/>
        </w:rPr>
        <w:t>3</w:t>
      </w:r>
      <w:r>
        <w:rPr>
          <w:rFonts w:ascii="Calibri" w:hAnsi="Calibri" w:hint="eastAsia"/>
          <w:sz w:val="24"/>
          <w:szCs w:val="24"/>
        </w:rPr>
        <w:t>）在社初，不仅要发展多种形式的公有制经济，而且要发展多种形式的非公有制经济。在我国现阶段，个体经济、私营经济和外资经济等非公有制经济在国民经济的很多领域发挥着不可替代的特殊作用，不仅创造了大量的就业机会，提供了多样化的产品和服务满足社会多方面的需求，而且同市场经济的兼容性较强，特别是在竞争性领域，表现出较强的经济活力。</w:t>
      </w:r>
      <w:r>
        <w:rPr>
          <w:rFonts w:ascii="Calibri" w:hAnsi="Calibri" w:hint="eastAsia"/>
          <w:sz w:val="24"/>
          <w:szCs w:val="24"/>
        </w:rPr>
        <w:t> </w:t>
      </w:r>
    </w:p>
    <w:p w:rsidR="00021DAC" w:rsidRDefault="00B27564">
      <w:pPr>
        <w:pStyle w:val="a3"/>
        <w:spacing w:line="360" w:lineRule="auto"/>
        <w:ind w:left="-1"/>
        <w:rPr>
          <w:rFonts w:ascii="Calibri" w:hAnsi="Calibri"/>
          <w:sz w:val="24"/>
          <w:szCs w:val="24"/>
        </w:rPr>
      </w:pPr>
      <w:r>
        <w:rPr>
          <w:rFonts w:ascii="Calibri" w:hAnsi="Calibri" w:hint="eastAsia"/>
          <w:sz w:val="24"/>
          <w:szCs w:val="24"/>
        </w:rPr>
        <w:t>（</w:t>
      </w:r>
      <w:r>
        <w:rPr>
          <w:rFonts w:ascii="Calibri" w:hAnsi="Calibri" w:hint="eastAsia"/>
          <w:sz w:val="24"/>
          <w:szCs w:val="24"/>
        </w:rPr>
        <w:t>4</w:t>
      </w:r>
      <w:r>
        <w:rPr>
          <w:rFonts w:ascii="Calibri" w:hAnsi="Calibri" w:hint="eastAsia"/>
          <w:sz w:val="24"/>
          <w:szCs w:val="24"/>
        </w:rPr>
        <w:t>）我国的多种所有制经济都有其自己的特点，都有自己独特的功能和优势，同时也具有各自的劣势和局限性，在现阶段生产力状况下，它们都有其适宜于发挥优势的领域和围，因此应根据它们各自的特点合理配臵各种所有制形式，使它们能够在功能上相互补充。多种所有制经济之间的这种互相竞争，有利于提高各种所有制经济的效率，有利于促进技术的进步，也有利于促进所有制结构的调整。</w:t>
      </w:r>
    </w:p>
    <w:p w:rsidR="00021DAC" w:rsidRDefault="00021DAC">
      <w:pPr>
        <w:pStyle w:val="a3"/>
        <w:spacing w:line="360" w:lineRule="auto"/>
        <w:ind w:hanging="1"/>
        <w:rPr>
          <w:rFonts w:ascii="Calibri" w:hAnsi="Calibri"/>
          <w:sz w:val="24"/>
          <w:szCs w:val="24"/>
        </w:rPr>
      </w:pPr>
    </w:p>
    <w:p w:rsidR="00021DAC" w:rsidRDefault="00B27564">
      <w:pPr>
        <w:pStyle w:val="a3"/>
        <w:spacing w:line="360" w:lineRule="auto"/>
        <w:ind w:hanging="1"/>
        <w:rPr>
          <w:rFonts w:ascii="Calibri" w:hAnsi="Calibri"/>
          <w:b/>
          <w:sz w:val="24"/>
          <w:szCs w:val="24"/>
        </w:rPr>
      </w:pPr>
      <w:r>
        <w:rPr>
          <w:rFonts w:ascii="Calibri" w:hAnsi="Calibri" w:hint="eastAsia"/>
          <w:b/>
          <w:sz w:val="24"/>
          <w:szCs w:val="24"/>
        </w:rPr>
        <w:t>5</w:t>
      </w:r>
      <w:r>
        <w:rPr>
          <w:rFonts w:ascii="Calibri" w:hAnsi="Calibri" w:hint="eastAsia"/>
          <w:b/>
          <w:sz w:val="24"/>
          <w:szCs w:val="24"/>
        </w:rPr>
        <w:t>、请简述市场经济的基本特征</w:t>
      </w:r>
      <w:r>
        <w:rPr>
          <w:rFonts w:ascii="Calibri" w:hAnsi="Calibri" w:hint="eastAsia"/>
          <w:b/>
          <w:sz w:val="24"/>
          <w:szCs w:val="24"/>
        </w:rPr>
        <w:t xml:space="preserve">  P32</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市场经济是指由市场机制配制资源的经济。市场是交换场所，市场机制是在交易关系中形成的一价格、供求和竞争三位一体的互动关系为基础的经济运行和调节的一套有机系统。</w:t>
      </w:r>
    </w:p>
    <w:p w:rsidR="00021DAC" w:rsidRDefault="00B27564">
      <w:pPr>
        <w:pStyle w:val="a3"/>
        <w:spacing w:line="360" w:lineRule="auto"/>
        <w:ind w:hanging="1"/>
        <w:rPr>
          <w:rFonts w:ascii="Calibri" w:hAnsi="Calibri"/>
          <w:sz w:val="24"/>
          <w:szCs w:val="24"/>
        </w:rPr>
      </w:pPr>
      <w:r>
        <w:rPr>
          <w:rFonts w:ascii="Calibri" w:hAnsi="Calibri"/>
          <w:sz w:val="24"/>
          <w:szCs w:val="24"/>
        </w:rPr>
        <w:t>市场经济的基本特征如下：</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1</w:t>
      </w:r>
      <w:r>
        <w:rPr>
          <w:rFonts w:ascii="Calibri" w:hAnsi="Calibri" w:hint="eastAsia"/>
          <w:sz w:val="24"/>
          <w:szCs w:val="24"/>
        </w:rPr>
        <w:t>）资源配置遵循产权规则。在市场经济条件下，资源配置则遵循产权规则。即资源配置的权力与行为人拥有的资产量成正比。所以，排他性产权的确立是市场机制有效协调微观决策的必要条件。</w:t>
      </w:r>
    </w:p>
    <w:p w:rsidR="00021DAC" w:rsidRDefault="00B27564">
      <w:pPr>
        <w:pStyle w:val="a3"/>
        <w:spacing w:line="360" w:lineRule="auto"/>
        <w:ind w:left="-1"/>
        <w:rPr>
          <w:rFonts w:ascii="Calibri" w:hAnsi="Calibri"/>
          <w:sz w:val="24"/>
          <w:szCs w:val="24"/>
        </w:rPr>
      </w:pPr>
      <w:r>
        <w:rPr>
          <w:rFonts w:ascii="Calibri" w:hAnsi="Calibri" w:hint="eastAsia"/>
          <w:sz w:val="24"/>
          <w:szCs w:val="24"/>
        </w:rPr>
        <w:t>（</w:t>
      </w:r>
      <w:r>
        <w:rPr>
          <w:rFonts w:ascii="Calibri" w:hAnsi="Calibri" w:hint="eastAsia"/>
          <w:sz w:val="24"/>
          <w:szCs w:val="24"/>
        </w:rPr>
        <w:t>2</w:t>
      </w:r>
      <w:r>
        <w:rPr>
          <w:rFonts w:ascii="Calibri" w:hAnsi="Calibri" w:hint="eastAsia"/>
          <w:sz w:val="24"/>
          <w:szCs w:val="24"/>
        </w:rPr>
        <w:t>）决策分散化。分散化的家庭和企业作为独立的经济实体，在给定条件下追求自身利益最大化，根据对成本和收益的比较，独立地对生产什么、生产多少、如何生产等问题作出判断和决策，并承当相应的后果。</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3</w:t>
      </w:r>
      <w:r>
        <w:rPr>
          <w:rFonts w:ascii="Calibri" w:hAnsi="Calibri" w:hint="eastAsia"/>
          <w:sz w:val="24"/>
          <w:szCs w:val="24"/>
        </w:rPr>
        <w:t>）自由和平等竞争。市场经济作为契约经济，所有从事市场交易的行为人的地位和机会在法律上都是平等的，他们在机会均等、公平交易准则的约束下自由地参与市场竞争，这包括消费选择自由、开业自由、就业选择自由和交易自由等。</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4</w:t>
      </w:r>
      <w:r>
        <w:rPr>
          <w:rFonts w:ascii="Calibri" w:hAnsi="Calibri" w:hint="eastAsia"/>
          <w:sz w:val="24"/>
          <w:szCs w:val="24"/>
        </w:rPr>
        <w:t>）价格协调微观决策。在市场经济中，价格作为显示资源稀缺性程度的信号是由市场供求关系决定的，他能自动协调微观决策。这里所说的价格具有广义性，它不仅包括产品价格，还包括利息、工资率等要素价格。</w:t>
      </w:r>
    </w:p>
    <w:p w:rsidR="00021DAC" w:rsidRDefault="00021DAC">
      <w:pPr>
        <w:pStyle w:val="a3"/>
        <w:spacing w:line="360" w:lineRule="auto"/>
        <w:ind w:hanging="1"/>
        <w:rPr>
          <w:rFonts w:ascii="Calibri" w:hAnsi="Calibri"/>
          <w:sz w:val="24"/>
          <w:szCs w:val="24"/>
        </w:rPr>
      </w:pPr>
    </w:p>
    <w:p w:rsidR="00021DAC" w:rsidRDefault="00B27564">
      <w:pPr>
        <w:pStyle w:val="a3"/>
        <w:spacing w:line="360" w:lineRule="auto"/>
        <w:ind w:hanging="1"/>
        <w:rPr>
          <w:rFonts w:ascii="Calibri" w:hAnsi="Calibri"/>
          <w:b/>
          <w:sz w:val="24"/>
          <w:szCs w:val="24"/>
        </w:rPr>
      </w:pPr>
      <w:r>
        <w:rPr>
          <w:rFonts w:ascii="Calibri" w:hAnsi="Calibri" w:hint="eastAsia"/>
          <w:b/>
          <w:sz w:val="24"/>
          <w:szCs w:val="24"/>
        </w:rPr>
        <w:lastRenderedPageBreak/>
        <w:t>6</w:t>
      </w:r>
      <w:r>
        <w:rPr>
          <w:rFonts w:ascii="Calibri" w:hAnsi="Calibri" w:hint="eastAsia"/>
          <w:b/>
          <w:sz w:val="24"/>
          <w:szCs w:val="24"/>
        </w:rPr>
        <w:t>、什么是华盛顿共识与共识？</w:t>
      </w:r>
      <w:r>
        <w:rPr>
          <w:rFonts w:ascii="Calibri" w:hAnsi="Calibri" w:hint="eastAsia"/>
          <w:b/>
          <w:sz w:val="24"/>
          <w:szCs w:val="24"/>
        </w:rPr>
        <w:t xml:space="preserve">  P44</w:t>
      </w:r>
    </w:p>
    <w:p w:rsidR="00021DAC" w:rsidRDefault="00B27564">
      <w:pPr>
        <w:pStyle w:val="a3"/>
        <w:spacing w:line="360" w:lineRule="auto"/>
        <w:ind w:firstLineChars="200" w:firstLine="480"/>
        <w:rPr>
          <w:rFonts w:ascii="Calibri" w:hAnsi="Calibri"/>
          <w:sz w:val="24"/>
          <w:szCs w:val="24"/>
        </w:rPr>
      </w:pPr>
      <w:r>
        <w:rPr>
          <w:rFonts w:ascii="Calibri" w:hAnsi="Calibri" w:hint="eastAsia"/>
          <w:sz w:val="24"/>
          <w:szCs w:val="24"/>
        </w:rPr>
        <w:t>华盛顿共识与共识是两种不同的有关改革与发展道路的理论观点。</w:t>
      </w:r>
    </w:p>
    <w:p w:rsidR="00021DAC" w:rsidRDefault="00B27564">
      <w:pPr>
        <w:pStyle w:val="a3"/>
        <w:spacing w:line="360" w:lineRule="auto"/>
        <w:ind w:firstLineChars="200" w:firstLine="480"/>
        <w:rPr>
          <w:rFonts w:ascii="Calibri" w:hAnsi="Calibri"/>
          <w:sz w:val="24"/>
          <w:szCs w:val="24"/>
        </w:rPr>
      </w:pPr>
      <w:r>
        <w:rPr>
          <w:rFonts w:ascii="Calibri" w:hAnsi="Calibri" w:hint="eastAsia"/>
          <w:sz w:val="24"/>
          <w:szCs w:val="24"/>
        </w:rPr>
        <w:t>华盛顿共识最初是由曾担任世界银行经济学家的约翰</w:t>
      </w:r>
      <w:r>
        <w:rPr>
          <w:rFonts w:ascii="Calibri" w:hAnsi="Calibri"/>
          <w:sz w:val="24"/>
          <w:szCs w:val="24"/>
        </w:rPr>
        <w:t>∙</w:t>
      </w:r>
      <w:r>
        <w:rPr>
          <w:rFonts w:ascii="Calibri" w:hAnsi="Calibri" w:hint="eastAsia"/>
          <w:sz w:val="24"/>
          <w:szCs w:val="24"/>
        </w:rPr>
        <w:t>威廉姆森提出来的。针对</w:t>
      </w:r>
      <w:r>
        <w:rPr>
          <w:rFonts w:ascii="Calibri" w:hAnsi="Calibri" w:hint="eastAsia"/>
          <w:sz w:val="24"/>
          <w:szCs w:val="24"/>
        </w:rPr>
        <w:t>20</w:t>
      </w:r>
      <w:r>
        <w:rPr>
          <w:rFonts w:ascii="Calibri" w:hAnsi="Calibri" w:hint="eastAsia"/>
          <w:sz w:val="24"/>
          <w:szCs w:val="24"/>
        </w:rPr>
        <w:t>世纪</w:t>
      </w:r>
      <w:r>
        <w:rPr>
          <w:rFonts w:ascii="Calibri" w:hAnsi="Calibri" w:hint="eastAsia"/>
          <w:sz w:val="24"/>
          <w:szCs w:val="24"/>
        </w:rPr>
        <w:t>80</w:t>
      </w:r>
      <w:r>
        <w:rPr>
          <w:rFonts w:ascii="Calibri" w:hAnsi="Calibri" w:hint="eastAsia"/>
          <w:sz w:val="24"/>
          <w:szCs w:val="24"/>
        </w:rPr>
        <w:t>年代绝大多数拉美国家陷入了长达</w:t>
      </w:r>
      <w:r>
        <w:rPr>
          <w:rFonts w:ascii="Calibri" w:hAnsi="Calibri" w:hint="eastAsia"/>
          <w:sz w:val="24"/>
          <w:szCs w:val="24"/>
        </w:rPr>
        <w:t>10</w:t>
      </w:r>
      <w:r>
        <w:rPr>
          <w:rFonts w:ascii="Calibri" w:hAnsi="Calibri" w:hint="eastAsia"/>
          <w:sz w:val="24"/>
          <w:szCs w:val="24"/>
        </w:rPr>
        <w:t>余年的通货膨胀居高不下、债务危机频频爆发的困难格局，威廉姆森系统地提出了指导这些国家通过经济改革走出困境的各项政策主。这些政策包括以下</w:t>
      </w:r>
      <w:r>
        <w:rPr>
          <w:rFonts w:ascii="Calibri" w:hAnsi="Calibri" w:hint="eastAsia"/>
          <w:sz w:val="24"/>
          <w:szCs w:val="24"/>
        </w:rPr>
        <w:t>10</w:t>
      </w:r>
      <w:r>
        <w:rPr>
          <w:rFonts w:ascii="Calibri" w:hAnsi="Calibri" w:hint="eastAsia"/>
          <w:sz w:val="24"/>
          <w:szCs w:val="24"/>
        </w:rPr>
        <w:t>个方面：</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1</w:t>
      </w:r>
      <w:r>
        <w:rPr>
          <w:rFonts w:ascii="Calibri" w:hAnsi="Calibri" w:hint="eastAsia"/>
          <w:sz w:val="24"/>
          <w:szCs w:val="24"/>
        </w:rPr>
        <w:t>）加强财政纪律，压缩财政赤字，降低通货膨胀，稳定宏观经济形势。</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2</w:t>
      </w:r>
      <w:r>
        <w:rPr>
          <w:rFonts w:ascii="Calibri" w:hAnsi="Calibri" w:hint="eastAsia"/>
          <w:sz w:val="24"/>
          <w:szCs w:val="24"/>
        </w:rPr>
        <w:t>）把政府开支的重点转向经济效益高的领域和有利于改善收入分配的领域（如文教卫生和基础设施）。</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3</w:t>
      </w:r>
      <w:r>
        <w:rPr>
          <w:rFonts w:ascii="Calibri" w:hAnsi="Calibri" w:hint="eastAsia"/>
          <w:sz w:val="24"/>
          <w:szCs w:val="24"/>
        </w:rPr>
        <w:t>）开展税制改革，降低边际税率，扩大税基。</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4</w:t>
      </w:r>
      <w:r>
        <w:rPr>
          <w:rFonts w:ascii="Calibri" w:hAnsi="Calibri" w:hint="eastAsia"/>
          <w:sz w:val="24"/>
          <w:szCs w:val="24"/>
        </w:rPr>
        <w:t>）事实利率市场化。</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5</w:t>
      </w:r>
      <w:r>
        <w:rPr>
          <w:rFonts w:ascii="Calibri" w:hAnsi="Calibri" w:hint="eastAsia"/>
          <w:sz w:val="24"/>
          <w:szCs w:val="24"/>
        </w:rPr>
        <w:t>）采用一种具有竞争力的汇率制度。</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6</w:t>
      </w:r>
      <w:r>
        <w:rPr>
          <w:rFonts w:ascii="Calibri" w:hAnsi="Calibri" w:hint="eastAsia"/>
          <w:sz w:val="24"/>
          <w:szCs w:val="24"/>
        </w:rPr>
        <w:t>）实施贸易自由化，用关税取代数量限制，开放市场。</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7</w:t>
      </w:r>
      <w:r>
        <w:rPr>
          <w:rFonts w:ascii="Calibri" w:hAnsi="Calibri" w:hint="eastAsia"/>
          <w:sz w:val="24"/>
          <w:szCs w:val="24"/>
        </w:rPr>
        <w:t>）开放外国直接投资。</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8</w:t>
      </w:r>
      <w:r>
        <w:rPr>
          <w:rFonts w:ascii="Calibri" w:hAnsi="Calibri" w:hint="eastAsia"/>
          <w:sz w:val="24"/>
          <w:szCs w:val="24"/>
        </w:rPr>
        <w:t>）对国有企业实施私有化。</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9</w:t>
      </w:r>
      <w:r>
        <w:rPr>
          <w:rFonts w:ascii="Calibri" w:hAnsi="Calibri" w:hint="eastAsia"/>
          <w:sz w:val="24"/>
          <w:szCs w:val="24"/>
        </w:rPr>
        <w:t>）放松政府管制，取消除证明为攸关安全、环境和消费者保护以外的一切阻碍和限制竞争的制度。</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10</w:t>
      </w:r>
      <w:r>
        <w:rPr>
          <w:rFonts w:ascii="Calibri" w:hAnsi="Calibri" w:hint="eastAsia"/>
          <w:sz w:val="24"/>
          <w:szCs w:val="24"/>
        </w:rPr>
        <w:t>）立法保护私有财产。</w:t>
      </w:r>
    </w:p>
    <w:p w:rsidR="00021DAC" w:rsidRDefault="00B27564">
      <w:pPr>
        <w:pStyle w:val="a3"/>
        <w:spacing w:line="360" w:lineRule="auto"/>
        <w:ind w:firstLineChars="150" w:firstLine="360"/>
        <w:rPr>
          <w:rFonts w:ascii="Calibri" w:hAnsi="Calibri"/>
          <w:sz w:val="24"/>
          <w:szCs w:val="24"/>
        </w:rPr>
      </w:pPr>
      <w:r>
        <w:rPr>
          <w:rFonts w:ascii="Calibri" w:hAnsi="Calibri" w:hint="eastAsia"/>
          <w:sz w:val="24"/>
          <w:szCs w:val="24"/>
        </w:rPr>
        <w:t>“华盛顿共识”的核心容是私有产权条件下的资本与市场全面开放，它显然秉承了亚当斯密的自由竞争经济思想，与西方自由主义的主流经济学一脉相承，因此后来人们又把这些所谓的共识称为“新自由主义政策宣言”。</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作为直接挑战“华盛顿共识”并建立在中国经验基础上的“共识”愈益被国外学术界所广泛关注。“共识”包含了三个重要的原理：</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1</w:t>
      </w:r>
      <w:r>
        <w:rPr>
          <w:rFonts w:ascii="Calibri" w:hAnsi="Calibri" w:hint="eastAsia"/>
          <w:sz w:val="24"/>
          <w:szCs w:val="24"/>
        </w:rPr>
        <w:t>）创新的价值。创新是中国经济发展的发动机和持续进步的手段。</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2</w:t>
      </w:r>
      <w:r>
        <w:rPr>
          <w:rFonts w:ascii="Calibri" w:hAnsi="Calibri" w:hint="eastAsia"/>
          <w:sz w:val="24"/>
          <w:szCs w:val="24"/>
        </w:rPr>
        <w:t>）努力建造一个有利于持续、均衡与稳定发展的大环境。</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3</w:t>
      </w:r>
      <w:r>
        <w:rPr>
          <w:rFonts w:ascii="Calibri" w:hAnsi="Calibri" w:hint="eastAsia"/>
          <w:sz w:val="24"/>
          <w:szCs w:val="24"/>
        </w:rPr>
        <w:t>）自主发展理论。</w:t>
      </w:r>
    </w:p>
    <w:p w:rsidR="00021DAC" w:rsidRDefault="00021DAC">
      <w:pPr>
        <w:pStyle w:val="a3"/>
        <w:spacing w:line="360" w:lineRule="auto"/>
        <w:ind w:hanging="1"/>
        <w:rPr>
          <w:rFonts w:ascii="Calibri" w:hAnsi="Calibri"/>
          <w:sz w:val="24"/>
          <w:szCs w:val="24"/>
        </w:rPr>
      </w:pPr>
    </w:p>
    <w:p w:rsidR="00021DAC" w:rsidRDefault="00B27564">
      <w:pPr>
        <w:pStyle w:val="a3"/>
        <w:spacing w:line="360" w:lineRule="auto"/>
        <w:ind w:hanging="1"/>
        <w:rPr>
          <w:rFonts w:ascii="Calibri" w:hAnsi="Calibri"/>
          <w:b/>
          <w:sz w:val="24"/>
          <w:szCs w:val="24"/>
        </w:rPr>
      </w:pPr>
      <w:r>
        <w:rPr>
          <w:rFonts w:ascii="Calibri" w:hAnsi="Calibri" w:hint="eastAsia"/>
          <w:b/>
          <w:sz w:val="24"/>
          <w:szCs w:val="24"/>
        </w:rPr>
        <w:t>7</w:t>
      </w:r>
      <w:r>
        <w:rPr>
          <w:rFonts w:ascii="Calibri" w:hAnsi="Calibri" w:hint="eastAsia"/>
          <w:b/>
          <w:sz w:val="24"/>
          <w:szCs w:val="24"/>
        </w:rPr>
        <w:t>、请比较激进式改革与渐进式改革的差异。</w:t>
      </w:r>
      <w:r>
        <w:rPr>
          <w:rFonts w:ascii="Calibri" w:hAnsi="Calibri" w:hint="eastAsia"/>
          <w:b/>
          <w:sz w:val="24"/>
          <w:szCs w:val="24"/>
        </w:rPr>
        <w:t xml:space="preserve">   P46</w:t>
      </w:r>
    </w:p>
    <w:p w:rsidR="00021DAC" w:rsidRDefault="00B27564">
      <w:pPr>
        <w:pStyle w:val="a3"/>
        <w:spacing w:line="360" w:lineRule="auto"/>
        <w:ind w:firstLineChars="200" w:firstLine="480"/>
        <w:rPr>
          <w:rFonts w:ascii="Calibri" w:hAnsi="Calibri"/>
          <w:sz w:val="24"/>
          <w:szCs w:val="24"/>
        </w:rPr>
      </w:pPr>
      <w:r>
        <w:rPr>
          <w:rFonts w:ascii="Calibri" w:hAnsi="Calibri" w:hint="eastAsia"/>
          <w:sz w:val="24"/>
          <w:szCs w:val="24"/>
        </w:rPr>
        <w:t>所谓市场化过程或过渡问题是指从传统计划体制向市场体制的转变过程，从</w:t>
      </w:r>
      <w:r>
        <w:rPr>
          <w:rFonts w:ascii="Calibri" w:hAnsi="Calibri" w:hint="eastAsia"/>
          <w:sz w:val="24"/>
          <w:szCs w:val="24"/>
        </w:rPr>
        <w:lastRenderedPageBreak/>
        <w:t>资源配臵方式角度看，实际上是从等级规则向产权规则转变，其核心是资源配臵权由政府转变为企业与个人。</w:t>
      </w:r>
    </w:p>
    <w:p w:rsidR="00021DAC" w:rsidRDefault="00B27564">
      <w:pPr>
        <w:pStyle w:val="a3"/>
        <w:spacing w:line="360" w:lineRule="auto"/>
        <w:ind w:firstLineChars="200" w:firstLine="480"/>
        <w:rPr>
          <w:rFonts w:ascii="Calibri" w:hAnsi="Calibri"/>
          <w:sz w:val="24"/>
          <w:szCs w:val="24"/>
        </w:rPr>
      </w:pPr>
      <w:r>
        <w:rPr>
          <w:rFonts w:ascii="Calibri" w:hAnsi="Calibri" w:hint="eastAsia"/>
          <w:sz w:val="24"/>
          <w:szCs w:val="24"/>
        </w:rPr>
        <w:t>根据建立在新自由主义的主流经济学理论基础上的“华盛顿共识”所提出的一揽子改革方案，一个更容易完成体制过渡的方案是激进式改革。联、东欧国家先后采用了这种激进式改革，其主要容如下：</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1</w:t>
      </w:r>
      <w:r>
        <w:rPr>
          <w:rFonts w:ascii="Calibri" w:hAnsi="Calibri" w:hint="eastAsia"/>
          <w:sz w:val="24"/>
          <w:szCs w:val="24"/>
        </w:rPr>
        <w:t>）在政治上实行化，即多党制。</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2</w:t>
      </w:r>
      <w:r>
        <w:rPr>
          <w:rFonts w:ascii="Calibri" w:hAnsi="Calibri" w:hint="eastAsia"/>
          <w:sz w:val="24"/>
          <w:szCs w:val="24"/>
        </w:rPr>
        <w:t>）在经济利上全盘推行国有企业私有化。</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3</w:t>
      </w:r>
      <w:r>
        <w:rPr>
          <w:rFonts w:ascii="Calibri" w:hAnsi="Calibri" w:hint="eastAsia"/>
          <w:sz w:val="24"/>
          <w:szCs w:val="24"/>
        </w:rPr>
        <w:t>）在经济政策上选择休克疗法。</w:t>
      </w:r>
    </w:p>
    <w:p w:rsidR="00021DAC" w:rsidRDefault="00B27564">
      <w:pPr>
        <w:pStyle w:val="a3"/>
        <w:spacing w:line="360" w:lineRule="auto"/>
        <w:ind w:firstLineChars="150" w:firstLine="360"/>
        <w:rPr>
          <w:rFonts w:ascii="Calibri" w:hAnsi="Calibri"/>
          <w:sz w:val="24"/>
          <w:szCs w:val="24"/>
        </w:rPr>
      </w:pPr>
      <w:r>
        <w:rPr>
          <w:rFonts w:ascii="Calibri" w:hAnsi="Calibri" w:hint="eastAsia"/>
          <w:sz w:val="24"/>
          <w:szCs w:val="24"/>
        </w:rPr>
        <w:t>我国根据具体国情，选择了一条在党中央领导下有秩序有步骤地推进市场化地渐进式改革道路，逐渐从一个高度集权的计划经济体制向市场经济体制过渡。这种渐进式改革具有以下特征：</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1</w:t>
      </w:r>
      <w:r>
        <w:rPr>
          <w:rFonts w:ascii="Calibri" w:hAnsi="Calibri" w:hint="eastAsia"/>
          <w:sz w:val="24"/>
          <w:szCs w:val="24"/>
        </w:rPr>
        <w:t>）利用已有的组织资源推进市场取向的改革。</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2</w:t>
      </w:r>
      <w:r>
        <w:rPr>
          <w:rFonts w:ascii="Calibri" w:hAnsi="Calibri" w:hint="eastAsia"/>
          <w:sz w:val="24"/>
          <w:szCs w:val="24"/>
        </w:rPr>
        <w:t>）增量改革，即在不率先触动既得利益格局的前提下，在边际上推进市场取向的改革，逐渐向市场经济体制过渡；</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3</w:t>
      </w:r>
      <w:r>
        <w:rPr>
          <w:rFonts w:ascii="Calibri" w:hAnsi="Calibri" w:hint="eastAsia"/>
          <w:sz w:val="24"/>
          <w:szCs w:val="24"/>
        </w:rPr>
        <w:t>）先试点，后推广</w:t>
      </w:r>
      <w:r>
        <w:rPr>
          <w:rFonts w:ascii="Calibri" w:hAnsi="Calibri" w:hint="eastAsia"/>
          <w:sz w:val="24"/>
          <w:szCs w:val="24"/>
        </w:rPr>
        <w:t>,</w:t>
      </w:r>
      <w:r>
        <w:rPr>
          <w:rFonts w:ascii="Calibri" w:hAnsi="Calibri" w:hint="eastAsia"/>
          <w:sz w:val="24"/>
          <w:szCs w:val="24"/>
        </w:rPr>
        <w:t>即先在局部围取得改革的经验，然后再在全局围推广改革经验。</w:t>
      </w:r>
    </w:p>
    <w:p w:rsidR="00021DAC" w:rsidRDefault="00021DAC">
      <w:pPr>
        <w:pStyle w:val="a3"/>
        <w:spacing w:line="360" w:lineRule="auto"/>
        <w:ind w:hanging="1"/>
        <w:rPr>
          <w:rFonts w:ascii="Calibri" w:hAnsi="Calibri"/>
          <w:sz w:val="24"/>
          <w:szCs w:val="24"/>
        </w:rPr>
      </w:pPr>
    </w:p>
    <w:p w:rsidR="00021DAC" w:rsidRDefault="00B27564">
      <w:pPr>
        <w:pStyle w:val="a3"/>
        <w:spacing w:line="360" w:lineRule="auto"/>
        <w:ind w:hanging="1"/>
        <w:rPr>
          <w:rFonts w:ascii="Calibri" w:hAnsi="Calibri"/>
          <w:b/>
          <w:sz w:val="24"/>
          <w:szCs w:val="24"/>
        </w:rPr>
      </w:pPr>
      <w:r>
        <w:rPr>
          <w:rFonts w:ascii="Calibri" w:hAnsi="Calibri" w:hint="eastAsia"/>
          <w:b/>
          <w:sz w:val="24"/>
          <w:szCs w:val="24"/>
        </w:rPr>
        <w:t>8</w:t>
      </w:r>
      <w:r>
        <w:rPr>
          <w:rFonts w:ascii="Calibri" w:hAnsi="Calibri" w:hint="eastAsia"/>
          <w:b/>
          <w:sz w:val="24"/>
          <w:szCs w:val="24"/>
        </w:rPr>
        <w:t>、简述供给主导型制度变迁方式的特征。</w:t>
      </w:r>
      <w:r>
        <w:rPr>
          <w:rFonts w:ascii="Calibri" w:hAnsi="Calibri" w:hint="eastAsia"/>
          <w:b/>
          <w:sz w:val="24"/>
          <w:szCs w:val="24"/>
        </w:rPr>
        <w:t xml:space="preserve">  P49</w:t>
      </w:r>
    </w:p>
    <w:p w:rsidR="00021DAC" w:rsidRDefault="00B27564">
      <w:pPr>
        <w:pStyle w:val="a3"/>
        <w:spacing w:line="360" w:lineRule="auto"/>
        <w:ind w:firstLineChars="150" w:firstLine="360"/>
        <w:rPr>
          <w:rFonts w:ascii="Calibri" w:hAnsi="Calibri"/>
          <w:sz w:val="24"/>
          <w:szCs w:val="24"/>
        </w:rPr>
      </w:pPr>
      <w:r>
        <w:rPr>
          <w:rFonts w:ascii="Calibri" w:hAnsi="Calibri" w:hint="eastAsia"/>
          <w:sz w:val="24"/>
          <w:szCs w:val="24"/>
        </w:rPr>
        <w:t>我国的市场取向改革是在权力中心的组织与领导下，通过行政命令和法律法规的强制自上而下推进的。这种权力中心推进的强制性制度变迁称为供给主导性的制度变迁方式。其含义是在一定的宪法秩序和行为的伦理道德规下，权力中心提供新的制度安排的能力与意愿是决定制度变迁的主导因素，而这种能力与意愿主要决定于一个社会的各既得利益集团的权力结构与力量对比。它一般具有以下特征：</w:t>
      </w:r>
    </w:p>
    <w:p w:rsidR="00021DAC" w:rsidRDefault="00B27564">
      <w:pPr>
        <w:pStyle w:val="a3"/>
        <w:spacing w:line="360" w:lineRule="auto"/>
        <w:rPr>
          <w:rFonts w:ascii="Calibri" w:hAnsi="Calibri"/>
          <w:sz w:val="24"/>
          <w:szCs w:val="24"/>
        </w:rPr>
      </w:pPr>
      <w:r>
        <w:rPr>
          <w:rFonts w:ascii="Calibri" w:hAnsi="Calibri" w:hint="eastAsia"/>
          <w:sz w:val="24"/>
          <w:szCs w:val="24"/>
        </w:rPr>
        <w:t>（</w:t>
      </w:r>
      <w:r>
        <w:rPr>
          <w:rFonts w:ascii="Calibri" w:hAnsi="Calibri" w:hint="eastAsia"/>
          <w:sz w:val="24"/>
          <w:szCs w:val="24"/>
        </w:rPr>
        <w:t>1</w:t>
      </w:r>
      <w:r>
        <w:rPr>
          <w:rFonts w:ascii="Calibri" w:hAnsi="Calibri" w:hint="eastAsia"/>
          <w:sz w:val="24"/>
          <w:szCs w:val="24"/>
        </w:rPr>
        <w:t>）在政府主体与微观主体共同参与的制度安排的社会博弈中，由于政府主体在政治力量的对比与资源配置权力上均处于优势地位，所以政府主体是决定制度变迁方向、速度、次序、方式的主导力量。</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2</w:t>
      </w:r>
      <w:r>
        <w:rPr>
          <w:rFonts w:ascii="Calibri" w:hAnsi="Calibri" w:hint="eastAsia"/>
          <w:sz w:val="24"/>
          <w:szCs w:val="24"/>
        </w:rPr>
        <w:t>）政府主体是由一个权力中心和层层隶属的行政系统构成的。</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3</w:t>
      </w:r>
      <w:r>
        <w:rPr>
          <w:rFonts w:ascii="Calibri" w:hAnsi="Calibri" w:hint="eastAsia"/>
          <w:sz w:val="24"/>
          <w:szCs w:val="24"/>
        </w:rPr>
        <w:t>）尽管潜在制度收益的出现会诱发微观主体的制度变革需求，但只有当权力</w:t>
      </w:r>
      <w:r>
        <w:rPr>
          <w:rFonts w:ascii="Calibri" w:hAnsi="Calibri" w:hint="eastAsia"/>
          <w:sz w:val="24"/>
          <w:szCs w:val="24"/>
        </w:rPr>
        <w:lastRenderedPageBreak/>
        <w:t>中心的制度收益大于其成本时，实际的制度变迁才可能发生。</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4</w:t>
      </w:r>
      <w:r>
        <w:rPr>
          <w:rFonts w:ascii="Calibri" w:hAnsi="Calibri" w:hint="eastAsia"/>
          <w:sz w:val="24"/>
          <w:szCs w:val="24"/>
        </w:rPr>
        <w:t>）在不确定性和制度供给不足的条件下，为了控制风险，权力中心为制度创新设置了严格的进入壁垒，如类似于优先权的改革试点权等。</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5</w:t>
      </w:r>
      <w:r>
        <w:rPr>
          <w:rFonts w:ascii="Calibri" w:hAnsi="Calibri" w:hint="eastAsia"/>
          <w:sz w:val="24"/>
          <w:szCs w:val="24"/>
        </w:rPr>
        <w:t>）统一观念，即建立和推行一套可为下级政府和广大民众承受的意识形态，以减少新规则实施中的阻力，降低制度变迁的交易费用。</w:t>
      </w:r>
    </w:p>
    <w:p w:rsidR="00021DAC" w:rsidRDefault="00021DAC">
      <w:pPr>
        <w:pStyle w:val="a3"/>
        <w:spacing w:line="360" w:lineRule="auto"/>
        <w:ind w:hanging="1"/>
        <w:rPr>
          <w:rFonts w:ascii="Calibri" w:hAnsi="Calibri"/>
          <w:sz w:val="24"/>
          <w:szCs w:val="24"/>
        </w:rPr>
      </w:pPr>
    </w:p>
    <w:p w:rsidR="00021DAC" w:rsidRDefault="00B27564">
      <w:pPr>
        <w:pStyle w:val="a3"/>
        <w:spacing w:line="360" w:lineRule="auto"/>
        <w:ind w:hanging="1"/>
        <w:rPr>
          <w:rFonts w:ascii="Calibri" w:hAnsi="Calibri"/>
          <w:b/>
          <w:sz w:val="24"/>
          <w:szCs w:val="24"/>
        </w:rPr>
      </w:pPr>
      <w:r>
        <w:rPr>
          <w:rFonts w:ascii="Calibri" w:hAnsi="Calibri" w:hint="eastAsia"/>
          <w:b/>
          <w:sz w:val="24"/>
          <w:szCs w:val="24"/>
        </w:rPr>
        <w:t>9</w:t>
      </w:r>
      <w:r>
        <w:rPr>
          <w:rFonts w:ascii="Calibri" w:hAnsi="Calibri" w:hint="eastAsia"/>
          <w:b/>
          <w:sz w:val="24"/>
          <w:szCs w:val="24"/>
        </w:rPr>
        <w:t>、为什么马克思认为财产所有权是所有制关系的法律表现？</w:t>
      </w:r>
      <w:r>
        <w:rPr>
          <w:rFonts w:ascii="Calibri" w:hAnsi="Calibri" w:hint="eastAsia"/>
          <w:b/>
          <w:sz w:val="24"/>
          <w:szCs w:val="24"/>
        </w:rPr>
        <w:t xml:space="preserve">  P70</w:t>
      </w:r>
    </w:p>
    <w:p w:rsidR="00021DAC" w:rsidRDefault="00B27564">
      <w:pPr>
        <w:pStyle w:val="a3"/>
        <w:spacing w:line="360" w:lineRule="auto"/>
        <w:ind w:firstLineChars="200" w:firstLine="480"/>
        <w:rPr>
          <w:rFonts w:ascii="Calibri" w:hAnsi="Calibri"/>
          <w:sz w:val="24"/>
          <w:szCs w:val="24"/>
        </w:rPr>
      </w:pPr>
      <w:r>
        <w:rPr>
          <w:rFonts w:ascii="Calibri" w:hAnsi="Calibri" w:hint="eastAsia"/>
          <w:sz w:val="24"/>
          <w:szCs w:val="24"/>
        </w:rPr>
        <w:t>马克思是从两层含义上来论述所有制畴，一是作为经济关系的所有制畴，二是作为法律关系的所有制畴。前者体现的是经济主体对客观生产条件的占有关系，这种关系是通过在一定生产方式下的生产、分配、交换、消费活动表达出来的；后者体现的是一种意志关系和法权关系，它表示占有主体对占有对象具有一种任意支配的权利。一定的生产方式产生一定的占有方式，经济上的占有关系产生后，便会有法律上的所有权与之相适应。所有制上的独占或垄断必然在法律上表现为财产归属的确定性，同时也表现为否定该主体以外的任何人对同一财产的独占，即所有权是所有制的法律形态。</w:t>
      </w:r>
    </w:p>
    <w:p w:rsidR="00021DAC" w:rsidRDefault="00B27564">
      <w:pPr>
        <w:pStyle w:val="a3"/>
        <w:spacing w:line="360" w:lineRule="auto"/>
        <w:ind w:firstLineChars="150" w:firstLine="360"/>
        <w:rPr>
          <w:rFonts w:ascii="Calibri" w:hAnsi="Calibri"/>
          <w:sz w:val="24"/>
          <w:szCs w:val="24"/>
        </w:rPr>
      </w:pPr>
      <w:r>
        <w:rPr>
          <w:rFonts w:ascii="Calibri" w:hAnsi="Calibri" w:hint="eastAsia"/>
          <w:sz w:val="24"/>
          <w:szCs w:val="24"/>
        </w:rPr>
        <w:t>所有制的性质和容决定所有权的性质和容。所有制关系的变动必然反映到作为上层建筑的法律制度中来，使所有权的法律制度和所有权关系相互适应，而所有权制度的变化又反过来为所有制关系的变化创造一定的条件。</w:t>
      </w:r>
    </w:p>
    <w:p w:rsidR="00021DAC" w:rsidRDefault="00021DAC">
      <w:pPr>
        <w:pStyle w:val="a3"/>
        <w:spacing w:line="360" w:lineRule="auto"/>
        <w:ind w:firstLineChars="150" w:firstLine="360"/>
        <w:rPr>
          <w:rFonts w:ascii="Calibri" w:hAnsi="Calibri"/>
          <w:sz w:val="24"/>
          <w:szCs w:val="24"/>
        </w:rPr>
      </w:pPr>
    </w:p>
    <w:p w:rsidR="00021DAC" w:rsidRDefault="00B27564">
      <w:pPr>
        <w:pStyle w:val="a3"/>
        <w:spacing w:line="360" w:lineRule="auto"/>
        <w:ind w:hanging="1"/>
        <w:rPr>
          <w:rFonts w:ascii="Calibri" w:hAnsi="Calibri"/>
          <w:b/>
          <w:sz w:val="24"/>
          <w:szCs w:val="24"/>
        </w:rPr>
      </w:pPr>
      <w:r>
        <w:rPr>
          <w:rFonts w:ascii="Calibri" w:hAnsi="Calibri" w:hint="eastAsia"/>
          <w:b/>
          <w:sz w:val="24"/>
          <w:szCs w:val="24"/>
        </w:rPr>
        <w:t>10</w:t>
      </w:r>
      <w:r>
        <w:rPr>
          <w:rFonts w:ascii="Calibri" w:hAnsi="Calibri" w:hint="eastAsia"/>
          <w:b/>
          <w:sz w:val="24"/>
          <w:szCs w:val="24"/>
        </w:rPr>
        <w:t>、什么是产权？产权明晰化的含义是什么？</w:t>
      </w:r>
      <w:r>
        <w:rPr>
          <w:rFonts w:ascii="Calibri" w:hAnsi="Calibri" w:hint="eastAsia"/>
          <w:b/>
          <w:sz w:val="24"/>
          <w:szCs w:val="24"/>
        </w:rPr>
        <w:t xml:space="preserve">  P80</w:t>
      </w:r>
    </w:p>
    <w:p w:rsidR="00021DAC" w:rsidRDefault="00B27564">
      <w:pPr>
        <w:pStyle w:val="a3"/>
        <w:spacing w:line="360" w:lineRule="auto"/>
        <w:ind w:firstLineChars="200" w:firstLine="480"/>
        <w:rPr>
          <w:rFonts w:ascii="Calibri" w:hAnsi="Calibri"/>
          <w:sz w:val="24"/>
          <w:szCs w:val="24"/>
        </w:rPr>
      </w:pPr>
      <w:r>
        <w:rPr>
          <w:rFonts w:ascii="Calibri" w:hAnsi="Calibri" w:hint="eastAsia"/>
          <w:sz w:val="24"/>
          <w:szCs w:val="24"/>
        </w:rPr>
        <w:t>产权是一种通过社会强制而实现的对某种经济物品的多种用途进行选择的权利。产权不是一种而是一组权利，它包括使用权、收益权、转让权。满足产权关系明晰化的相关条件实际上就是建立现代产权制度的关键容。</w:t>
      </w:r>
    </w:p>
    <w:p w:rsidR="00021DAC" w:rsidRDefault="00B27564">
      <w:pPr>
        <w:pStyle w:val="a3"/>
        <w:spacing w:line="360" w:lineRule="auto"/>
        <w:ind w:firstLineChars="150" w:firstLine="360"/>
        <w:rPr>
          <w:rFonts w:ascii="Calibri" w:hAnsi="Calibri"/>
          <w:sz w:val="24"/>
          <w:szCs w:val="24"/>
        </w:rPr>
      </w:pPr>
      <w:r>
        <w:rPr>
          <w:rFonts w:ascii="Calibri" w:hAnsi="Calibri" w:hint="eastAsia"/>
          <w:sz w:val="24"/>
          <w:szCs w:val="24"/>
        </w:rPr>
        <w:t>产权明晰化的含义是：为了建立社会主义市场经济体制，提高国有企业的效率就必须明确产权关系，即以资产来界定当事人占有稀缺资源的权利。才可能构建具有充分活力的微观基础和公平竞争的市场秩序。</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1</w:t>
      </w:r>
      <w:r>
        <w:rPr>
          <w:rFonts w:ascii="Calibri" w:hAnsi="Calibri" w:hint="eastAsia"/>
          <w:sz w:val="24"/>
          <w:szCs w:val="24"/>
        </w:rPr>
        <w:t>）产权明晰化有利于明确界定交易界区；</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2</w:t>
      </w:r>
      <w:r>
        <w:rPr>
          <w:rFonts w:ascii="Calibri" w:hAnsi="Calibri" w:hint="eastAsia"/>
          <w:sz w:val="24"/>
          <w:szCs w:val="24"/>
        </w:rPr>
        <w:t>）产权明晰化有助于规范交易行为；</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3</w:t>
      </w:r>
      <w:r>
        <w:rPr>
          <w:rFonts w:ascii="Calibri" w:hAnsi="Calibri" w:hint="eastAsia"/>
          <w:sz w:val="24"/>
          <w:szCs w:val="24"/>
        </w:rPr>
        <w:t>）产权明晰化有助于使交易者形成稳定的收益预期；</w:t>
      </w:r>
    </w:p>
    <w:p w:rsidR="00021DAC" w:rsidRDefault="00B27564">
      <w:pPr>
        <w:pStyle w:val="a3"/>
        <w:spacing w:line="360" w:lineRule="auto"/>
        <w:ind w:hanging="1"/>
        <w:rPr>
          <w:rFonts w:ascii="Calibri" w:hAnsi="Calibri"/>
          <w:sz w:val="24"/>
          <w:szCs w:val="24"/>
        </w:rPr>
      </w:pPr>
      <w:r>
        <w:rPr>
          <w:rFonts w:ascii="Calibri" w:hAnsi="Calibri" w:hint="eastAsia"/>
          <w:sz w:val="24"/>
          <w:szCs w:val="24"/>
        </w:rPr>
        <w:lastRenderedPageBreak/>
        <w:t>（</w:t>
      </w:r>
      <w:r>
        <w:rPr>
          <w:rFonts w:ascii="Calibri" w:hAnsi="Calibri" w:hint="eastAsia"/>
          <w:sz w:val="24"/>
          <w:szCs w:val="24"/>
        </w:rPr>
        <w:t>4</w:t>
      </w:r>
      <w:r>
        <w:rPr>
          <w:rFonts w:ascii="Calibri" w:hAnsi="Calibri" w:hint="eastAsia"/>
          <w:sz w:val="24"/>
          <w:szCs w:val="24"/>
        </w:rPr>
        <w:t>）产权明晰化有助于提高合作效率；</w:t>
      </w:r>
    </w:p>
    <w:p w:rsidR="00021DAC" w:rsidRDefault="00B27564">
      <w:pPr>
        <w:pStyle w:val="a3"/>
        <w:spacing w:line="360" w:lineRule="auto"/>
        <w:rPr>
          <w:rFonts w:ascii="Calibri" w:hAnsi="Calibri"/>
          <w:sz w:val="24"/>
          <w:szCs w:val="24"/>
        </w:rPr>
      </w:pPr>
      <w:r>
        <w:rPr>
          <w:rFonts w:ascii="Calibri" w:hAnsi="Calibri" w:hint="eastAsia"/>
          <w:sz w:val="24"/>
          <w:szCs w:val="24"/>
        </w:rPr>
        <w:t>（</w:t>
      </w:r>
      <w:r>
        <w:rPr>
          <w:rFonts w:ascii="Calibri" w:hAnsi="Calibri" w:hint="eastAsia"/>
          <w:sz w:val="24"/>
          <w:szCs w:val="24"/>
        </w:rPr>
        <w:t>5</w:t>
      </w:r>
      <w:r>
        <w:rPr>
          <w:rFonts w:ascii="Calibri" w:hAnsi="Calibri" w:hint="eastAsia"/>
          <w:sz w:val="24"/>
          <w:szCs w:val="24"/>
        </w:rPr>
        <w:t>）产权明晰有助于提高资源的配置效率。</w:t>
      </w:r>
    </w:p>
    <w:p w:rsidR="00021DAC" w:rsidRDefault="00021DAC">
      <w:pPr>
        <w:pStyle w:val="a3"/>
        <w:spacing w:line="360" w:lineRule="auto"/>
        <w:ind w:firstLineChars="150" w:firstLine="360"/>
        <w:rPr>
          <w:rFonts w:ascii="Calibri" w:hAnsi="Calibri"/>
          <w:sz w:val="24"/>
          <w:szCs w:val="24"/>
        </w:rPr>
      </w:pPr>
    </w:p>
    <w:p w:rsidR="00021DAC" w:rsidRDefault="00B27564">
      <w:pPr>
        <w:pStyle w:val="a3"/>
        <w:spacing w:line="360" w:lineRule="auto"/>
        <w:ind w:hanging="1"/>
        <w:rPr>
          <w:rFonts w:ascii="Calibri" w:hAnsi="Calibri"/>
          <w:b/>
          <w:sz w:val="24"/>
          <w:szCs w:val="24"/>
        </w:rPr>
      </w:pPr>
      <w:r>
        <w:rPr>
          <w:rFonts w:ascii="Calibri" w:hAnsi="Calibri" w:hint="eastAsia"/>
          <w:b/>
          <w:sz w:val="24"/>
          <w:szCs w:val="24"/>
        </w:rPr>
        <w:t>11</w:t>
      </w:r>
      <w:r>
        <w:rPr>
          <w:rFonts w:ascii="Calibri" w:hAnsi="Calibri" w:hint="eastAsia"/>
          <w:b/>
          <w:sz w:val="24"/>
          <w:szCs w:val="24"/>
        </w:rPr>
        <w:t>、法人资产制度有那些主要特征？</w:t>
      </w:r>
      <w:r>
        <w:rPr>
          <w:rFonts w:ascii="Calibri" w:hAnsi="Calibri" w:hint="eastAsia"/>
          <w:b/>
          <w:sz w:val="24"/>
          <w:szCs w:val="24"/>
        </w:rPr>
        <w:t xml:space="preserve">  P98</w:t>
      </w:r>
    </w:p>
    <w:p w:rsidR="00021DAC" w:rsidRDefault="00B27564">
      <w:pPr>
        <w:spacing w:line="360" w:lineRule="auto"/>
        <w:ind w:firstLineChars="200" w:firstLine="480"/>
        <w:rPr>
          <w:rFonts w:ascii="Calibri" w:eastAsia="宋体" w:hAnsi="Calibri" w:cs="Times New Roman"/>
          <w:sz w:val="24"/>
          <w:szCs w:val="24"/>
        </w:rPr>
      </w:pPr>
      <w:r>
        <w:rPr>
          <w:rFonts w:ascii="Calibri" w:eastAsia="宋体" w:hAnsi="Calibri" w:cs="Times New Roman" w:hint="eastAsia"/>
          <w:sz w:val="24"/>
          <w:szCs w:val="24"/>
        </w:rPr>
        <w:t>公司作为独立的法人依法拥有公司财产，即股东的投入资本成为法人资产，公司作为整体，其终极占有者为股东，而公司财产的运行主体则是法人，股东不能绕开法人机构直接支配公司资产的运营。也就是说，以法人为中介的两权分离是具有法律意义的两权分离，它使法人财产权不依赖股东而独立存在，并由法人独立占有、支配、处分和收益，法人成为公司自负盈亏的主体。这样一种法人资产制度具有以下特征：</w:t>
      </w:r>
    </w:p>
    <w:p w:rsidR="00021DAC" w:rsidRDefault="00B27564">
      <w:pPr>
        <w:spacing w:line="360" w:lineRule="auto"/>
        <w:ind w:hanging="1"/>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1</w:t>
      </w:r>
      <w:r>
        <w:rPr>
          <w:rFonts w:ascii="Calibri" w:eastAsia="宋体" w:hAnsi="Calibri" w:cs="Times New Roman" w:hint="eastAsia"/>
          <w:sz w:val="24"/>
          <w:szCs w:val="24"/>
        </w:rPr>
        <w:t>）企业必须具有独立的法人资格。只有当企业在法律上成为民事权利和义务的主体，才能独立地承当财产责任。公司法人依法享有公司资产的权益，独立承当资产经营责任。</w:t>
      </w:r>
    </w:p>
    <w:p w:rsidR="00021DAC" w:rsidRDefault="00B27564">
      <w:pPr>
        <w:spacing w:line="360" w:lineRule="auto"/>
        <w:ind w:hanging="1"/>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2</w:t>
      </w:r>
      <w:r>
        <w:rPr>
          <w:rFonts w:ascii="Calibri" w:eastAsia="宋体" w:hAnsi="Calibri" w:cs="Times New Roman" w:hint="eastAsia"/>
          <w:sz w:val="24"/>
          <w:szCs w:val="24"/>
        </w:rPr>
        <w:t>）出资人承当有限责任。</w:t>
      </w:r>
    </w:p>
    <w:p w:rsidR="00021DAC" w:rsidRDefault="00B27564">
      <w:pPr>
        <w:spacing w:line="360" w:lineRule="auto"/>
        <w:ind w:hanging="1"/>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3</w:t>
      </w:r>
      <w:r>
        <w:rPr>
          <w:rFonts w:ascii="Calibri" w:eastAsia="宋体" w:hAnsi="Calibri" w:cs="Times New Roman" w:hint="eastAsia"/>
          <w:sz w:val="24"/>
          <w:szCs w:val="24"/>
        </w:rPr>
        <w:t>）股票自由让渡是维护法人资产制度的重要条件。</w:t>
      </w:r>
    </w:p>
    <w:p w:rsidR="00021DAC" w:rsidRDefault="00B27564">
      <w:pPr>
        <w:spacing w:line="360" w:lineRule="auto"/>
        <w:ind w:hanging="1"/>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4</w:t>
      </w:r>
      <w:r>
        <w:rPr>
          <w:rFonts w:ascii="Calibri" w:eastAsia="宋体" w:hAnsi="Calibri" w:cs="Times New Roman" w:hint="eastAsia"/>
          <w:sz w:val="24"/>
          <w:szCs w:val="24"/>
        </w:rPr>
        <w:t>）界定经营者与公司的关系。</w:t>
      </w:r>
    </w:p>
    <w:p w:rsidR="00021DAC" w:rsidRDefault="00B27564">
      <w:pPr>
        <w:spacing w:line="360" w:lineRule="auto"/>
        <w:ind w:hanging="1"/>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5</w:t>
      </w:r>
      <w:r>
        <w:rPr>
          <w:rFonts w:ascii="Calibri" w:eastAsia="宋体" w:hAnsi="Calibri" w:cs="Times New Roman" w:hint="eastAsia"/>
          <w:sz w:val="24"/>
          <w:szCs w:val="24"/>
        </w:rPr>
        <w:t>）合理有效地所有权约束。</w:t>
      </w:r>
    </w:p>
    <w:p w:rsidR="00021DAC" w:rsidRDefault="00B27564">
      <w:pPr>
        <w:spacing w:line="360" w:lineRule="auto"/>
        <w:ind w:hanging="1"/>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6</w:t>
      </w:r>
      <w:r>
        <w:rPr>
          <w:rFonts w:ascii="Calibri" w:eastAsia="宋体" w:hAnsi="Calibri" w:cs="Times New Roman" w:hint="eastAsia"/>
          <w:sz w:val="24"/>
          <w:szCs w:val="24"/>
        </w:rPr>
        <w:t>）要有一支高素质的企业家队伍。</w:t>
      </w:r>
    </w:p>
    <w:p w:rsidR="00021DAC" w:rsidRDefault="00B27564">
      <w:pPr>
        <w:spacing w:line="360" w:lineRule="auto"/>
        <w:ind w:hanging="1"/>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7</w:t>
      </w:r>
      <w:r>
        <w:rPr>
          <w:rFonts w:ascii="Calibri" w:eastAsia="宋体" w:hAnsi="Calibri" w:cs="Times New Roman" w:hint="eastAsia"/>
          <w:sz w:val="24"/>
          <w:szCs w:val="24"/>
        </w:rPr>
        <w:t>）必要的外部约束条件。一是硬的市场约束，二是硬的法律约束。</w:t>
      </w:r>
    </w:p>
    <w:p w:rsidR="00021DAC" w:rsidRDefault="00021DAC">
      <w:pPr>
        <w:spacing w:line="360" w:lineRule="auto"/>
        <w:ind w:hanging="1"/>
        <w:rPr>
          <w:rFonts w:ascii="Calibri" w:eastAsia="宋体" w:hAnsi="Calibri" w:cs="Times New Roman"/>
          <w:sz w:val="24"/>
          <w:szCs w:val="24"/>
        </w:rPr>
      </w:pPr>
    </w:p>
    <w:p w:rsidR="00021DAC" w:rsidRDefault="00B27564">
      <w:pPr>
        <w:pStyle w:val="a3"/>
        <w:spacing w:line="360" w:lineRule="auto"/>
        <w:ind w:hanging="1"/>
        <w:rPr>
          <w:rFonts w:ascii="Calibri" w:hAnsi="Calibri"/>
          <w:b/>
          <w:sz w:val="24"/>
          <w:szCs w:val="24"/>
        </w:rPr>
      </w:pPr>
      <w:r>
        <w:rPr>
          <w:rFonts w:ascii="Calibri" w:hAnsi="Calibri" w:hint="eastAsia"/>
          <w:b/>
          <w:sz w:val="24"/>
          <w:szCs w:val="24"/>
        </w:rPr>
        <w:t>12</w:t>
      </w:r>
      <w:r>
        <w:rPr>
          <w:rFonts w:ascii="Calibri" w:hAnsi="Calibri" w:hint="eastAsia"/>
          <w:b/>
          <w:sz w:val="24"/>
          <w:szCs w:val="24"/>
        </w:rPr>
        <w:t>、什么是代理问题？请阐述委托代理关系下的激励约束机制？</w:t>
      </w:r>
      <w:r>
        <w:rPr>
          <w:rFonts w:ascii="Calibri" w:hAnsi="Calibri" w:hint="eastAsia"/>
          <w:b/>
          <w:sz w:val="24"/>
          <w:szCs w:val="24"/>
        </w:rPr>
        <w:t xml:space="preserve">  P113</w:t>
      </w:r>
    </w:p>
    <w:p w:rsidR="00021DAC" w:rsidRDefault="00B27564">
      <w:pPr>
        <w:spacing w:line="360" w:lineRule="auto"/>
        <w:ind w:firstLineChars="200" w:firstLine="480"/>
        <w:rPr>
          <w:rFonts w:ascii="Calibri" w:eastAsia="宋体" w:hAnsi="Calibri" w:cs="Times New Roman"/>
          <w:sz w:val="24"/>
          <w:szCs w:val="24"/>
        </w:rPr>
      </w:pPr>
      <w:r>
        <w:rPr>
          <w:rFonts w:ascii="Calibri" w:eastAsia="宋体" w:hAnsi="Calibri" w:cs="Times New Roman" w:hint="eastAsia"/>
          <w:sz w:val="24"/>
          <w:szCs w:val="24"/>
        </w:rPr>
        <w:t>资本所有权与控制权的分离就产生了委托代理关系，拥有公司控制权的经理人员作为出资人的代理人，除了追求更高的货币收益外（如更高的薪金、奖金、津贴等）还力图通过对非货币物品的追现尽可能多的非货币收益。由于委托人与代理人的目标函数不一致，代理人就有可能为谋求自身的最大利益而做出损害委托人利益的事，于是就产生了代理问题。</w:t>
      </w:r>
    </w:p>
    <w:p w:rsidR="00021DAC" w:rsidRDefault="00B27564">
      <w:pPr>
        <w:spacing w:line="360" w:lineRule="auto"/>
        <w:ind w:hanging="1"/>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1</w:t>
      </w:r>
      <w:r>
        <w:rPr>
          <w:rFonts w:ascii="Calibri" w:eastAsia="宋体" w:hAnsi="Calibri" w:cs="Times New Roman" w:hint="eastAsia"/>
          <w:sz w:val="24"/>
          <w:szCs w:val="24"/>
        </w:rPr>
        <w:t>）为了避免发生代理人利用委托人的授权从事与委托人利益不符的活动，减少道德风险，就需要设计一套对代理人的激励约束机制，使代理人在追求自身利益最大化的同时，实现委托人利益的最大化。获得代理人行为的信息是设计最优</w:t>
      </w:r>
      <w:r>
        <w:rPr>
          <w:rFonts w:ascii="Calibri" w:eastAsia="宋体" w:hAnsi="Calibri" w:cs="Times New Roman" w:hint="eastAsia"/>
          <w:sz w:val="24"/>
          <w:szCs w:val="24"/>
        </w:rPr>
        <w:lastRenderedPageBreak/>
        <w:t>激励约束机制的重要条件。</w:t>
      </w:r>
    </w:p>
    <w:p w:rsidR="00021DAC" w:rsidRDefault="00B27564">
      <w:pPr>
        <w:spacing w:line="360" w:lineRule="auto"/>
        <w:ind w:hanging="1"/>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2</w:t>
      </w:r>
      <w:r>
        <w:rPr>
          <w:rFonts w:ascii="Calibri" w:eastAsia="宋体" w:hAnsi="Calibri" w:cs="Times New Roman" w:hint="eastAsia"/>
          <w:sz w:val="24"/>
          <w:szCs w:val="24"/>
        </w:rPr>
        <w:t>）出资人作为委托人主要通过几个渠道了解代理人的行为信息：一是对利润指标的度量；二是利用股票市场度量；三是直接的行为度量。</w:t>
      </w:r>
    </w:p>
    <w:p w:rsidR="00021DAC" w:rsidRDefault="00B27564">
      <w:pPr>
        <w:spacing w:line="360" w:lineRule="auto"/>
        <w:ind w:hanging="1"/>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3</w:t>
      </w:r>
      <w:r>
        <w:rPr>
          <w:rFonts w:ascii="Calibri" w:eastAsia="宋体" w:hAnsi="Calibri" w:cs="Times New Roman" w:hint="eastAsia"/>
          <w:sz w:val="24"/>
          <w:szCs w:val="24"/>
        </w:rPr>
        <w:t>）最优化的激励约束机制的设计必须满足两个最基本的约束条件：一个是刺激一致性约束，指由于代理人是合同的承受者，机制所提供的刺激必须要能诱使代理人自愿地选择根据他们所属类型而设定的合同。另一个是个人理性约束（或称为参与约束），要求代理人接收合同所得到的效用不少于其保留效用，做到了接受合同比拒绝合同在经济上更合算，这就保证了代理人参与机制设计博弈的利益动机。</w:t>
      </w:r>
    </w:p>
    <w:p w:rsidR="00021DAC" w:rsidRDefault="00B27564">
      <w:pPr>
        <w:spacing w:line="360" w:lineRule="auto"/>
        <w:ind w:hanging="1"/>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4</w:t>
      </w:r>
      <w:r>
        <w:rPr>
          <w:rFonts w:ascii="Calibri" w:eastAsia="宋体" w:hAnsi="Calibri" w:cs="Times New Roman" w:hint="eastAsia"/>
          <w:sz w:val="24"/>
          <w:szCs w:val="24"/>
        </w:rPr>
        <w:t>）激励的核心是将代理人对个人效用的追求转化为对企业利润最大化的追求。</w:t>
      </w:r>
    </w:p>
    <w:p w:rsidR="00021DAC" w:rsidRDefault="00021DAC">
      <w:pPr>
        <w:spacing w:line="360" w:lineRule="auto"/>
        <w:ind w:hanging="1"/>
        <w:rPr>
          <w:rFonts w:ascii="Calibri" w:eastAsia="宋体" w:hAnsi="Calibri" w:cs="Times New Roman"/>
          <w:sz w:val="24"/>
          <w:szCs w:val="24"/>
        </w:rPr>
      </w:pPr>
    </w:p>
    <w:p w:rsidR="00021DAC" w:rsidRDefault="00B27564">
      <w:pPr>
        <w:pStyle w:val="a3"/>
        <w:spacing w:line="360" w:lineRule="auto"/>
        <w:ind w:hanging="1"/>
        <w:rPr>
          <w:rFonts w:ascii="Calibri" w:hAnsi="Calibri"/>
          <w:b/>
          <w:sz w:val="24"/>
          <w:szCs w:val="24"/>
        </w:rPr>
      </w:pPr>
      <w:r>
        <w:rPr>
          <w:rFonts w:ascii="Calibri" w:hAnsi="Calibri" w:hint="eastAsia"/>
          <w:b/>
          <w:sz w:val="24"/>
          <w:szCs w:val="24"/>
        </w:rPr>
        <w:t>13</w:t>
      </w:r>
      <w:r>
        <w:rPr>
          <w:rFonts w:ascii="Calibri" w:hAnsi="Calibri" w:hint="eastAsia"/>
          <w:b/>
          <w:sz w:val="24"/>
          <w:szCs w:val="24"/>
        </w:rPr>
        <w:t>、什么是代理成本？如何降低代理成本？</w:t>
      </w:r>
      <w:r>
        <w:rPr>
          <w:rFonts w:ascii="Calibri" w:hAnsi="Calibri" w:hint="eastAsia"/>
          <w:b/>
          <w:sz w:val="24"/>
          <w:szCs w:val="24"/>
        </w:rPr>
        <w:t xml:space="preserve">  P 117</w:t>
      </w:r>
    </w:p>
    <w:p w:rsidR="00021DAC" w:rsidRDefault="00B27564">
      <w:pPr>
        <w:spacing w:line="360" w:lineRule="auto"/>
        <w:ind w:firstLineChars="200" w:firstLine="480"/>
        <w:rPr>
          <w:rFonts w:ascii="Calibri" w:eastAsia="宋体" w:hAnsi="Calibri" w:cs="Times New Roman"/>
          <w:sz w:val="24"/>
          <w:szCs w:val="24"/>
        </w:rPr>
      </w:pPr>
      <w:r>
        <w:rPr>
          <w:rFonts w:ascii="Calibri" w:eastAsia="宋体" w:hAnsi="Calibri" w:cs="Times New Roman" w:hint="eastAsia"/>
          <w:sz w:val="24"/>
          <w:szCs w:val="24"/>
        </w:rPr>
        <w:t>在所有权与控制权相分离的条件下，由于委托人和代理人的效用函数不完全一致，代理制的引入必然会诱发一定的代理成本，包括：</w:t>
      </w:r>
      <w:r>
        <w:rPr>
          <w:rFonts w:ascii="Calibri" w:eastAsia="宋体" w:hAnsi="Calibri" w:cs="Times New Roman" w:hint="eastAsia"/>
          <w:sz w:val="24"/>
          <w:szCs w:val="24"/>
        </w:rPr>
        <w:t>1</w:t>
      </w:r>
      <w:r>
        <w:rPr>
          <w:rFonts w:ascii="Calibri" w:eastAsia="宋体" w:hAnsi="Calibri" w:cs="Times New Roman" w:hint="eastAsia"/>
          <w:sz w:val="24"/>
          <w:szCs w:val="24"/>
        </w:rPr>
        <w:t>、向代理人支付的薪金、奖金等费用；</w:t>
      </w:r>
      <w:r>
        <w:rPr>
          <w:rFonts w:ascii="Calibri" w:eastAsia="宋体" w:hAnsi="Calibri" w:cs="Times New Roman" w:hint="eastAsia"/>
          <w:sz w:val="24"/>
          <w:szCs w:val="24"/>
        </w:rPr>
        <w:t>2</w:t>
      </w:r>
      <w:r>
        <w:rPr>
          <w:rFonts w:ascii="Calibri" w:eastAsia="宋体" w:hAnsi="Calibri" w:cs="Times New Roman" w:hint="eastAsia"/>
          <w:sz w:val="24"/>
          <w:szCs w:val="24"/>
        </w:rPr>
        <w:t>、代理人为追求非货币物品而导致的成本上升和利润减少；</w:t>
      </w:r>
      <w:r>
        <w:rPr>
          <w:rFonts w:ascii="Calibri" w:eastAsia="宋体" w:hAnsi="Calibri" w:cs="Times New Roman" w:hint="eastAsia"/>
          <w:sz w:val="24"/>
          <w:szCs w:val="24"/>
        </w:rPr>
        <w:t>3</w:t>
      </w:r>
      <w:r>
        <w:rPr>
          <w:rFonts w:ascii="Calibri" w:eastAsia="宋体" w:hAnsi="Calibri" w:cs="Times New Roman" w:hint="eastAsia"/>
          <w:sz w:val="24"/>
          <w:szCs w:val="24"/>
        </w:rPr>
        <w:t>、由代理人的决策与使委托人利润最大化的最正确决策之间存在的差异所导致的企业效率的损失。</w:t>
      </w:r>
    </w:p>
    <w:p w:rsidR="00021DAC" w:rsidRDefault="00B27564">
      <w:pPr>
        <w:spacing w:line="360" w:lineRule="auto"/>
        <w:ind w:firstLineChars="200" w:firstLine="480"/>
        <w:rPr>
          <w:rFonts w:ascii="Calibri" w:eastAsia="宋体" w:hAnsi="Calibri" w:cs="Times New Roman"/>
          <w:sz w:val="24"/>
          <w:szCs w:val="24"/>
        </w:rPr>
      </w:pPr>
      <w:r>
        <w:rPr>
          <w:rFonts w:ascii="Calibri" w:eastAsia="宋体" w:hAnsi="Calibri" w:cs="Times New Roman" w:hint="eastAsia"/>
          <w:sz w:val="24"/>
          <w:szCs w:val="24"/>
        </w:rPr>
        <w:t>为降低代理成本，委托人就需要通过合同关系和对代理人行为的密切监督来约束代理人的那些有悖于委托人利益的活动。</w:t>
      </w:r>
    </w:p>
    <w:p w:rsidR="00021DAC" w:rsidRDefault="00B27564">
      <w:pPr>
        <w:spacing w:line="360" w:lineRule="auto"/>
        <w:ind w:hanging="1"/>
        <w:rPr>
          <w:rFonts w:ascii="Calibri" w:eastAsia="宋体" w:hAnsi="Calibri" w:cs="Times New Roman"/>
          <w:sz w:val="24"/>
          <w:szCs w:val="24"/>
        </w:rPr>
      </w:pPr>
      <w:r>
        <w:rPr>
          <w:rFonts w:ascii="Calibri" w:eastAsia="宋体" w:hAnsi="Calibri" w:cs="Times New Roman" w:hint="eastAsia"/>
          <w:sz w:val="24"/>
          <w:szCs w:val="24"/>
        </w:rPr>
        <w:t>在充分获取代理人行为信息的基础上，根据边际代理成本等于边际约束成本的原则设计最优的激励约束机制，有助于降低代理成本。此外还可以通过市场制度的不断健全来降低代理成本：</w:t>
      </w:r>
    </w:p>
    <w:p w:rsidR="00021DAC" w:rsidRDefault="00B27564">
      <w:pPr>
        <w:spacing w:line="360" w:lineRule="auto"/>
        <w:ind w:hanging="1"/>
        <w:rPr>
          <w:rFonts w:ascii="Calibri" w:eastAsia="宋体" w:hAnsi="Calibri" w:cs="Times New Roman"/>
          <w:sz w:val="24"/>
          <w:szCs w:val="24"/>
        </w:rPr>
      </w:pPr>
      <w:r>
        <w:rPr>
          <w:rFonts w:ascii="Calibri" w:eastAsia="宋体" w:hAnsi="Calibri" w:cs="Times New Roman" w:hint="eastAsia"/>
          <w:sz w:val="24"/>
          <w:szCs w:val="24"/>
        </w:rPr>
        <w:t>首先，经理劳务市场的竞争对代理人行为的约束。其次，产品市场的竞争对代理人行为的约束。最后，资本市场的竞争对代理人行为的约束。</w:t>
      </w:r>
    </w:p>
    <w:p w:rsidR="00021DAC" w:rsidRPr="00E866DE" w:rsidRDefault="00E866DE">
      <w:pPr>
        <w:spacing w:line="360" w:lineRule="auto"/>
        <w:ind w:hanging="1"/>
        <w:rPr>
          <w:rFonts w:ascii="Calibri" w:eastAsia="宋体" w:hAnsi="Calibri" w:cs="Times New Roman"/>
          <w:b/>
          <w:sz w:val="24"/>
          <w:szCs w:val="24"/>
        </w:rPr>
      </w:pPr>
      <w:r w:rsidRPr="00E866DE">
        <w:rPr>
          <w:rFonts w:ascii="Calibri" w:eastAsia="宋体" w:hAnsi="Calibri" w:cs="Times New Roman" w:hint="eastAsia"/>
          <w:b/>
          <w:sz w:val="24"/>
          <w:szCs w:val="24"/>
        </w:rPr>
        <w:t>14</w:t>
      </w:r>
      <w:r w:rsidRPr="00E866DE">
        <w:rPr>
          <w:rFonts w:ascii="Calibri" w:eastAsia="宋体" w:hAnsi="Calibri" w:cs="Times New Roman" w:hint="eastAsia"/>
          <w:b/>
          <w:sz w:val="24"/>
          <w:szCs w:val="24"/>
        </w:rPr>
        <w:t>、请阐述行政干预下的经营者控制性治理结构的特征及存在的主要问题。</w:t>
      </w:r>
      <w:r w:rsidR="00CE0F64">
        <w:rPr>
          <w:rFonts w:ascii="Calibri" w:eastAsia="宋体" w:hAnsi="Calibri" w:cs="Times New Roman" w:hint="eastAsia"/>
          <w:b/>
          <w:sz w:val="24"/>
          <w:szCs w:val="24"/>
        </w:rPr>
        <w:t>P131</w:t>
      </w:r>
    </w:p>
    <w:p w:rsidR="00E866DE" w:rsidRPr="00E866DE" w:rsidRDefault="00E866DE" w:rsidP="00E866DE">
      <w:pPr>
        <w:spacing w:line="360" w:lineRule="auto"/>
        <w:rPr>
          <w:rFonts w:ascii="Calibri" w:eastAsia="宋体" w:hAnsi="Calibri" w:cs="Times New Roman"/>
          <w:sz w:val="24"/>
          <w:szCs w:val="24"/>
        </w:rPr>
      </w:pPr>
      <w:r w:rsidRPr="00E866DE">
        <w:rPr>
          <w:rFonts w:ascii="Calibri" w:eastAsia="宋体" w:hAnsi="Calibri" w:cs="Times New Roman" w:hint="eastAsia"/>
          <w:sz w:val="24"/>
          <w:szCs w:val="24"/>
        </w:rPr>
        <w:t>行政干预下的经营者控制型企业治理结构具有以下主要特征：</w:t>
      </w:r>
    </w:p>
    <w:p w:rsidR="00E866DE" w:rsidRPr="00E866DE" w:rsidRDefault="00E866DE" w:rsidP="00E866DE">
      <w:pPr>
        <w:spacing w:line="360" w:lineRule="auto"/>
        <w:ind w:firstLineChars="200" w:firstLine="480"/>
        <w:rPr>
          <w:rFonts w:ascii="Calibri" w:eastAsia="宋体" w:hAnsi="Calibri" w:cs="Times New Roman"/>
          <w:sz w:val="24"/>
          <w:szCs w:val="24"/>
        </w:rPr>
      </w:pPr>
      <w:r w:rsidRPr="00E866DE">
        <w:rPr>
          <w:rFonts w:ascii="Calibri" w:eastAsia="宋体" w:hAnsi="Calibri" w:cs="Times New Roman" w:hint="eastAsia"/>
          <w:sz w:val="24"/>
          <w:szCs w:val="24"/>
        </w:rPr>
        <w:t>1</w:t>
      </w:r>
      <w:r w:rsidRPr="00E866DE">
        <w:rPr>
          <w:rFonts w:ascii="Calibri" w:eastAsia="宋体" w:hAnsi="Calibri" w:cs="Times New Roman" w:hint="eastAsia"/>
          <w:sz w:val="24"/>
          <w:szCs w:val="24"/>
        </w:rPr>
        <w:t>、通过企业主管部门与经营者之间的一对一的谈判确定企业所有权的分配，经营者的自主权由政府直接授予。</w:t>
      </w:r>
    </w:p>
    <w:p w:rsidR="00E866DE" w:rsidRPr="00E866DE" w:rsidRDefault="00E866DE" w:rsidP="00E866DE">
      <w:pPr>
        <w:spacing w:line="360" w:lineRule="auto"/>
        <w:ind w:firstLineChars="200" w:firstLine="480"/>
        <w:rPr>
          <w:rFonts w:ascii="Calibri" w:eastAsia="宋体" w:hAnsi="Calibri" w:cs="Times New Roman"/>
          <w:sz w:val="24"/>
          <w:szCs w:val="24"/>
        </w:rPr>
      </w:pPr>
      <w:r w:rsidRPr="00E866DE">
        <w:rPr>
          <w:rFonts w:ascii="Calibri" w:eastAsia="宋体" w:hAnsi="Calibri" w:cs="Times New Roman" w:hint="eastAsia"/>
          <w:sz w:val="24"/>
          <w:szCs w:val="24"/>
        </w:rPr>
        <w:t>2</w:t>
      </w:r>
      <w:r w:rsidRPr="00E866DE">
        <w:rPr>
          <w:rFonts w:ascii="Calibri" w:eastAsia="宋体" w:hAnsi="Calibri" w:cs="Times New Roman" w:hint="eastAsia"/>
          <w:sz w:val="24"/>
          <w:szCs w:val="24"/>
        </w:rPr>
        <w:t>、经营者一旦获授权，便可独立行使决策权。</w:t>
      </w:r>
    </w:p>
    <w:p w:rsidR="00E866DE" w:rsidRPr="00E866DE" w:rsidRDefault="00E866DE" w:rsidP="00E866DE">
      <w:pPr>
        <w:spacing w:line="360" w:lineRule="auto"/>
        <w:ind w:firstLineChars="200" w:firstLine="480"/>
        <w:rPr>
          <w:rFonts w:ascii="Calibri" w:eastAsia="宋体" w:hAnsi="Calibri" w:cs="Times New Roman"/>
          <w:sz w:val="24"/>
          <w:szCs w:val="24"/>
        </w:rPr>
      </w:pPr>
      <w:r w:rsidRPr="00E866DE">
        <w:rPr>
          <w:rFonts w:ascii="Calibri" w:eastAsia="宋体" w:hAnsi="Calibri" w:cs="Times New Roman" w:hint="eastAsia"/>
          <w:sz w:val="24"/>
          <w:szCs w:val="24"/>
        </w:rPr>
        <w:lastRenderedPageBreak/>
        <w:t>3</w:t>
      </w:r>
      <w:r w:rsidRPr="00E866DE">
        <w:rPr>
          <w:rFonts w:ascii="Calibri" w:eastAsia="宋体" w:hAnsi="Calibri" w:cs="Times New Roman" w:hint="eastAsia"/>
          <w:sz w:val="24"/>
          <w:szCs w:val="24"/>
        </w:rPr>
        <w:t>、经营者</w:t>
      </w:r>
      <w:r>
        <w:rPr>
          <w:rFonts w:ascii="Calibri" w:eastAsia="宋体" w:hAnsi="Calibri" w:cs="Times New Roman" w:hint="eastAsia"/>
          <w:sz w:val="24"/>
          <w:szCs w:val="24"/>
        </w:rPr>
        <w:t>作为企业的法人代表，</w:t>
      </w:r>
      <w:r w:rsidRPr="00E866DE">
        <w:rPr>
          <w:rFonts w:ascii="Calibri" w:eastAsia="宋体" w:hAnsi="Calibri" w:cs="Times New Roman" w:hint="eastAsia"/>
          <w:sz w:val="24"/>
          <w:szCs w:val="24"/>
        </w:rPr>
        <w:t>在企业所有权的分配中仍处支配地位；</w:t>
      </w:r>
    </w:p>
    <w:p w:rsidR="00E866DE" w:rsidRPr="00E866DE" w:rsidRDefault="00E866DE" w:rsidP="00E866DE">
      <w:pPr>
        <w:spacing w:line="360" w:lineRule="auto"/>
        <w:ind w:firstLineChars="200" w:firstLine="480"/>
        <w:rPr>
          <w:rFonts w:ascii="Calibri" w:eastAsia="宋体" w:hAnsi="Calibri" w:cs="Times New Roman"/>
          <w:sz w:val="24"/>
          <w:szCs w:val="24"/>
        </w:rPr>
      </w:pPr>
      <w:r w:rsidRPr="00E866DE">
        <w:rPr>
          <w:rFonts w:ascii="Calibri" w:eastAsia="宋体" w:hAnsi="Calibri" w:cs="Times New Roman" w:hint="eastAsia"/>
          <w:sz w:val="24"/>
          <w:szCs w:val="24"/>
        </w:rPr>
        <w:t>4</w:t>
      </w:r>
      <w:r w:rsidRPr="00E866DE">
        <w:rPr>
          <w:rFonts w:ascii="Calibri" w:eastAsia="宋体" w:hAnsi="Calibri" w:cs="Times New Roman" w:hint="eastAsia"/>
          <w:sz w:val="24"/>
          <w:szCs w:val="24"/>
        </w:rPr>
        <w:t>、</w:t>
      </w:r>
      <w:r>
        <w:rPr>
          <w:rFonts w:ascii="Calibri" w:eastAsia="宋体" w:hAnsi="Calibri" w:cs="Times New Roman" w:hint="eastAsia"/>
          <w:sz w:val="24"/>
          <w:szCs w:val="24"/>
        </w:rPr>
        <w:t>由企业主管部门充当经营者的</w:t>
      </w:r>
      <w:r w:rsidRPr="00E866DE">
        <w:rPr>
          <w:rFonts w:ascii="Calibri" w:eastAsia="宋体" w:hAnsi="Calibri" w:cs="Times New Roman" w:hint="eastAsia"/>
          <w:sz w:val="24"/>
          <w:szCs w:val="24"/>
        </w:rPr>
        <w:t>监督者</w:t>
      </w:r>
      <w:r>
        <w:rPr>
          <w:rFonts w:ascii="Calibri" w:eastAsia="宋体" w:hAnsi="Calibri" w:cs="Times New Roman" w:hint="eastAsia"/>
          <w:sz w:val="24"/>
          <w:szCs w:val="24"/>
        </w:rPr>
        <w:t>，以</w:t>
      </w:r>
      <w:r w:rsidRPr="00E866DE">
        <w:rPr>
          <w:rFonts w:ascii="Calibri" w:eastAsia="宋体" w:hAnsi="Calibri" w:cs="Times New Roman" w:hint="eastAsia"/>
          <w:sz w:val="24"/>
          <w:szCs w:val="24"/>
        </w:rPr>
        <w:t>保护国有产权。</w:t>
      </w:r>
    </w:p>
    <w:p w:rsidR="00E866DE" w:rsidRPr="00E866DE" w:rsidRDefault="00E866DE" w:rsidP="00E866DE">
      <w:pPr>
        <w:spacing w:line="360" w:lineRule="auto"/>
        <w:ind w:firstLineChars="200" w:firstLine="480"/>
        <w:rPr>
          <w:rFonts w:ascii="Calibri" w:eastAsia="宋体" w:hAnsi="Calibri" w:cs="Times New Roman"/>
          <w:sz w:val="24"/>
          <w:szCs w:val="24"/>
        </w:rPr>
      </w:pPr>
      <w:r w:rsidRPr="00E866DE">
        <w:rPr>
          <w:rFonts w:ascii="Calibri" w:eastAsia="宋体" w:hAnsi="Calibri" w:cs="Times New Roman" w:hint="eastAsia"/>
          <w:sz w:val="24"/>
          <w:szCs w:val="24"/>
        </w:rPr>
        <w:t>5</w:t>
      </w:r>
      <w:r w:rsidRPr="00E866DE">
        <w:rPr>
          <w:rFonts w:ascii="Calibri" w:eastAsia="宋体" w:hAnsi="Calibri" w:cs="Times New Roman" w:hint="eastAsia"/>
          <w:sz w:val="24"/>
          <w:szCs w:val="24"/>
        </w:rPr>
        <w:t>、政府监督经营者的主要手段是任免经营者和参与或干预企业的重大决策。</w:t>
      </w:r>
    </w:p>
    <w:p w:rsidR="00E866DE" w:rsidRPr="00E866DE" w:rsidRDefault="00E866DE" w:rsidP="00E866DE">
      <w:pPr>
        <w:spacing w:line="360" w:lineRule="auto"/>
        <w:ind w:firstLineChars="200" w:firstLine="480"/>
        <w:rPr>
          <w:rFonts w:ascii="Calibri" w:eastAsia="宋体" w:hAnsi="Calibri" w:cs="Times New Roman"/>
          <w:sz w:val="24"/>
          <w:szCs w:val="24"/>
        </w:rPr>
      </w:pPr>
      <w:r w:rsidRPr="00E866DE">
        <w:rPr>
          <w:rFonts w:ascii="Calibri" w:eastAsia="宋体" w:hAnsi="Calibri" w:cs="Times New Roman" w:hint="eastAsia"/>
          <w:sz w:val="24"/>
          <w:szCs w:val="24"/>
        </w:rPr>
        <w:t>国有企业即使进行股份制改造以后，企业的治理结构仍然具有行政干预下的经营者控制特征。这种行政干预下的经营者控制的企业治理结构存在以下明显的缺陷：</w:t>
      </w:r>
    </w:p>
    <w:p w:rsidR="00E866DE" w:rsidRPr="00E866DE" w:rsidRDefault="00E866DE" w:rsidP="00E866DE">
      <w:pPr>
        <w:spacing w:line="360" w:lineRule="auto"/>
        <w:ind w:firstLineChars="200" w:firstLine="480"/>
        <w:rPr>
          <w:rFonts w:ascii="Calibri" w:eastAsia="宋体" w:hAnsi="Calibri" w:cs="Times New Roman"/>
          <w:sz w:val="24"/>
          <w:szCs w:val="24"/>
        </w:rPr>
      </w:pPr>
      <w:r w:rsidRPr="00E866DE">
        <w:rPr>
          <w:rFonts w:ascii="Calibri" w:eastAsia="宋体" w:hAnsi="Calibri" w:cs="Times New Roman" w:hint="eastAsia"/>
          <w:sz w:val="24"/>
          <w:szCs w:val="24"/>
        </w:rPr>
        <w:t>一是对企业经营者只有激励没有相应的约束和惩罚手段，因为国家对企业仍然承当着无限责任；</w:t>
      </w:r>
    </w:p>
    <w:p w:rsidR="00E866DE" w:rsidRPr="00E866DE" w:rsidRDefault="00E866DE" w:rsidP="00E866DE">
      <w:pPr>
        <w:spacing w:line="360" w:lineRule="auto"/>
        <w:ind w:firstLineChars="200" w:firstLine="480"/>
        <w:rPr>
          <w:rFonts w:ascii="Calibri" w:eastAsia="宋体" w:hAnsi="Calibri" w:cs="Times New Roman"/>
          <w:sz w:val="24"/>
          <w:szCs w:val="24"/>
        </w:rPr>
      </w:pPr>
      <w:r w:rsidRPr="00E866DE">
        <w:rPr>
          <w:rFonts w:ascii="Calibri" w:eastAsia="宋体" w:hAnsi="Calibri" w:cs="Times New Roman" w:hint="eastAsia"/>
          <w:sz w:val="24"/>
          <w:szCs w:val="24"/>
        </w:rPr>
        <w:t>二是只有单向权威没有多边制约；</w:t>
      </w:r>
    </w:p>
    <w:p w:rsidR="00E866DE" w:rsidRPr="00E866DE" w:rsidRDefault="00E866DE" w:rsidP="00E866DE">
      <w:pPr>
        <w:spacing w:line="360" w:lineRule="auto"/>
        <w:ind w:firstLineChars="200" w:firstLine="480"/>
        <w:rPr>
          <w:rFonts w:ascii="Calibri" w:eastAsia="宋体" w:hAnsi="Calibri" w:cs="Times New Roman"/>
          <w:sz w:val="24"/>
          <w:szCs w:val="24"/>
        </w:rPr>
      </w:pPr>
      <w:r w:rsidRPr="00E866DE">
        <w:rPr>
          <w:rFonts w:ascii="Calibri" w:eastAsia="宋体" w:hAnsi="Calibri" w:cs="Times New Roman" w:hint="eastAsia"/>
          <w:sz w:val="24"/>
          <w:szCs w:val="24"/>
        </w:rPr>
        <w:t>三是个人决策集体负责的后果是企业部没有真正的风险承当者；</w:t>
      </w:r>
    </w:p>
    <w:p w:rsidR="00E866DE" w:rsidRPr="00E866DE" w:rsidRDefault="00E866DE" w:rsidP="0006776B">
      <w:pPr>
        <w:spacing w:line="360" w:lineRule="auto"/>
        <w:ind w:firstLineChars="200" w:firstLine="480"/>
        <w:rPr>
          <w:rFonts w:ascii="Calibri" w:eastAsia="宋体" w:hAnsi="Calibri" w:cs="Times New Roman"/>
          <w:sz w:val="24"/>
          <w:szCs w:val="24"/>
        </w:rPr>
      </w:pPr>
      <w:r w:rsidRPr="00E866DE">
        <w:rPr>
          <w:rFonts w:ascii="Calibri" w:eastAsia="宋体" w:hAnsi="Calibri" w:cs="Times New Roman" w:hint="eastAsia"/>
          <w:sz w:val="24"/>
          <w:szCs w:val="24"/>
        </w:rPr>
        <w:t>四是信息资源与其衍生的决策和监督资源的浪费，债权人、职工的合法权益被忽视。</w:t>
      </w:r>
    </w:p>
    <w:p w:rsidR="0006776B" w:rsidRPr="0006776B" w:rsidRDefault="0006776B" w:rsidP="0006776B">
      <w:pPr>
        <w:pStyle w:val="a3"/>
        <w:spacing w:line="360" w:lineRule="auto"/>
        <w:ind w:hanging="1"/>
        <w:rPr>
          <w:rFonts w:ascii="Calibri" w:hAnsi="Calibri"/>
          <w:b/>
          <w:sz w:val="24"/>
          <w:szCs w:val="24"/>
        </w:rPr>
      </w:pPr>
      <w:r w:rsidRPr="0006776B">
        <w:rPr>
          <w:rFonts w:ascii="Calibri" w:hAnsi="Calibri" w:hint="eastAsia"/>
          <w:b/>
          <w:sz w:val="24"/>
          <w:szCs w:val="24"/>
        </w:rPr>
        <w:t>15</w:t>
      </w:r>
      <w:r w:rsidRPr="0006776B">
        <w:rPr>
          <w:rFonts w:ascii="Calibri" w:hAnsi="Calibri" w:hint="eastAsia"/>
          <w:b/>
          <w:sz w:val="24"/>
          <w:szCs w:val="24"/>
        </w:rPr>
        <w:t>、简述马克思设想的按劳分配的基本含义。</w:t>
      </w:r>
      <w:r w:rsidRPr="0006776B">
        <w:rPr>
          <w:rFonts w:ascii="Calibri" w:hAnsi="Calibri" w:hint="eastAsia"/>
          <w:b/>
          <w:sz w:val="24"/>
          <w:szCs w:val="24"/>
        </w:rPr>
        <w:t xml:space="preserve">  172</w:t>
      </w:r>
    </w:p>
    <w:p w:rsidR="0006776B" w:rsidRPr="0006776B" w:rsidRDefault="0006776B" w:rsidP="00874E40">
      <w:pPr>
        <w:pStyle w:val="a3"/>
        <w:spacing w:line="360" w:lineRule="auto"/>
        <w:ind w:firstLineChars="200" w:firstLine="480"/>
        <w:rPr>
          <w:rFonts w:ascii="Calibri" w:hAnsi="Calibri"/>
          <w:sz w:val="24"/>
          <w:szCs w:val="24"/>
        </w:rPr>
      </w:pPr>
      <w:r w:rsidRPr="0006776B">
        <w:rPr>
          <w:rFonts w:ascii="Calibri" w:hAnsi="Calibri" w:hint="eastAsia"/>
          <w:sz w:val="24"/>
          <w:szCs w:val="24"/>
        </w:rPr>
        <w:t>按劳分配是马克思对未来社会个人消费品分配原则的理论</w:t>
      </w:r>
      <w:r w:rsidR="00874E40">
        <w:rPr>
          <w:rFonts w:ascii="Calibri" w:hAnsi="Calibri" w:hint="eastAsia"/>
          <w:sz w:val="24"/>
          <w:szCs w:val="24"/>
        </w:rPr>
        <w:t>概括。按劳分配是社会主义公有制中个人消费品分配的基本原则，它体现</w:t>
      </w:r>
      <w:r w:rsidRPr="0006776B">
        <w:rPr>
          <w:rFonts w:ascii="Calibri" w:hAnsi="Calibri" w:hint="eastAsia"/>
          <w:sz w:val="24"/>
          <w:szCs w:val="24"/>
        </w:rPr>
        <w:t>了社会主义公有制的经济关系和社会主义阶段劳动的社会性质。在社会主义公有制条件下，生产资料是归社会所有的，人们在生产资料占有上是平等的，劳动成为支配生产资料和获得社会产品的唯一根据。劳动者所创造的产品在做了各项社</w:t>
      </w:r>
      <w:r w:rsidR="00874E40">
        <w:rPr>
          <w:rFonts w:ascii="Calibri" w:hAnsi="Calibri" w:hint="eastAsia"/>
          <w:sz w:val="24"/>
          <w:szCs w:val="24"/>
        </w:rPr>
        <w:t>会扣除之后，必须以劳动为尺度分配个人消费品。因此，按劳分配是体现</w:t>
      </w:r>
      <w:r w:rsidRPr="0006776B">
        <w:rPr>
          <w:rFonts w:ascii="Calibri" w:hAnsi="Calibri" w:hint="eastAsia"/>
          <w:sz w:val="24"/>
          <w:szCs w:val="24"/>
        </w:rPr>
        <w:t>社会主义经济关系的分配原则，是对各种剥削制度的否定。</w:t>
      </w:r>
    </w:p>
    <w:p w:rsidR="0006776B" w:rsidRPr="0006776B" w:rsidRDefault="0006776B" w:rsidP="0006776B">
      <w:pPr>
        <w:pStyle w:val="a3"/>
        <w:spacing w:line="360" w:lineRule="auto"/>
        <w:ind w:hanging="1"/>
        <w:rPr>
          <w:rFonts w:ascii="Calibri" w:hAnsi="Calibri"/>
          <w:sz w:val="24"/>
          <w:szCs w:val="24"/>
        </w:rPr>
      </w:pPr>
      <w:r w:rsidRPr="0006776B">
        <w:rPr>
          <w:rFonts w:ascii="Calibri" w:hAnsi="Calibri" w:hint="eastAsia"/>
          <w:sz w:val="24"/>
          <w:szCs w:val="24"/>
        </w:rPr>
        <w:t>在马克思所设想的公有制和按劳分配中，是不存在商品货币关系和市场机制的，因而劳动者的个人劳动不再经过迂回曲折的道路转化为社会劳动，而是作为直接的社会劳动存在着，因而可以直接以劳动者的劳动时间为尺度分配个人消费品。</w:t>
      </w:r>
    </w:p>
    <w:p w:rsidR="00321793" w:rsidRPr="00321793" w:rsidRDefault="00321793" w:rsidP="00321793">
      <w:pPr>
        <w:pStyle w:val="a3"/>
        <w:spacing w:line="360" w:lineRule="auto"/>
        <w:ind w:hanging="1"/>
        <w:rPr>
          <w:rFonts w:ascii="Calibri" w:hAnsi="Calibri"/>
          <w:b/>
          <w:sz w:val="24"/>
          <w:szCs w:val="24"/>
        </w:rPr>
      </w:pPr>
      <w:r w:rsidRPr="00321793">
        <w:rPr>
          <w:rFonts w:ascii="Calibri" w:hAnsi="Calibri" w:hint="eastAsia"/>
          <w:b/>
          <w:sz w:val="24"/>
          <w:szCs w:val="24"/>
        </w:rPr>
        <w:t>16</w:t>
      </w:r>
      <w:r w:rsidRPr="00321793">
        <w:rPr>
          <w:rFonts w:ascii="Calibri" w:hAnsi="Calibri" w:hint="eastAsia"/>
          <w:b/>
          <w:sz w:val="24"/>
          <w:szCs w:val="24"/>
        </w:rPr>
        <w:t>．社会主义市场经济中生产条件分配与收入分配之间的关系如何？</w:t>
      </w:r>
      <w:r w:rsidR="001E78D1">
        <w:rPr>
          <w:rFonts w:ascii="Calibri" w:hAnsi="Calibri" w:hint="eastAsia"/>
          <w:b/>
          <w:sz w:val="24"/>
          <w:szCs w:val="24"/>
        </w:rPr>
        <w:t>P153</w:t>
      </w:r>
    </w:p>
    <w:p w:rsidR="00321793" w:rsidRPr="00321793" w:rsidRDefault="007512D4" w:rsidP="00321793">
      <w:pPr>
        <w:pStyle w:val="a3"/>
        <w:spacing w:line="360" w:lineRule="auto"/>
        <w:ind w:hanging="1"/>
        <w:rPr>
          <w:rFonts w:ascii="Calibri" w:hAnsi="Calibri"/>
          <w:sz w:val="24"/>
          <w:szCs w:val="24"/>
        </w:rPr>
      </w:pPr>
      <w:r>
        <w:rPr>
          <w:rFonts w:ascii="Calibri" w:hAnsi="Calibri" w:hint="eastAsia"/>
          <w:sz w:val="24"/>
          <w:szCs w:val="24"/>
        </w:rPr>
        <w:t>在社会主义市场经济条件下，客观生产条件差</w:t>
      </w:r>
      <w:r w:rsidR="00321793" w:rsidRPr="00321793">
        <w:rPr>
          <w:rFonts w:ascii="Calibri" w:hAnsi="Calibri" w:hint="eastAsia"/>
          <w:sz w:val="24"/>
          <w:szCs w:val="24"/>
        </w:rPr>
        <w:t>别造成收入分配的差别是不可避免的。现实的公平不能完全否认客观生产条件差别引起的收入差别，重要的是在促使生产者和劳动者的权利与其所提供的劳动相对称或成比例的同时，使人们具有同样积累的机会，避免生产条件在一些社会成员中的过度集中与垄断，和由此产生的收入分配的巨大差别。</w:t>
      </w:r>
    </w:p>
    <w:p w:rsidR="00321793" w:rsidRPr="00321793" w:rsidRDefault="00321793" w:rsidP="00321793">
      <w:pPr>
        <w:pStyle w:val="a3"/>
        <w:spacing w:line="360" w:lineRule="auto"/>
        <w:ind w:hanging="1"/>
        <w:rPr>
          <w:rFonts w:ascii="Calibri" w:hAnsi="Calibri"/>
          <w:sz w:val="24"/>
          <w:szCs w:val="24"/>
        </w:rPr>
      </w:pPr>
      <w:r w:rsidRPr="00321793">
        <w:rPr>
          <w:rFonts w:ascii="Calibri" w:hAnsi="Calibri" w:hint="eastAsia"/>
          <w:sz w:val="24"/>
          <w:szCs w:val="24"/>
        </w:rPr>
        <w:lastRenderedPageBreak/>
        <w:t>从主观生产条件看，在任何生产中，劳动力始终是生产的一个要素，但劳动力以何种形式参与生产，直接影响收入分配的结果。</w:t>
      </w:r>
    </w:p>
    <w:p w:rsidR="007512D4" w:rsidRDefault="00321793" w:rsidP="00321793">
      <w:pPr>
        <w:pStyle w:val="a3"/>
        <w:spacing w:line="360" w:lineRule="auto"/>
        <w:ind w:hanging="1"/>
        <w:rPr>
          <w:rFonts w:ascii="Calibri" w:hAnsi="Calibri"/>
          <w:sz w:val="24"/>
          <w:szCs w:val="24"/>
        </w:rPr>
      </w:pPr>
      <w:r w:rsidRPr="00321793">
        <w:rPr>
          <w:rFonts w:ascii="Calibri" w:hAnsi="Calibri" w:hint="eastAsia"/>
          <w:sz w:val="24"/>
          <w:szCs w:val="24"/>
        </w:rPr>
        <w:t>生产条件的分配还</w:t>
      </w:r>
      <w:r w:rsidR="00CB4777">
        <w:rPr>
          <w:rFonts w:ascii="Calibri" w:hAnsi="Calibri" w:hint="eastAsia"/>
          <w:sz w:val="24"/>
          <w:szCs w:val="24"/>
        </w:rPr>
        <w:t>有一个</w:t>
      </w:r>
      <w:r w:rsidRPr="00321793">
        <w:rPr>
          <w:rFonts w:ascii="Calibri" w:hAnsi="Calibri" w:hint="eastAsia"/>
          <w:sz w:val="24"/>
          <w:szCs w:val="24"/>
        </w:rPr>
        <w:t>生产条件在不同生产部门之间的分配问题。在市场经济条件下，</w:t>
      </w:r>
      <w:r w:rsidR="007512D4">
        <w:rPr>
          <w:rFonts w:ascii="Calibri" w:hAnsi="Calibri" w:hint="eastAsia"/>
          <w:sz w:val="24"/>
          <w:szCs w:val="24"/>
        </w:rPr>
        <w:t>市场机制把生产条件的分配与收入的分配紧密联系在一起。在分配过程中，各种生产要素和资产都有自己的价格，要素的所有者和资产所有者以要素价格形式参与收入分配，从而导致收入分配的多样化</w:t>
      </w:r>
    </w:p>
    <w:p w:rsidR="00321793" w:rsidRPr="00321793" w:rsidRDefault="00321793" w:rsidP="00321793">
      <w:pPr>
        <w:pStyle w:val="a3"/>
        <w:spacing w:line="360" w:lineRule="auto"/>
        <w:ind w:hanging="1"/>
        <w:rPr>
          <w:rFonts w:ascii="Calibri" w:hAnsi="Calibri"/>
          <w:sz w:val="24"/>
          <w:szCs w:val="24"/>
        </w:rPr>
      </w:pPr>
      <w:r w:rsidRPr="00321793">
        <w:rPr>
          <w:rFonts w:ascii="Calibri" w:hAnsi="Calibri" w:hint="eastAsia"/>
          <w:sz w:val="24"/>
          <w:szCs w:val="24"/>
        </w:rPr>
        <w:t>生产条件的市场化分配不仅会造成生产条件在不同生产部门之间的分配和再分配，而且可能造成生产条件在生产部门和非生产部门之间的分配，导致生产条件的非生产性使用。</w:t>
      </w:r>
    </w:p>
    <w:p w:rsidR="00321793" w:rsidRPr="00321793" w:rsidRDefault="00321793" w:rsidP="00321793">
      <w:pPr>
        <w:pStyle w:val="a3"/>
        <w:spacing w:line="360" w:lineRule="auto"/>
        <w:ind w:hanging="1"/>
        <w:rPr>
          <w:rFonts w:ascii="Calibri" w:hAnsi="Calibri"/>
          <w:sz w:val="24"/>
          <w:szCs w:val="24"/>
        </w:rPr>
      </w:pPr>
      <w:r w:rsidRPr="00321793">
        <w:rPr>
          <w:rFonts w:ascii="Calibri" w:hAnsi="Calibri" w:hint="eastAsia"/>
          <w:sz w:val="24"/>
          <w:szCs w:val="24"/>
        </w:rPr>
        <w:t>在社会主义市场经济条件下，生产条件能否在双重意义上公平分配是能否实现收入公平分配的决定性因素。</w:t>
      </w:r>
    </w:p>
    <w:p w:rsidR="000606DF" w:rsidRPr="000606DF" w:rsidRDefault="000606DF" w:rsidP="000606DF">
      <w:pPr>
        <w:pStyle w:val="a3"/>
        <w:spacing w:line="360" w:lineRule="auto"/>
        <w:ind w:hanging="1"/>
        <w:rPr>
          <w:rFonts w:ascii="Calibri" w:hAnsi="Calibri"/>
          <w:b/>
          <w:sz w:val="24"/>
          <w:szCs w:val="24"/>
        </w:rPr>
      </w:pPr>
      <w:r w:rsidRPr="000606DF">
        <w:rPr>
          <w:rFonts w:ascii="Calibri" w:hAnsi="Calibri" w:hint="eastAsia"/>
          <w:b/>
          <w:sz w:val="24"/>
          <w:szCs w:val="24"/>
        </w:rPr>
        <w:t>17</w:t>
      </w:r>
      <w:r>
        <w:rPr>
          <w:rFonts w:ascii="Calibri" w:hAnsi="Calibri" w:hint="eastAsia"/>
          <w:b/>
          <w:sz w:val="24"/>
          <w:szCs w:val="24"/>
        </w:rPr>
        <w:t>、</w:t>
      </w:r>
      <w:r w:rsidRPr="000606DF">
        <w:rPr>
          <w:rFonts w:ascii="Calibri" w:hAnsi="Calibri" w:hint="eastAsia"/>
          <w:b/>
          <w:sz w:val="24"/>
          <w:szCs w:val="24"/>
        </w:rPr>
        <w:t>如何理解按劳分配与按生产要素分配相结合？</w:t>
      </w:r>
      <w:r>
        <w:rPr>
          <w:rFonts w:ascii="Calibri" w:hAnsi="Calibri" w:hint="eastAsia"/>
          <w:b/>
          <w:sz w:val="24"/>
          <w:szCs w:val="24"/>
        </w:rPr>
        <w:t>P154</w:t>
      </w:r>
    </w:p>
    <w:p w:rsidR="000606DF" w:rsidRPr="000606DF" w:rsidRDefault="000606DF" w:rsidP="000606DF">
      <w:pPr>
        <w:pStyle w:val="a3"/>
        <w:spacing w:line="360" w:lineRule="auto"/>
        <w:ind w:hanging="1"/>
        <w:rPr>
          <w:rFonts w:ascii="Calibri" w:hAnsi="Calibri"/>
          <w:sz w:val="24"/>
          <w:szCs w:val="24"/>
        </w:rPr>
      </w:pPr>
      <w:r w:rsidRPr="000606DF">
        <w:rPr>
          <w:rFonts w:ascii="Calibri" w:hAnsi="Calibri" w:hint="eastAsia"/>
          <w:sz w:val="24"/>
          <w:szCs w:val="24"/>
        </w:rPr>
        <w:t>实行按劳分配与按生产要素分配相结合，是社会主义市场经济的客观要求，也是社会主义市场经济收入分配制度</w:t>
      </w:r>
      <w:r>
        <w:rPr>
          <w:rFonts w:ascii="Calibri" w:hAnsi="Calibri" w:hint="eastAsia"/>
          <w:sz w:val="24"/>
          <w:szCs w:val="24"/>
        </w:rPr>
        <w:t>的一个重要特点。按劳分配，是社会主义制度在收入分配关系上的一个体现</w:t>
      </w:r>
      <w:r w:rsidRPr="000606DF">
        <w:rPr>
          <w:rFonts w:ascii="Calibri" w:hAnsi="Calibri" w:hint="eastAsia"/>
          <w:sz w:val="24"/>
          <w:szCs w:val="24"/>
        </w:rPr>
        <w:t>，按生产要素分配则表达了市场经济的一般原则。</w:t>
      </w:r>
    </w:p>
    <w:p w:rsidR="000606DF" w:rsidRPr="000606DF" w:rsidRDefault="000606DF" w:rsidP="000606DF">
      <w:pPr>
        <w:pStyle w:val="a3"/>
        <w:spacing w:line="360" w:lineRule="auto"/>
        <w:ind w:hanging="1"/>
        <w:rPr>
          <w:rFonts w:ascii="Calibri" w:hAnsi="Calibri"/>
          <w:sz w:val="24"/>
          <w:szCs w:val="24"/>
        </w:rPr>
      </w:pPr>
      <w:r w:rsidRPr="000606DF">
        <w:rPr>
          <w:rFonts w:ascii="Calibri" w:hAnsi="Calibri" w:hint="eastAsia"/>
          <w:sz w:val="24"/>
          <w:szCs w:val="24"/>
        </w:rPr>
        <w:t>1</w:t>
      </w:r>
      <w:r>
        <w:rPr>
          <w:rFonts w:ascii="Calibri" w:hAnsi="Calibri" w:hint="eastAsia"/>
          <w:sz w:val="24"/>
          <w:szCs w:val="24"/>
        </w:rPr>
        <w:t>、按劳分配与按生产要素分配相结合意味着</w:t>
      </w:r>
      <w:r w:rsidRPr="000606DF">
        <w:rPr>
          <w:rFonts w:ascii="Calibri" w:hAnsi="Calibri" w:hint="eastAsia"/>
          <w:sz w:val="24"/>
          <w:szCs w:val="24"/>
        </w:rPr>
        <w:t>收入分配的劳动标准和所有权标准的结合。</w:t>
      </w:r>
    </w:p>
    <w:p w:rsidR="000606DF" w:rsidRPr="000606DF" w:rsidRDefault="000606DF" w:rsidP="000606DF">
      <w:pPr>
        <w:pStyle w:val="a3"/>
        <w:spacing w:line="360" w:lineRule="auto"/>
        <w:ind w:hanging="1"/>
        <w:rPr>
          <w:rFonts w:ascii="Calibri" w:hAnsi="Calibri"/>
          <w:sz w:val="24"/>
          <w:szCs w:val="24"/>
        </w:rPr>
      </w:pPr>
      <w:r>
        <w:rPr>
          <w:rFonts w:ascii="Calibri" w:hAnsi="Calibri" w:hint="eastAsia"/>
          <w:sz w:val="24"/>
          <w:szCs w:val="24"/>
        </w:rPr>
        <w:t>按劳分配是公有制经济中通行</w:t>
      </w:r>
      <w:r w:rsidRPr="000606DF">
        <w:rPr>
          <w:rFonts w:ascii="Calibri" w:hAnsi="Calibri" w:hint="eastAsia"/>
          <w:sz w:val="24"/>
          <w:szCs w:val="24"/>
        </w:rPr>
        <w:t>的原则，其实质是以劳动为尺度进行收入的分配，劳动者取得的收入与其提供的劳动量成比例。按生产要素分配通行的则是所有权标准，</w:t>
      </w:r>
      <w:r>
        <w:rPr>
          <w:rFonts w:ascii="Calibri" w:hAnsi="Calibri" w:hint="eastAsia"/>
          <w:sz w:val="24"/>
          <w:szCs w:val="24"/>
        </w:rPr>
        <w:t>生产</w:t>
      </w:r>
      <w:r w:rsidRPr="000606DF">
        <w:rPr>
          <w:rFonts w:ascii="Calibri" w:hAnsi="Calibri" w:hint="eastAsia"/>
          <w:sz w:val="24"/>
          <w:szCs w:val="24"/>
        </w:rPr>
        <w:t>要素所有者依据其对生产要素的所有权参与收入分配。</w:t>
      </w:r>
    </w:p>
    <w:p w:rsidR="000606DF" w:rsidRPr="000606DF" w:rsidRDefault="000606DF" w:rsidP="000606DF">
      <w:pPr>
        <w:pStyle w:val="a3"/>
        <w:spacing w:line="360" w:lineRule="auto"/>
        <w:ind w:hanging="1"/>
        <w:rPr>
          <w:rFonts w:ascii="Calibri" w:hAnsi="Calibri"/>
          <w:sz w:val="24"/>
          <w:szCs w:val="24"/>
        </w:rPr>
      </w:pPr>
      <w:r w:rsidRPr="000606DF">
        <w:rPr>
          <w:rFonts w:ascii="Calibri" w:hAnsi="Calibri" w:hint="eastAsia"/>
          <w:sz w:val="24"/>
          <w:szCs w:val="24"/>
        </w:rPr>
        <w:t>2</w:t>
      </w:r>
      <w:r w:rsidRPr="000606DF">
        <w:rPr>
          <w:rFonts w:ascii="Calibri" w:hAnsi="Calibri" w:hint="eastAsia"/>
          <w:sz w:val="24"/>
          <w:szCs w:val="24"/>
        </w:rPr>
        <w:t>、按劳分配与按生产要素分配相结合是按劳分配的实现形式与按生产要素分配的实现形式的结合。</w:t>
      </w:r>
    </w:p>
    <w:p w:rsidR="000606DF" w:rsidRPr="000606DF" w:rsidRDefault="000606DF" w:rsidP="000606DF">
      <w:pPr>
        <w:pStyle w:val="a3"/>
        <w:spacing w:line="360" w:lineRule="auto"/>
        <w:ind w:firstLineChars="200" w:firstLine="480"/>
        <w:rPr>
          <w:rFonts w:ascii="Calibri" w:hAnsi="Calibri"/>
          <w:sz w:val="24"/>
          <w:szCs w:val="24"/>
        </w:rPr>
      </w:pPr>
      <w:r w:rsidRPr="000606DF">
        <w:rPr>
          <w:rFonts w:ascii="Calibri" w:hAnsi="Calibri" w:hint="eastAsia"/>
          <w:sz w:val="24"/>
          <w:szCs w:val="24"/>
        </w:rPr>
        <w:t>在社会主义市场经济条件下，各种生产条件的分配都要通过市场来进行，</w:t>
      </w:r>
      <w:r>
        <w:rPr>
          <w:rFonts w:ascii="Calibri" w:hAnsi="Calibri" w:hint="eastAsia"/>
          <w:sz w:val="24"/>
          <w:szCs w:val="24"/>
        </w:rPr>
        <w:t>生产</w:t>
      </w:r>
      <w:r w:rsidRPr="000606DF">
        <w:rPr>
          <w:rFonts w:ascii="Calibri" w:hAnsi="Calibri" w:hint="eastAsia"/>
          <w:sz w:val="24"/>
          <w:szCs w:val="24"/>
        </w:rPr>
        <w:t>要素价格的决定与收入的分配联系在一起，因此按劳分配和按生产要素分配都要借助于价格机制来实现。</w:t>
      </w:r>
    </w:p>
    <w:p w:rsidR="000606DF" w:rsidRPr="000606DF" w:rsidRDefault="000606DF" w:rsidP="000606DF">
      <w:pPr>
        <w:pStyle w:val="a3"/>
        <w:spacing w:line="360" w:lineRule="auto"/>
        <w:ind w:firstLineChars="150" w:firstLine="360"/>
        <w:rPr>
          <w:rFonts w:ascii="Calibri" w:hAnsi="Calibri"/>
          <w:sz w:val="24"/>
          <w:szCs w:val="24"/>
        </w:rPr>
      </w:pPr>
      <w:r w:rsidRPr="000606DF">
        <w:rPr>
          <w:rFonts w:ascii="Calibri" w:hAnsi="Calibri" w:hint="eastAsia"/>
          <w:sz w:val="24"/>
          <w:szCs w:val="24"/>
        </w:rPr>
        <w:t>在社会主义初级阶段，实行按劳分配与按要素分配相结合，使得社会成员能够通过提供劳动和物质生产要素参与收入分配，不仅有助于调动劳动者和生产要素所有者的积极性，促进劳动的积累和资本积累，而且有利于生产要素的有效合理利用，促进其使用效率的提高。</w:t>
      </w:r>
    </w:p>
    <w:p w:rsidR="002374E9" w:rsidRPr="002374E9" w:rsidRDefault="002374E9" w:rsidP="002374E9">
      <w:pPr>
        <w:pStyle w:val="a3"/>
        <w:spacing w:line="360" w:lineRule="auto"/>
        <w:ind w:hanging="1"/>
        <w:rPr>
          <w:rFonts w:ascii="Calibri" w:hAnsi="Calibri"/>
          <w:b/>
          <w:sz w:val="24"/>
          <w:szCs w:val="24"/>
        </w:rPr>
      </w:pPr>
      <w:r w:rsidRPr="002374E9">
        <w:rPr>
          <w:rFonts w:ascii="Calibri" w:hAnsi="Calibri" w:hint="eastAsia"/>
          <w:b/>
          <w:sz w:val="24"/>
          <w:szCs w:val="24"/>
        </w:rPr>
        <w:lastRenderedPageBreak/>
        <w:t>18</w:t>
      </w:r>
      <w:r w:rsidRPr="002374E9">
        <w:rPr>
          <w:rFonts w:ascii="Calibri" w:hAnsi="Calibri" w:hint="eastAsia"/>
          <w:b/>
          <w:sz w:val="24"/>
          <w:szCs w:val="24"/>
        </w:rPr>
        <w:t>、请阐述经济增长与经济发展的不同含义。</w:t>
      </w:r>
      <w:r>
        <w:rPr>
          <w:rFonts w:ascii="Calibri" w:hAnsi="Calibri" w:hint="eastAsia"/>
          <w:b/>
          <w:sz w:val="24"/>
          <w:szCs w:val="24"/>
        </w:rPr>
        <w:t xml:space="preserve"> P</w:t>
      </w:r>
      <w:r w:rsidR="00FD045C">
        <w:rPr>
          <w:rFonts w:ascii="Calibri" w:hAnsi="Calibri" w:hint="eastAsia"/>
          <w:b/>
          <w:sz w:val="24"/>
          <w:szCs w:val="24"/>
        </w:rPr>
        <w:t>171</w:t>
      </w:r>
    </w:p>
    <w:p w:rsidR="002374E9" w:rsidRPr="002374E9" w:rsidRDefault="002374E9" w:rsidP="002374E9">
      <w:pPr>
        <w:pStyle w:val="a3"/>
        <w:spacing w:line="360" w:lineRule="auto"/>
        <w:ind w:hanging="1"/>
        <w:rPr>
          <w:rFonts w:ascii="Calibri" w:hAnsi="Calibri"/>
          <w:sz w:val="24"/>
          <w:szCs w:val="24"/>
        </w:rPr>
      </w:pPr>
      <w:r w:rsidRPr="002374E9">
        <w:rPr>
          <w:rFonts w:ascii="Calibri" w:hAnsi="Calibri" w:hint="eastAsia"/>
          <w:sz w:val="24"/>
          <w:szCs w:val="24"/>
        </w:rPr>
        <w:t>经济增长一般是指更多的产出，它通常用人均国民生产总值或人均国生产总值的增长速度来表示。经济发展比经济增长有着更广的外延。经济增长可能会与经济发展不同步，甚至出现有增长而无发展的现象。</w:t>
      </w:r>
    </w:p>
    <w:p w:rsidR="002374E9" w:rsidRPr="002374E9" w:rsidRDefault="002374E9" w:rsidP="002374E9">
      <w:pPr>
        <w:pStyle w:val="a3"/>
        <w:spacing w:line="360" w:lineRule="auto"/>
        <w:ind w:firstLineChars="150" w:firstLine="360"/>
        <w:rPr>
          <w:rFonts w:ascii="Calibri" w:hAnsi="Calibri"/>
          <w:sz w:val="24"/>
          <w:szCs w:val="24"/>
        </w:rPr>
      </w:pPr>
      <w:r w:rsidRPr="002374E9">
        <w:rPr>
          <w:rFonts w:ascii="Calibri" w:hAnsi="Calibri" w:hint="eastAsia"/>
          <w:sz w:val="24"/>
          <w:szCs w:val="24"/>
        </w:rPr>
        <w:t>金德尔伯格等认为，经济发展“既包括更多的产出，同时也包括产品生产和分配所依赖的技术和体制安排上的变革”，如经济结构的变化、一个社会的平等化状况、就业状况、教育水平等。</w:t>
      </w:r>
    </w:p>
    <w:p w:rsidR="002374E9" w:rsidRPr="002374E9" w:rsidRDefault="002374E9" w:rsidP="002374E9">
      <w:pPr>
        <w:pStyle w:val="a3"/>
        <w:spacing w:line="360" w:lineRule="auto"/>
        <w:ind w:firstLineChars="150" w:firstLine="360"/>
        <w:rPr>
          <w:rFonts w:ascii="Calibri" w:hAnsi="Calibri"/>
          <w:sz w:val="24"/>
          <w:szCs w:val="24"/>
        </w:rPr>
      </w:pPr>
      <w:r w:rsidRPr="002374E9">
        <w:rPr>
          <w:rFonts w:ascii="Calibri" w:hAnsi="Calibri" w:hint="eastAsia"/>
          <w:sz w:val="24"/>
          <w:szCs w:val="24"/>
        </w:rPr>
        <w:t>通俗一点说，经济发展除了包括经济量上的增长，还包括国民整体生活质量的提高。</w:t>
      </w:r>
    </w:p>
    <w:p w:rsidR="00FD045C" w:rsidRPr="00FD045C" w:rsidRDefault="00FD045C" w:rsidP="00FD045C">
      <w:pPr>
        <w:pStyle w:val="a3"/>
        <w:spacing w:line="360" w:lineRule="auto"/>
        <w:ind w:hanging="1"/>
        <w:rPr>
          <w:rFonts w:ascii="Calibri" w:hAnsi="Calibri"/>
          <w:b/>
          <w:sz w:val="24"/>
          <w:szCs w:val="24"/>
        </w:rPr>
      </w:pPr>
      <w:r w:rsidRPr="00FD045C">
        <w:rPr>
          <w:rFonts w:ascii="Calibri" w:hAnsi="Calibri" w:hint="eastAsia"/>
          <w:b/>
          <w:sz w:val="24"/>
          <w:szCs w:val="24"/>
        </w:rPr>
        <w:t>19</w:t>
      </w:r>
      <w:r w:rsidRPr="00FD045C">
        <w:rPr>
          <w:rFonts w:ascii="Calibri" w:hAnsi="Calibri" w:hint="eastAsia"/>
          <w:b/>
          <w:sz w:val="24"/>
          <w:szCs w:val="24"/>
        </w:rPr>
        <w:t>、为什么人均</w:t>
      </w:r>
      <w:r w:rsidRPr="00FD045C">
        <w:rPr>
          <w:rFonts w:ascii="Calibri" w:hAnsi="Calibri" w:hint="eastAsia"/>
          <w:b/>
          <w:sz w:val="24"/>
          <w:szCs w:val="24"/>
        </w:rPr>
        <w:t>GDP</w:t>
      </w:r>
      <w:r w:rsidRPr="00FD045C">
        <w:rPr>
          <w:rFonts w:ascii="Calibri" w:hAnsi="Calibri" w:hint="eastAsia"/>
          <w:b/>
          <w:sz w:val="24"/>
          <w:szCs w:val="24"/>
        </w:rPr>
        <w:t>或</w:t>
      </w:r>
      <w:r w:rsidRPr="00FD045C">
        <w:rPr>
          <w:rFonts w:ascii="Calibri" w:hAnsi="Calibri" w:hint="eastAsia"/>
          <w:b/>
          <w:sz w:val="24"/>
          <w:szCs w:val="24"/>
        </w:rPr>
        <w:t>GNP</w:t>
      </w:r>
      <w:r w:rsidRPr="00FD045C">
        <w:rPr>
          <w:rFonts w:ascii="Calibri" w:hAnsi="Calibri" w:hint="eastAsia"/>
          <w:b/>
          <w:sz w:val="24"/>
          <w:szCs w:val="24"/>
        </w:rPr>
        <w:t>不能完全反映一国的经济发展水平？</w:t>
      </w:r>
      <w:r>
        <w:rPr>
          <w:rFonts w:ascii="Calibri" w:hAnsi="Calibri" w:hint="eastAsia"/>
          <w:b/>
          <w:sz w:val="24"/>
          <w:szCs w:val="24"/>
        </w:rPr>
        <w:t xml:space="preserve"> P171</w:t>
      </w:r>
    </w:p>
    <w:p w:rsidR="00FD045C" w:rsidRPr="00FD045C" w:rsidRDefault="00FD045C" w:rsidP="00FD045C">
      <w:pPr>
        <w:pStyle w:val="a3"/>
        <w:spacing w:line="360" w:lineRule="auto"/>
        <w:ind w:hanging="1"/>
        <w:rPr>
          <w:rFonts w:ascii="Calibri" w:hAnsi="Calibri"/>
          <w:sz w:val="24"/>
          <w:szCs w:val="24"/>
        </w:rPr>
      </w:pPr>
      <w:r w:rsidRPr="00FD045C">
        <w:rPr>
          <w:rFonts w:ascii="Calibri" w:hAnsi="Calibri" w:hint="eastAsia"/>
          <w:sz w:val="24"/>
          <w:szCs w:val="24"/>
        </w:rPr>
        <w:t>人均</w:t>
      </w:r>
      <w:r w:rsidRPr="00FD045C">
        <w:rPr>
          <w:rFonts w:ascii="Calibri" w:hAnsi="Calibri" w:hint="eastAsia"/>
          <w:sz w:val="24"/>
          <w:szCs w:val="24"/>
        </w:rPr>
        <w:t>GDP</w:t>
      </w:r>
      <w:r w:rsidRPr="00FD045C">
        <w:rPr>
          <w:rFonts w:ascii="Calibri" w:hAnsi="Calibri" w:hint="eastAsia"/>
          <w:sz w:val="24"/>
          <w:szCs w:val="24"/>
        </w:rPr>
        <w:t>或</w:t>
      </w:r>
      <w:r w:rsidRPr="00FD045C">
        <w:rPr>
          <w:rFonts w:ascii="Calibri" w:hAnsi="Calibri" w:hint="eastAsia"/>
          <w:sz w:val="24"/>
          <w:szCs w:val="24"/>
        </w:rPr>
        <w:t>GNP</w:t>
      </w:r>
      <w:r w:rsidRPr="00FD045C">
        <w:rPr>
          <w:rFonts w:ascii="Calibri" w:hAnsi="Calibri" w:hint="eastAsia"/>
          <w:sz w:val="24"/>
          <w:szCs w:val="24"/>
        </w:rPr>
        <w:t>不能完全反映一国的经济发展水平，主要有以下几个方面的原因：</w:t>
      </w:r>
    </w:p>
    <w:p w:rsidR="00FD045C" w:rsidRPr="00FD045C" w:rsidRDefault="00FD045C" w:rsidP="00FD045C">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1</w:t>
      </w:r>
      <w:r>
        <w:rPr>
          <w:rFonts w:ascii="Calibri" w:hAnsi="Calibri" w:hint="eastAsia"/>
          <w:sz w:val="24"/>
          <w:szCs w:val="24"/>
        </w:rPr>
        <w:t>）</w:t>
      </w:r>
      <w:r w:rsidRPr="00FD045C">
        <w:rPr>
          <w:rFonts w:ascii="Calibri" w:hAnsi="Calibri" w:hint="eastAsia"/>
          <w:sz w:val="24"/>
          <w:szCs w:val="24"/>
        </w:rPr>
        <w:t>人均</w:t>
      </w:r>
      <w:r w:rsidRPr="00FD045C">
        <w:rPr>
          <w:rFonts w:ascii="Calibri" w:hAnsi="Calibri" w:hint="eastAsia"/>
          <w:sz w:val="24"/>
          <w:szCs w:val="24"/>
        </w:rPr>
        <w:t>GDP</w:t>
      </w:r>
      <w:r w:rsidRPr="00FD045C">
        <w:rPr>
          <w:rFonts w:ascii="Calibri" w:hAnsi="Calibri" w:hint="eastAsia"/>
          <w:sz w:val="24"/>
          <w:szCs w:val="24"/>
        </w:rPr>
        <w:t>或</w:t>
      </w:r>
      <w:r w:rsidRPr="00FD045C">
        <w:rPr>
          <w:rFonts w:ascii="Calibri" w:hAnsi="Calibri" w:hint="eastAsia"/>
          <w:sz w:val="24"/>
          <w:szCs w:val="24"/>
        </w:rPr>
        <w:t>GNP</w:t>
      </w:r>
      <w:r>
        <w:rPr>
          <w:rFonts w:ascii="Calibri" w:hAnsi="Calibri" w:hint="eastAsia"/>
          <w:sz w:val="24"/>
          <w:szCs w:val="24"/>
        </w:rPr>
        <w:t>没有充分反映国内总产值</w:t>
      </w:r>
      <w:r w:rsidRPr="00FD045C">
        <w:rPr>
          <w:rFonts w:ascii="Calibri" w:hAnsi="Calibri" w:hint="eastAsia"/>
          <w:sz w:val="24"/>
          <w:szCs w:val="24"/>
        </w:rPr>
        <w:t>的分配情况。</w:t>
      </w:r>
    </w:p>
    <w:p w:rsidR="00FD045C" w:rsidRPr="00FD045C" w:rsidRDefault="00FD045C" w:rsidP="00FD045C">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2</w:t>
      </w:r>
      <w:r>
        <w:rPr>
          <w:rFonts w:ascii="Calibri" w:hAnsi="Calibri" w:hint="eastAsia"/>
          <w:sz w:val="24"/>
          <w:szCs w:val="24"/>
        </w:rPr>
        <w:t>）</w:t>
      </w:r>
      <w:r w:rsidRPr="00FD045C">
        <w:rPr>
          <w:rFonts w:ascii="Calibri" w:hAnsi="Calibri" w:hint="eastAsia"/>
          <w:sz w:val="24"/>
          <w:szCs w:val="24"/>
        </w:rPr>
        <w:t>一国总产出</w:t>
      </w:r>
      <w:r>
        <w:rPr>
          <w:rFonts w:ascii="Calibri" w:hAnsi="Calibri" w:hint="eastAsia"/>
          <w:sz w:val="24"/>
          <w:szCs w:val="24"/>
        </w:rPr>
        <w:t>的增长速度尽管可能很快，但如果人口增长率相当于或高</w:t>
      </w:r>
      <w:r w:rsidRPr="00FD045C">
        <w:rPr>
          <w:rFonts w:ascii="Calibri" w:hAnsi="Calibri" w:hint="eastAsia"/>
          <w:sz w:val="24"/>
          <w:szCs w:val="24"/>
        </w:rPr>
        <w:t>于产出增长率，那么人口的增长就会成为阻碍发展的重要变量。</w:t>
      </w:r>
    </w:p>
    <w:p w:rsidR="00FD045C" w:rsidRPr="00FD045C" w:rsidRDefault="00FD045C" w:rsidP="00FD045C">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3</w:t>
      </w:r>
      <w:r>
        <w:rPr>
          <w:rFonts w:ascii="Calibri" w:hAnsi="Calibri" w:hint="eastAsia"/>
          <w:sz w:val="24"/>
          <w:szCs w:val="24"/>
        </w:rPr>
        <w:t>）</w:t>
      </w:r>
      <w:r w:rsidRPr="00FD045C">
        <w:rPr>
          <w:rFonts w:ascii="Calibri" w:hAnsi="Calibri" w:hint="eastAsia"/>
          <w:sz w:val="24"/>
          <w:szCs w:val="24"/>
        </w:rPr>
        <w:t>由于官方汇率高估，统计资料不全，一些所谓“非市场”的产品和劳务没有计算在</w:t>
      </w:r>
      <w:r>
        <w:rPr>
          <w:rFonts w:ascii="Calibri" w:hAnsi="Calibri" w:hint="eastAsia"/>
          <w:sz w:val="24"/>
          <w:szCs w:val="24"/>
        </w:rPr>
        <w:t>内</w:t>
      </w:r>
      <w:r w:rsidRPr="00FD045C">
        <w:rPr>
          <w:rFonts w:ascii="Calibri" w:hAnsi="Calibri" w:hint="eastAsia"/>
          <w:sz w:val="24"/>
          <w:szCs w:val="24"/>
        </w:rPr>
        <w:t>，人均</w:t>
      </w:r>
      <w:r w:rsidRPr="00FD045C">
        <w:rPr>
          <w:rFonts w:ascii="Calibri" w:hAnsi="Calibri" w:hint="eastAsia"/>
          <w:sz w:val="24"/>
          <w:szCs w:val="24"/>
        </w:rPr>
        <w:t>GDP</w:t>
      </w:r>
      <w:r w:rsidRPr="00FD045C">
        <w:rPr>
          <w:rFonts w:ascii="Calibri" w:hAnsi="Calibri" w:hint="eastAsia"/>
          <w:sz w:val="24"/>
          <w:szCs w:val="24"/>
        </w:rPr>
        <w:t>或</w:t>
      </w:r>
      <w:r w:rsidRPr="00FD045C">
        <w:rPr>
          <w:rFonts w:ascii="Calibri" w:hAnsi="Calibri" w:hint="eastAsia"/>
          <w:sz w:val="24"/>
          <w:szCs w:val="24"/>
        </w:rPr>
        <w:t>GNP</w:t>
      </w:r>
      <w:r w:rsidRPr="00FD045C">
        <w:rPr>
          <w:rFonts w:ascii="Calibri" w:hAnsi="Calibri" w:hint="eastAsia"/>
          <w:sz w:val="24"/>
          <w:szCs w:val="24"/>
        </w:rPr>
        <w:t>可能缺乏国际可比性。</w:t>
      </w:r>
    </w:p>
    <w:p w:rsidR="00FD045C" w:rsidRPr="00FD045C" w:rsidRDefault="00FD045C" w:rsidP="00FD045C">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4</w:t>
      </w:r>
      <w:r>
        <w:rPr>
          <w:rFonts w:ascii="Calibri" w:hAnsi="Calibri" w:hint="eastAsia"/>
          <w:sz w:val="24"/>
          <w:szCs w:val="24"/>
        </w:rPr>
        <w:t>）</w:t>
      </w:r>
      <w:r w:rsidRPr="00FD045C">
        <w:rPr>
          <w:rFonts w:ascii="Calibri" w:hAnsi="Calibri" w:hint="eastAsia"/>
          <w:sz w:val="24"/>
          <w:szCs w:val="24"/>
        </w:rPr>
        <w:t>人均</w:t>
      </w:r>
      <w:r w:rsidRPr="00FD045C">
        <w:rPr>
          <w:rFonts w:ascii="Calibri" w:hAnsi="Calibri" w:hint="eastAsia"/>
          <w:sz w:val="24"/>
          <w:szCs w:val="24"/>
        </w:rPr>
        <w:t>GDP</w:t>
      </w:r>
      <w:r w:rsidRPr="00FD045C">
        <w:rPr>
          <w:rFonts w:ascii="Calibri" w:hAnsi="Calibri" w:hint="eastAsia"/>
          <w:sz w:val="24"/>
          <w:szCs w:val="24"/>
        </w:rPr>
        <w:t>或</w:t>
      </w:r>
      <w:r w:rsidRPr="00FD045C">
        <w:rPr>
          <w:rFonts w:ascii="Calibri" w:hAnsi="Calibri" w:hint="eastAsia"/>
          <w:sz w:val="24"/>
          <w:szCs w:val="24"/>
        </w:rPr>
        <w:t>GNP</w:t>
      </w:r>
      <w:r w:rsidRPr="00FD045C">
        <w:rPr>
          <w:rFonts w:ascii="Calibri" w:hAnsi="Calibri" w:hint="eastAsia"/>
          <w:sz w:val="24"/>
          <w:szCs w:val="24"/>
        </w:rPr>
        <w:t>不能与时反映所生产的产品和劳务的类型或从使用这些产品和劳务中得到的福利情况。</w:t>
      </w:r>
      <w:r>
        <w:rPr>
          <w:rFonts w:ascii="Calibri" w:hAnsi="Calibri" w:hint="eastAsia"/>
          <w:sz w:val="24"/>
          <w:szCs w:val="24"/>
        </w:rPr>
        <w:t>它</w:t>
      </w:r>
      <w:r w:rsidRPr="00FD045C">
        <w:rPr>
          <w:rFonts w:ascii="Calibri" w:hAnsi="Calibri" w:hint="eastAsia"/>
          <w:sz w:val="24"/>
          <w:szCs w:val="24"/>
        </w:rPr>
        <w:t>也没有反映出因环境污染、都市化和人口增长对经济发展带来的副作用。</w:t>
      </w:r>
    </w:p>
    <w:p w:rsidR="00FD045C" w:rsidRDefault="00FD045C" w:rsidP="00FD045C">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5</w:t>
      </w:r>
      <w:r>
        <w:rPr>
          <w:rFonts w:ascii="Calibri" w:hAnsi="Calibri" w:hint="eastAsia"/>
          <w:sz w:val="24"/>
          <w:szCs w:val="24"/>
        </w:rPr>
        <w:t>）</w:t>
      </w:r>
      <w:r w:rsidRPr="00FD045C">
        <w:rPr>
          <w:rFonts w:ascii="Calibri" w:hAnsi="Calibri" w:hint="eastAsia"/>
          <w:sz w:val="24"/>
          <w:szCs w:val="24"/>
        </w:rPr>
        <w:t>人均</w:t>
      </w:r>
      <w:r w:rsidRPr="00FD045C">
        <w:rPr>
          <w:rFonts w:ascii="Calibri" w:hAnsi="Calibri" w:hint="eastAsia"/>
          <w:sz w:val="24"/>
          <w:szCs w:val="24"/>
        </w:rPr>
        <w:t>GDP</w:t>
      </w:r>
      <w:r w:rsidRPr="00FD045C">
        <w:rPr>
          <w:rFonts w:ascii="Calibri" w:hAnsi="Calibri" w:hint="eastAsia"/>
          <w:sz w:val="24"/>
          <w:szCs w:val="24"/>
        </w:rPr>
        <w:t>或</w:t>
      </w:r>
      <w:r w:rsidRPr="00FD045C">
        <w:rPr>
          <w:rFonts w:ascii="Calibri" w:hAnsi="Calibri" w:hint="eastAsia"/>
          <w:sz w:val="24"/>
          <w:szCs w:val="24"/>
        </w:rPr>
        <w:t>GNP</w:t>
      </w:r>
      <w:r w:rsidRPr="00FD045C">
        <w:rPr>
          <w:rFonts w:ascii="Calibri" w:hAnsi="Calibri" w:hint="eastAsia"/>
          <w:sz w:val="24"/>
          <w:szCs w:val="24"/>
        </w:rPr>
        <w:t>不能充分反映一国人民的生活质量。因为反映生活质量的指标是多方面的。</w:t>
      </w:r>
    </w:p>
    <w:p w:rsidR="007567EF" w:rsidRPr="007567EF" w:rsidRDefault="007567EF" w:rsidP="007567EF">
      <w:pPr>
        <w:pStyle w:val="a3"/>
        <w:spacing w:line="360" w:lineRule="auto"/>
        <w:ind w:hanging="1"/>
        <w:rPr>
          <w:rFonts w:ascii="Calibri" w:hAnsi="Calibri"/>
          <w:b/>
          <w:sz w:val="24"/>
          <w:szCs w:val="24"/>
        </w:rPr>
      </w:pPr>
      <w:r w:rsidRPr="007567EF">
        <w:rPr>
          <w:rFonts w:ascii="Calibri" w:hAnsi="Calibri" w:hint="eastAsia"/>
          <w:b/>
          <w:sz w:val="24"/>
          <w:szCs w:val="24"/>
        </w:rPr>
        <w:t>20</w:t>
      </w:r>
      <w:r w:rsidRPr="007567EF">
        <w:rPr>
          <w:rFonts w:ascii="Calibri" w:hAnsi="Calibri" w:hint="eastAsia"/>
          <w:b/>
          <w:sz w:val="24"/>
          <w:szCs w:val="24"/>
        </w:rPr>
        <w:t>、为什么说经济增长方式的转变必须依赖于制度创新？</w:t>
      </w:r>
      <w:r w:rsidRPr="007567EF">
        <w:rPr>
          <w:rFonts w:ascii="Calibri" w:hAnsi="Calibri" w:hint="eastAsia"/>
          <w:b/>
          <w:sz w:val="24"/>
          <w:szCs w:val="24"/>
        </w:rPr>
        <w:t xml:space="preserve">  P</w:t>
      </w:r>
      <w:r>
        <w:rPr>
          <w:rFonts w:ascii="Calibri" w:hAnsi="Calibri" w:hint="eastAsia"/>
          <w:b/>
          <w:sz w:val="24"/>
          <w:szCs w:val="24"/>
        </w:rPr>
        <w:t>179</w:t>
      </w:r>
    </w:p>
    <w:p w:rsidR="007567EF" w:rsidRPr="007567EF" w:rsidRDefault="007567EF" w:rsidP="007567EF">
      <w:pPr>
        <w:pStyle w:val="a3"/>
        <w:spacing w:line="360" w:lineRule="auto"/>
        <w:ind w:hanging="1"/>
        <w:rPr>
          <w:rFonts w:ascii="Calibri" w:hAnsi="Calibri"/>
          <w:sz w:val="24"/>
          <w:szCs w:val="24"/>
        </w:rPr>
      </w:pPr>
      <w:r w:rsidRPr="007567EF">
        <w:rPr>
          <w:rFonts w:ascii="Calibri" w:hAnsi="Calibri" w:hint="eastAsia"/>
          <w:sz w:val="24"/>
          <w:szCs w:val="24"/>
        </w:rPr>
        <w:t>经济增长一般表现为国民收入的增加。所谓经济增长方式的转变，是指经济增长从主要依靠生产要素的数量扩转向主要通过提高投入生产要素的使用效率来实现，即从粗放型向集约型增长方式的转变。</w:t>
      </w:r>
    </w:p>
    <w:p w:rsidR="007567EF" w:rsidRPr="007567EF" w:rsidRDefault="007567EF" w:rsidP="007567EF">
      <w:pPr>
        <w:pStyle w:val="a3"/>
        <w:spacing w:line="360" w:lineRule="auto"/>
        <w:ind w:hanging="1"/>
        <w:rPr>
          <w:rFonts w:ascii="Calibri" w:hAnsi="Calibri"/>
          <w:sz w:val="24"/>
          <w:szCs w:val="24"/>
        </w:rPr>
      </w:pPr>
      <w:r w:rsidRPr="007567EF">
        <w:rPr>
          <w:rFonts w:ascii="Calibri" w:hAnsi="Calibri" w:hint="eastAsia"/>
          <w:sz w:val="24"/>
          <w:szCs w:val="24"/>
        </w:rPr>
        <w:t>经济增长方式转化的标志在相当大程度上是由技术进步对经济增长的贡献率来评价和度量的，而技术创新又在相当大程度上依赖于体制创新。</w:t>
      </w:r>
    </w:p>
    <w:p w:rsidR="007567EF" w:rsidRPr="007567EF" w:rsidRDefault="007567EF" w:rsidP="007567EF">
      <w:pPr>
        <w:pStyle w:val="a3"/>
        <w:spacing w:line="360" w:lineRule="auto"/>
        <w:ind w:hanging="1"/>
        <w:rPr>
          <w:rFonts w:ascii="Calibri" w:hAnsi="Calibri"/>
          <w:sz w:val="24"/>
          <w:szCs w:val="24"/>
        </w:rPr>
      </w:pPr>
      <w:r w:rsidRPr="007567EF">
        <w:rPr>
          <w:rFonts w:ascii="Calibri" w:hAnsi="Calibri" w:hint="eastAsia"/>
          <w:sz w:val="24"/>
          <w:szCs w:val="24"/>
        </w:rPr>
        <w:t>体制因素之所以可推动或阻碍经济增长，制约经济增长方式的转变，是因为体制</w:t>
      </w:r>
      <w:r w:rsidRPr="007567EF">
        <w:rPr>
          <w:rFonts w:ascii="Calibri" w:hAnsi="Calibri" w:hint="eastAsia"/>
          <w:sz w:val="24"/>
          <w:szCs w:val="24"/>
        </w:rPr>
        <w:lastRenderedPageBreak/>
        <w:t>的变化具有既改变收入分配，又改变经济中资源使用效率的潜在可能性。体制的这种功能又与体制可影响人类的选择行为有关。</w:t>
      </w:r>
    </w:p>
    <w:p w:rsidR="007567EF" w:rsidRPr="007567EF" w:rsidRDefault="007567EF" w:rsidP="007567EF">
      <w:pPr>
        <w:pStyle w:val="a3"/>
        <w:spacing w:line="360" w:lineRule="auto"/>
        <w:ind w:firstLineChars="200" w:firstLine="480"/>
        <w:rPr>
          <w:rFonts w:ascii="Calibri" w:hAnsi="Calibri"/>
          <w:sz w:val="24"/>
          <w:szCs w:val="24"/>
        </w:rPr>
      </w:pPr>
      <w:r w:rsidRPr="007567EF">
        <w:rPr>
          <w:rFonts w:ascii="Calibri" w:hAnsi="Calibri" w:hint="eastAsia"/>
          <w:sz w:val="24"/>
          <w:szCs w:val="24"/>
        </w:rPr>
        <w:t>第一，体制创新通过改变交易规则来为经济增长创造新的条件。体制实际上为每一个参与社会经济活动的行为人设臵了一整套正式和非正式的行为规则，这就为每一个追求利益最大化的行为人规定了约束条件。</w:t>
      </w:r>
    </w:p>
    <w:p w:rsidR="007567EF" w:rsidRPr="007567EF" w:rsidRDefault="007567EF" w:rsidP="007567EF">
      <w:pPr>
        <w:pStyle w:val="a3"/>
        <w:spacing w:line="360" w:lineRule="auto"/>
        <w:ind w:hanging="1"/>
        <w:rPr>
          <w:rFonts w:ascii="Calibri" w:hAnsi="Calibri"/>
          <w:sz w:val="24"/>
          <w:szCs w:val="24"/>
        </w:rPr>
      </w:pPr>
      <w:r w:rsidRPr="007567EF">
        <w:rPr>
          <w:rFonts w:ascii="Calibri" w:hAnsi="Calibri" w:hint="eastAsia"/>
          <w:sz w:val="24"/>
          <w:szCs w:val="24"/>
        </w:rPr>
        <w:t>第二，体制创新可通过塑造出新的激励或动力机制，激发行为人参与交易活动和进行技术创新的动机，推动经济增长。</w:t>
      </w:r>
    </w:p>
    <w:p w:rsidR="007567EF" w:rsidRPr="007567EF" w:rsidRDefault="007567EF" w:rsidP="007567EF">
      <w:pPr>
        <w:pStyle w:val="a3"/>
        <w:spacing w:line="360" w:lineRule="auto"/>
        <w:ind w:hanging="1"/>
        <w:rPr>
          <w:rFonts w:ascii="Calibri" w:hAnsi="Calibri"/>
          <w:sz w:val="24"/>
          <w:szCs w:val="24"/>
        </w:rPr>
      </w:pPr>
      <w:r w:rsidRPr="007567EF">
        <w:rPr>
          <w:rFonts w:ascii="Calibri" w:hAnsi="Calibri" w:hint="eastAsia"/>
          <w:sz w:val="24"/>
          <w:szCs w:val="24"/>
        </w:rPr>
        <w:t>第三，当行为的伦理道德规有助于克服经济活动中的机会主义行为或“搭便车”行为时，它就能以较低的代价换取较快的经济增长。</w:t>
      </w:r>
    </w:p>
    <w:p w:rsidR="007567EF" w:rsidRPr="007567EF" w:rsidRDefault="007567EF" w:rsidP="007567EF">
      <w:pPr>
        <w:pStyle w:val="a3"/>
        <w:spacing w:line="360" w:lineRule="auto"/>
        <w:ind w:hanging="1"/>
        <w:rPr>
          <w:rFonts w:ascii="Calibri" w:hAnsi="Calibri"/>
          <w:sz w:val="24"/>
          <w:szCs w:val="24"/>
        </w:rPr>
      </w:pPr>
      <w:r w:rsidRPr="007567EF">
        <w:rPr>
          <w:rFonts w:ascii="Calibri" w:hAnsi="Calibri" w:hint="eastAsia"/>
          <w:sz w:val="24"/>
          <w:szCs w:val="24"/>
        </w:rPr>
        <w:t>第四，体制因素还影响信息和资源的可获得性。</w:t>
      </w:r>
    </w:p>
    <w:p w:rsidR="007567EF" w:rsidRPr="007567EF" w:rsidRDefault="007567EF" w:rsidP="007567EF">
      <w:pPr>
        <w:pStyle w:val="a3"/>
        <w:spacing w:line="360" w:lineRule="auto"/>
        <w:ind w:hanging="1"/>
        <w:rPr>
          <w:rFonts w:ascii="Calibri" w:hAnsi="Calibri"/>
          <w:sz w:val="24"/>
          <w:szCs w:val="24"/>
        </w:rPr>
      </w:pPr>
      <w:r w:rsidRPr="007567EF">
        <w:rPr>
          <w:rFonts w:ascii="Calibri" w:hAnsi="Calibri" w:hint="eastAsia"/>
          <w:sz w:val="24"/>
          <w:szCs w:val="24"/>
        </w:rPr>
        <w:t>因此，经济增长方式的转变依赖于经济体制的转换。</w:t>
      </w:r>
    </w:p>
    <w:p w:rsidR="002F09C0" w:rsidRPr="002F09C0" w:rsidRDefault="002F09C0" w:rsidP="002F09C0">
      <w:pPr>
        <w:pStyle w:val="a3"/>
        <w:spacing w:line="360" w:lineRule="auto"/>
        <w:rPr>
          <w:rFonts w:ascii="Calibri" w:hAnsi="Calibri"/>
          <w:b/>
          <w:sz w:val="24"/>
          <w:szCs w:val="24"/>
        </w:rPr>
      </w:pPr>
      <w:r w:rsidRPr="002F09C0">
        <w:rPr>
          <w:rFonts w:ascii="Calibri" w:hAnsi="Calibri" w:hint="eastAsia"/>
          <w:b/>
          <w:sz w:val="24"/>
          <w:szCs w:val="24"/>
        </w:rPr>
        <w:t>21</w:t>
      </w:r>
      <w:r w:rsidRPr="002F09C0">
        <w:rPr>
          <w:rFonts w:ascii="Calibri" w:hAnsi="Calibri" w:hint="eastAsia"/>
          <w:b/>
          <w:sz w:val="24"/>
          <w:szCs w:val="24"/>
        </w:rPr>
        <w:t>、简述可持续发展理论的基本原则。</w:t>
      </w:r>
      <w:r w:rsidRPr="002F09C0">
        <w:rPr>
          <w:rFonts w:ascii="Calibri" w:hAnsi="Calibri" w:hint="eastAsia"/>
          <w:b/>
          <w:sz w:val="24"/>
          <w:szCs w:val="24"/>
        </w:rPr>
        <w:t xml:space="preserve">  P184</w:t>
      </w:r>
    </w:p>
    <w:p w:rsidR="002F09C0" w:rsidRPr="002F09C0" w:rsidRDefault="002F09C0" w:rsidP="002F09C0">
      <w:pPr>
        <w:pStyle w:val="a3"/>
        <w:spacing w:line="360" w:lineRule="auto"/>
        <w:ind w:firstLineChars="200" w:firstLine="480"/>
        <w:rPr>
          <w:rFonts w:ascii="Calibri" w:hAnsi="Calibri"/>
          <w:sz w:val="24"/>
          <w:szCs w:val="24"/>
        </w:rPr>
      </w:pPr>
      <w:r w:rsidRPr="002F09C0">
        <w:rPr>
          <w:rFonts w:ascii="Calibri" w:hAnsi="Calibri" w:hint="eastAsia"/>
          <w:sz w:val="24"/>
          <w:szCs w:val="24"/>
        </w:rPr>
        <w:t>可持续发展理论是人类发展观的重大进步，它强调经济、社会、资源和环境保护的协调发展。可持续发展的核心是发展，但要求在严格控制人口、提高人口素质和保护环境、资源永续利用的前提下实现经济和社会发展。其理论的基本原则有：</w:t>
      </w:r>
    </w:p>
    <w:p w:rsidR="002F09C0" w:rsidRPr="002F09C0" w:rsidRDefault="002F09C0" w:rsidP="002F09C0">
      <w:pPr>
        <w:pStyle w:val="a3"/>
        <w:spacing w:line="360" w:lineRule="auto"/>
        <w:ind w:firstLineChars="200" w:firstLine="480"/>
        <w:rPr>
          <w:rFonts w:ascii="Calibri" w:hAnsi="Calibri"/>
          <w:sz w:val="24"/>
          <w:szCs w:val="24"/>
        </w:rPr>
      </w:pPr>
      <w:r w:rsidRPr="002F09C0">
        <w:rPr>
          <w:rFonts w:ascii="Calibri" w:hAnsi="Calibri" w:hint="eastAsia"/>
          <w:sz w:val="24"/>
          <w:szCs w:val="24"/>
        </w:rPr>
        <w:t>第一，持续性原则。可持续发展观念坚持人的发展与自然生态运动的和谐发展，并最终服务于人的原则。要求人类自身的繁衍、人类的经济社会活动的总物质消耗不能超越自然资源和生态环境的承载能力，不能破坏自己的生存条件，在发展经济的同时，妥善保护自然资源基础，保证再生性能源能持续具有再生能力，非再生能源能获得新增储量和替代资源的充分补偿，并能有效地维持环境自净和纳污能力，形成社会发展的良性循环。</w:t>
      </w:r>
    </w:p>
    <w:p w:rsidR="002F09C0" w:rsidRPr="002F09C0" w:rsidRDefault="002F09C0" w:rsidP="002F09C0">
      <w:pPr>
        <w:pStyle w:val="a3"/>
        <w:spacing w:line="360" w:lineRule="auto"/>
        <w:ind w:firstLineChars="200" w:firstLine="480"/>
        <w:rPr>
          <w:rFonts w:ascii="Calibri" w:hAnsi="Calibri"/>
          <w:sz w:val="24"/>
          <w:szCs w:val="24"/>
        </w:rPr>
      </w:pPr>
      <w:r w:rsidRPr="002F09C0">
        <w:rPr>
          <w:rFonts w:ascii="Calibri" w:hAnsi="Calibri" w:hint="eastAsia"/>
          <w:sz w:val="24"/>
          <w:szCs w:val="24"/>
        </w:rPr>
        <w:t>第二，公平性原则。可持续发展观念，强调每一时代的发展既应维护当代人的公平发展，也应维护代际间的公平发展。即每一代人的社会发展，既应满足当代人的发展需求，又不能对子后人的发展造成危害，并应为子后代留下可能的发展空间。</w:t>
      </w:r>
    </w:p>
    <w:p w:rsidR="002F09C0" w:rsidRPr="002F09C0" w:rsidRDefault="002F09C0" w:rsidP="002F09C0">
      <w:pPr>
        <w:pStyle w:val="a3"/>
        <w:spacing w:line="360" w:lineRule="auto"/>
        <w:ind w:firstLineChars="200" w:firstLine="480"/>
        <w:rPr>
          <w:rFonts w:ascii="Calibri" w:hAnsi="Calibri"/>
          <w:sz w:val="24"/>
          <w:szCs w:val="24"/>
        </w:rPr>
      </w:pPr>
      <w:r w:rsidRPr="002F09C0">
        <w:rPr>
          <w:rFonts w:ascii="Calibri" w:hAnsi="Calibri" w:hint="eastAsia"/>
          <w:sz w:val="24"/>
          <w:szCs w:val="24"/>
        </w:rPr>
        <w:t>第三，共同性原则。在国际发展事务中，发展中国家与发达国家具有共同的责任和义务，世界各国应力求平等合作，共同协调发展。</w:t>
      </w:r>
    </w:p>
    <w:p w:rsidR="00E8683E" w:rsidRPr="002F09C0" w:rsidRDefault="00E8683E" w:rsidP="007567EF">
      <w:pPr>
        <w:pStyle w:val="a3"/>
        <w:spacing w:line="360" w:lineRule="auto"/>
        <w:ind w:hanging="1"/>
        <w:rPr>
          <w:rFonts w:ascii="Calibri" w:hAnsi="Calibri"/>
          <w:sz w:val="24"/>
          <w:szCs w:val="24"/>
        </w:rPr>
      </w:pPr>
    </w:p>
    <w:p w:rsidR="006E23C6" w:rsidRPr="00DD3D8B" w:rsidRDefault="006E23C6" w:rsidP="006E23C6">
      <w:pPr>
        <w:spacing w:line="280" w:lineRule="exact"/>
        <w:ind w:hanging="1"/>
        <w:rPr>
          <w:rFonts w:ascii="仿宋" w:eastAsia="仿宋" w:hAnsi="仿宋"/>
          <w:b/>
          <w:sz w:val="24"/>
        </w:rPr>
      </w:pPr>
      <w:r w:rsidRPr="006E23C6">
        <w:rPr>
          <w:rFonts w:ascii="Calibri" w:eastAsia="宋体" w:hAnsi="Calibri" w:cs="Times New Roman" w:hint="eastAsia"/>
          <w:b/>
          <w:sz w:val="24"/>
          <w:szCs w:val="24"/>
        </w:rPr>
        <w:t>22</w:t>
      </w:r>
      <w:r>
        <w:rPr>
          <w:rFonts w:ascii="Calibri" w:eastAsia="宋体" w:hAnsi="Calibri" w:cs="Times New Roman" w:hint="eastAsia"/>
          <w:b/>
          <w:sz w:val="24"/>
          <w:szCs w:val="24"/>
        </w:rPr>
        <w:t>、</w:t>
      </w:r>
      <w:r w:rsidRPr="006E23C6">
        <w:rPr>
          <w:rFonts w:ascii="Calibri" w:eastAsia="宋体" w:hAnsi="Calibri" w:cs="Times New Roman" w:hint="eastAsia"/>
          <w:b/>
          <w:sz w:val="24"/>
          <w:szCs w:val="24"/>
        </w:rPr>
        <w:t>简述我国二元经济结构的特征与其成因。</w:t>
      </w:r>
      <w:r>
        <w:rPr>
          <w:rFonts w:ascii="Calibri" w:eastAsia="宋体" w:hAnsi="Calibri" w:cs="Times New Roman" w:hint="eastAsia"/>
          <w:b/>
          <w:sz w:val="24"/>
          <w:szCs w:val="24"/>
        </w:rPr>
        <w:t>P201</w:t>
      </w:r>
    </w:p>
    <w:p w:rsidR="006E23C6" w:rsidRPr="006E23C6" w:rsidRDefault="006E23C6" w:rsidP="006E23C6">
      <w:pPr>
        <w:spacing w:line="360" w:lineRule="auto"/>
        <w:ind w:hanging="1"/>
        <w:rPr>
          <w:rFonts w:ascii="Calibri" w:eastAsia="宋体" w:hAnsi="Calibri" w:cs="Times New Roman"/>
          <w:sz w:val="24"/>
          <w:szCs w:val="24"/>
        </w:rPr>
      </w:pPr>
      <w:r w:rsidRPr="006E23C6">
        <w:rPr>
          <w:rFonts w:ascii="Calibri" w:eastAsia="宋体" w:hAnsi="Calibri" w:cs="Times New Roman" w:hint="eastAsia"/>
          <w:sz w:val="24"/>
          <w:szCs w:val="24"/>
        </w:rPr>
        <w:lastRenderedPageBreak/>
        <w:t>中国二元结构的特征主要表现在以下几个方面：</w:t>
      </w:r>
    </w:p>
    <w:p w:rsidR="006E23C6" w:rsidRPr="006E23C6" w:rsidRDefault="006E23C6" w:rsidP="006E23C6">
      <w:pPr>
        <w:spacing w:line="360" w:lineRule="auto"/>
        <w:ind w:hanging="1"/>
        <w:rPr>
          <w:rFonts w:ascii="Calibri" w:eastAsia="宋体" w:hAnsi="Calibri" w:cs="Times New Roman"/>
          <w:sz w:val="24"/>
          <w:szCs w:val="24"/>
        </w:rPr>
      </w:pPr>
      <w:r w:rsidRPr="006E23C6">
        <w:rPr>
          <w:rFonts w:ascii="Calibri" w:eastAsia="宋体" w:hAnsi="Calibri" w:cs="Times New Roman" w:hint="eastAsia"/>
          <w:sz w:val="24"/>
          <w:szCs w:val="24"/>
        </w:rPr>
        <w:t xml:space="preserve">    1</w:t>
      </w:r>
      <w:r w:rsidRPr="006E23C6">
        <w:rPr>
          <w:rFonts w:ascii="Calibri" w:eastAsia="宋体" w:hAnsi="Calibri" w:cs="Times New Roman" w:hint="eastAsia"/>
          <w:sz w:val="24"/>
          <w:szCs w:val="24"/>
        </w:rPr>
        <w:t>、农业严重落后于其他产业，农业劳动生产率低下；</w:t>
      </w:r>
      <w:r w:rsidRPr="006E23C6">
        <w:rPr>
          <w:rFonts w:ascii="Calibri" w:eastAsia="宋体" w:hAnsi="Calibri" w:cs="Times New Roman" w:hint="eastAsia"/>
          <w:sz w:val="24"/>
          <w:szCs w:val="24"/>
        </w:rPr>
        <w:t>2</w:t>
      </w:r>
      <w:r w:rsidRPr="006E23C6">
        <w:rPr>
          <w:rFonts w:ascii="Calibri" w:eastAsia="宋体" w:hAnsi="Calibri" w:cs="Times New Roman" w:hint="eastAsia"/>
          <w:sz w:val="24"/>
          <w:szCs w:val="24"/>
        </w:rPr>
        <w:t>、城乡差距、地区差距扩大；</w:t>
      </w:r>
      <w:r w:rsidRPr="006E23C6">
        <w:rPr>
          <w:rFonts w:ascii="Calibri" w:eastAsia="宋体" w:hAnsi="Calibri" w:cs="Times New Roman" w:hint="eastAsia"/>
          <w:sz w:val="24"/>
          <w:szCs w:val="24"/>
        </w:rPr>
        <w:t>3</w:t>
      </w:r>
      <w:r w:rsidRPr="006E23C6">
        <w:rPr>
          <w:rFonts w:ascii="Calibri" w:eastAsia="宋体" w:hAnsi="Calibri" w:cs="Times New Roman" w:hint="eastAsia"/>
          <w:sz w:val="24"/>
          <w:szCs w:val="24"/>
        </w:rPr>
        <w:t>、城乡收入差距拉大；</w:t>
      </w:r>
      <w:r w:rsidRPr="006E23C6">
        <w:rPr>
          <w:rFonts w:ascii="Calibri" w:eastAsia="宋体" w:hAnsi="Calibri" w:cs="Times New Roman" w:hint="eastAsia"/>
          <w:sz w:val="24"/>
          <w:szCs w:val="24"/>
        </w:rPr>
        <w:t>4</w:t>
      </w:r>
      <w:r w:rsidRPr="006E23C6">
        <w:rPr>
          <w:rFonts w:ascii="Calibri" w:eastAsia="宋体" w:hAnsi="Calibri" w:cs="Times New Roman" w:hint="eastAsia"/>
          <w:sz w:val="24"/>
          <w:szCs w:val="24"/>
        </w:rPr>
        <w:t>、城乡消费水平悬殊。</w:t>
      </w:r>
    </w:p>
    <w:p w:rsidR="006E23C6" w:rsidRPr="006E23C6" w:rsidRDefault="006E23C6" w:rsidP="006E23C6">
      <w:pPr>
        <w:spacing w:line="360" w:lineRule="auto"/>
        <w:ind w:hanging="1"/>
        <w:rPr>
          <w:rFonts w:ascii="Calibri" w:eastAsia="宋体" w:hAnsi="Calibri" w:cs="Times New Roman"/>
          <w:sz w:val="24"/>
          <w:szCs w:val="24"/>
        </w:rPr>
      </w:pPr>
      <w:r w:rsidRPr="006E23C6">
        <w:rPr>
          <w:rFonts w:ascii="Calibri" w:eastAsia="宋体" w:hAnsi="Calibri" w:cs="Times New Roman" w:hint="eastAsia"/>
          <w:sz w:val="24"/>
          <w:szCs w:val="24"/>
        </w:rPr>
        <w:t>从我国二元结构演变的历程看，形成我国二元经济结构的原因主要有以下几个方面：</w:t>
      </w:r>
    </w:p>
    <w:p w:rsidR="006E23C6" w:rsidRPr="006E23C6" w:rsidRDefault="006E23C6" w:rsidP="006E23C6">
      <w:pPr>
        <w:spacing w:line="360" w:lineRule="auto"/>
        <w:ind w:hanging="1"/>
        <w:rPr>
          <w:rFonts w:ascii="Calibri" w:eastAsia="宋体" w:hAnsi="Calibri" w:cs="Times New Roman"/>
          <w:sz w:val="24"/>
          <w:szCs w:val="24"/>
        </w:rPr>
      </w:pPr>
      <w:r w:rsidRPr="006E23C6">
        <w:rPr>
          <w:rFonts w:ascii="Calibri" w:eastAsia="宋体" w:hAnsi="Calibri" w:cs="Times New Roman" w:hint="eastAsia"/>
          <w:sz w:val="24"/>
          <w:szCs w:val="24"/>
        </w:rPr>
        <w:t xml:space="preserve">    1</w:t>
      </w:r>
      <w:r w:rsidRPr="006E23C6">
        <w:rPr>
          <w:rFonts w:ascii="Calibri" w:eastAsia="宋体" w:hAnsi="Calibri" w:cs="Times New Roman" w:hint="eastAsia"/>
          <w:sz w:val="24"/>
          <w:szCs w:val="24"/>
        </w:rPr>
        <w:t>、赶超型经济发展战略所引起的生产率水平差异。我国以城市为基地的工业化战略主要通过工农业产品价格“剪刀差”，把农业中的资金强制地转移为工业化积累。</w:t>
      </w:r>
    </w:p>
    <w:p w:rsidR="006E23C6" w:rsidRPr="006E23C6" w:rsidRDefault="006E23C6" w:rsidP="006E23C6">
      <w:pPr>
        <w:spacing w:line="360" w:lineRule="auto"/>
        <w:ind w:hanging="1"/>
        <w:rPr>
          <w:rFonts w:ascii="Calibri" w:eastAsia="宋体" w:hAnsi="Calibri" w:cs="Times New Roman"/>
          <w:sz w:val="24"/>
          <w:szCs w:val="24"/>
        </w:rPr>
      </w:pPr>
      <w:r w:rsidRPr="006E23C6">
        <w:rPr>
          <w:rFonts w:ascii="Calibri" w:eastAsia="宋体" w:hAnsi="Calibri" w:cs="Times New Roman" w:hint="eastAsia"/>
          <w:sz w:val="24"/>
          <w:szCs w:val="24"/>
        </w:rPr>
        <w:t xml:space="preserve">    2</w:t>
      </w:r>
      <w:r w:rsidRPr="006E23C6">
        <w:rPr>
          <w:rFonts w:ascii="Calibri" w:eastAsia="宋体" w:hAnsi="Calibri" w:cs="Times New Roman" w:hint="eastAsia"/>
          <w:sz w:val="24"/>
          <w:szCs w:val="24"/>
        </w:rPr>
        <w:t>、传统经济体制造成的城乡分割。由城乡分割经济体制造成的大量剩余劳动力的滞留进一步加剧了中国经济的二元性。</w:t>
      </w:r>
    </w:p>
    <w:p w:rsidR="006E23C6" w:rsidRPr="006E23C6" w:rsidRDefault="006E23C6" w:rsidP="006E23C6">
      <w:pPr>
        <w:spacing w:line="360" w:lineRule="auto"/>
        <w:ind w:hanging="1"/>
        <w:rPr>
          <w:rFonts w:ascii="Calibri" w:eastAsia="宋体" w:hAnsi="Calibri" w:cs="Times New Roman"/>
          <w:sz w:val="24"/>
          <w:szCs w:val="24"/>
        </w:rPr>
      </w:pPr>
      <w:r w:rsidRPr="006E23C6">
        <w:rPr>
          <w:rFonts w:ascii="Calibri" w:eastAsia="宋体" w:hAnsi="Calibri" w:cs="Times New Roman" w:hint="eastAsia"/>
          <w:sz w:val="24"/>
          <w:szCs w:val="24"/>
        </w:rPr>
        <w:t xml:space="preserve">    3</w:t>
      </w:r>
      <w:r w:rsidRPr="006E23C6">
        <w:rPr>
          <w:rFonts w:ascii="Calibri" w:eastAsia="宋体" w:hAnsi="Calibri" w:cs="Times New Roman" w:hint="eastAsia"/>
          <w:sz w:val="24"/>
          <w:szCs w:val="24"/>
        </w:rPr>
        <w:t>、非农产业发展政策扩大了二元差距。大量的国家投资集中于资本密集型、技术密集型和知识密集型产业。相比之下，对促进农业发展的科研开发、新的生物化学和机械的技术开发投入却严重不足。</w:t>
      </w:r>
    </w:p>
    <w:p w:rsidR="00AF7A31" w:rsidRPr="00B52613" w:rsidRDefault="00AF7A31" w:rsidP="00AF7A31">
      <w:pPr>
        <w:spacing w:line="360" w:lineRule="auto"/>
        <w:ind w:hanging="1"/>
        <w:rPr>
          <w:rFonts w:ascii="Calibri" w:eastAsia="宋体" w:hAnsi="Calibri" w:cs="Times New Roman"/>
          <w:b/>
          <w:sz w:val="24"/>
          <w:szCs w:val="24"/>
        </w:rPr>
      </w:pPr>
      <w:r w:rsidRPr="00B52613">
        <w:rPr>
          <w:rFonts w:ascii="Calibri" w:eastAsia="宋体" w:hAnsi="Calibri" w:cs="Times New Roman" w:hint="eastAsia"/>
          <w:b/>
          <w:sz w:val="24"/>
          <w:szCs w:val="24"/>
        </w:rPr>
        <w:t>23</w:t>
      </w:r>
      <w:r w:rsidR="00B52613">
        <w:rPr>
          <w:rFonts w:ascii="Calibri" w:eastAsia="宋体" w:hAnsi="Calibri" w:cs="Times New Roman" w:hint="eastAsia"/>
          <w:b/>
          <w:sz w:val="24"/>
          <w:szCs w:val="24"/>
        </w:rPr>
        <w:t>、</w:t>
      </w:r>
      <w:r w:rsidRPr="00B52613">
        <w:rPr>
          <w:rFonts w:ascii="Calibri" w:eastAsia="宋体" w:hAnsi="Calibri" w:cs="Times New Roman" w:hint="eastAsia"/>
          <w:b/>
          <w:sz w:val="24"/>
          <w:szCs w:val="24"/>
        </w:rPr>
        <w:t>简述影响产业结构调整的因素。</w:t>
      </w:r>
    </w:p>
    <w:p w:rsidR="00AF7A31" w:rsidRPr="00AF7A31" w:rsidRDefault="00AF7A31" w:rsidP="00AF7A31">
      <w:pPr>
        <w:spacing w:line="360" w:lineRule="auto"/>
        <w:ind w:hanging="1"/>
        <w:rPr>
          <w:rFonts w:ascii="Calibri" w:eastAsia="宋体" w:hAnsi="Calibri" w:cs="Times New Roman"/>
          <w:sz w:val="24"/>
          <w:szCs w:val="24"/>
        </w:rPr>
      </w:pPr>
      <w:r w:rsidRPr="00AF7A31">
        <w:rPr>
          <w:rFonts w:ascii="Calibri" w:eastAsia="宋体" w:hAnsi="Calibri" w:cs="Times New Roman" w:hint="eastAsia"/>
          <w:sz w:val="24"/>
          <w:szCs w:val="24"/>
        </w:rPr>
        <w:t>所谓产业是指生产相似或相同产品的一系列企业。所谓产业结构，则是国民经济部各产业之间在再生产过程中形成的经济联系和数量比例关系。</w:t>
      </w:r>
    </w:p>
    <w:p w:rsidR="00AF7A31" w:rsidRPr="00AF7A31" w:rsidRDefault="00AF7A31" w:rsidP="00AF7A31">
      <w:pPr>
        <w:spacing w:line="360" w:lineRule="auto"/>
        <w:ind w:hanging="1"/>
        <w:rPr>
          <w:rFonts w:ascii="Calibri" w:eastAsia="宋体" w:hAnsi="Calibri" w:cs="Times New Roman"/>
          <w:sz w:val="24"/>
          <w:szCs w:val="24"/>
        </w:rPr>
      </w:pPr>
      <w:r w:rsidRPr="00AF7A31">
        <w:rPr>
          <w:rFonts w:ascii="Calibri" w:eastAsia="宋体" w:hAnsi="Calibri" w:cs="Times New Roman" w:hint="eastAsia"/>
          <w:sz w:val="24"/>
          <w:szCs w:val="24"/>
        </w:rPr>
        <w:t>产业结构是一个动态畴，影响一国产业结构调整的因素主要包括社会需求、技术进步、制度安排和资源供给。</w:t>
      </w:r>
    </w:p>
    <w:p w:rsidR="00AF7A31" w:rsidRPr="00AF7A31" w:rsidRDefault="00AF7A31" w:rsidP="000C4988">
      <w:pPr>
        <w:spacing w:line="360" w:lineRule="auto"/>
        <w:ind w:firstLineChars="200" w:firstLine="480"/>
        <w:rPr>
          <w:rFonts w:ascii="Calibri" w:eastAsia="宋体" w:hAnsi="Calibri" w:cs="Times New Roman"/>
          <w:sz w:val="24"/>
          <w:szCs w:val="24"/>
        </w:rPr>
      </w:pPr>
      <w:r w:rsidRPr="00AF7A31">
        <w:rPr>
          <w:rFonts w:ascii="Calibri" w:eastAsia="宋体" w:hAnsi="Calibri" w:cs="Times New Roman" w:hint="eastAsia"/>
          <w:sz w:val="24"/>
          <w:szCs w:val="24"/>
        </w:rPr>
        <w:t>其中，社会需产业结构调整的市场导向；科技进步是产业结构调整的直接动力；制度安排是产业结构调整的体制保障；资源供给是产业结构调整的物质基础。</w:t>
      </w:r>
    </w:p>
    <w:p w:rsidR="00AF7A31" w:rsidRPr="00B52613" w:rsidRDefault="00AF7A31" w:rsidP="00AF7A31">
      <w:pPr>
        <w:spacing w:line="360" w:lineRule="auto"/>
        <w:ind w:hanging="1"/>
        <w:rPr>
          <w:rFonts w:ascii="Calibri" w:eastAsia="宋体" w:hAnsi="Calibri" w:cs="Times New Roman"/>
          <w:b/>
          <w:sz w:val="24"/>
          <w:szCs w:val="24"/>
        </w:rPr>
      </w:pPr>
      <w:r w:rsidRPr="00B52613">
        <w:rPr>
          <w:rFonts w:ascii="Calibri" w:eastAsia="宋体" w:hAnsi="Calibri" w:cs="Times New Roman" w:hint="eastAsia"/>
          <w:b/>
          <w:sz w:val="24"/>
          <w:szCs w:val="24"/>
        </w:rPr>
        <w:t>24</w:t>
      </w:r>
      <w:r w:rsidR="00B52613">
        <w:rPr>
          <w:rFonts w:ascii="Calibri" w:eastAsia="宋体" w:hAnsi="Calibri" w:cs="Times New Roman" w:hint="eastAsia"/>
          <w:b/>
          <w:sz w:val="24"/>
          <w:szCs w:val="24"/>
        </w:rPr>
        <w:t>、</w:t>
      </w:r>
      <w:r w:rsidRPr="00B52613">
        <w:rPr>
          <w:rFonts w:ascii="Calibri" w:eastAsia="宋体" w:hAnsi="Calibri" w:cs="Times New Roman" w:hint="eastAsia"/>
          <w:b/>
          <w:sz w:val="24"/>
          <w:szCs w:val="24"/>
        </w:rPr>
        <w:t>请阐述技术创新与经济结构演进之间的关系。</w:t>
      </w:r>
      <w:r w:rsidR="00D26D87">
        <w:rPr>
          <w:rFonts w:ascii="Calibri" w:eastAsia="宋体" w:hAnsi="Calibri" w:cs="Times New Roman" w:hint="eastAsia"/>
          <w:b/>
          <w:sz w:val="24"/>
          <w:szCs w:val="24"/>
        </w:rPr>
        <w:t xml:space="preserve">  P226</w:t>
      </w:r>
    </w:p>
    <w:p w:rsidR="00AF7A31" w:rsidRPr="00AF7A31" w:rsidRDefault="00AF7A31" w:rsidP="00AF7A31">
      <w:pPr>
        <w:spacing w:line="360" w:lineRule="auto"/>
        <w:ind w:hanging="1"/>
        <w:rPr>
          <w:rFonts w:ascii="Calibri" w:eastAsia="宋体" w:hAnsi="Calibri" w:cs="Times New Roman"/>
          <w:sz w:val="24"/>
          <w:szCs w:val="24"/>
        </w:rPr>
      </w:pPr>
      <w:r w:rsidRPr="00AF7A31">
        <w:rPr>
          <w:rFonts w:ascii="Calibri" w:eastAsia="宋体" w:hAnsi="Calibri" w:cs="Times New Roman" w:hint="eastAsia"/>
          <w:sz w:val="24"/>
          <w:szCs w:val="24"/>
        </w:rPr>
        <w:t>技术变化不仅促进了经济增长，使人均产出水平与人民的生活水平不断提高，而且导致生产方法机械化和自动化的进步以与经济结构的演进。</w:t>
      </w:r>
    </w:p>
    <w:p w:rsidR="00AF7A31" w:rsidRPr="00AF7A31" w:rsidRDefault="00AF7A31" w:rsidP="00AF7A31">
      <w:pPr>
        <w:spacing w:line="360" w:lineRule="auto"/>
        <w:ind w:hanging="1"/>
        <w:rPr>
          <w:rFonts w:ascii="Calibri" w:eastAsia="宋体" w:hAnsi="Calibri" w:cs="Times New Roman"/>
          <w:sz w:val="24"/>
          <w:szCs w:val="24"/>
        </w:rPr>
      </w:pPr>
      <w:r w:rsidRPr="00AF7A31">
        <w:rPr>
          <w:rFonts w:ascii="Calibri" w:eastAsia="宋体" w:hAnsi="Calibri" w:cs="Times New Roman" w:hint="eastAsia"/>
          <w:sz w:val="24"/>
          <w:szCs w:val="24"/>
        </w:rPr>
        <w:t>技术创新与市场结构具有密切的关系，竞争程度、企业规模、和垄断力量是技术创新的制约因素。如果存在着最有利于技术创新的市场结构，从推动创新活动的力量来看，技术创新可分为两大类：一是垄断前景推动的技术创新；二是竞争前景推动的技术创新。</w:t>
      </w:r>
    </w:p>
    <w:p w:rsidR="00AF7A31" w:rsidRPr="00AF7A31" w:rsidRDefault="00AF7A31" w:rsidP="00AF7A31">
      <w:pPr>
        <w:spacing w:line="360" w:lineRule="auto"/>
        <w:ind w:hanging="1"/>
        <w:rPr>
          <w:rFonts w:ascii="Calibri" w:eastAsia="宋体" w:hAnsi="Calibri" w:cs="Times New Roman"/>
          <w:sz w:val="24"/>
          <w:szCs w:val="24"/>
        </w:rPr>
      </w:pPr>
      <w:r w:rsidRPr="00AF7A31">
        <w:rPr>
          <w:rFonts w:ascii="Calibri" w:eastAsia="宋体" w:hAnsi="Calibri" w:cs="Times New Roman" w:hint="eastAsia"/>
          <w:sz w:val="24"/>
          <w:szCs w:val="24"/>
        </w:rPr>
        <w:t>技术变化的最后阶段是创新的扩散或传播。通过潜在应用者总体的创新扩散，对于一国总体经济实力与人均国民生产总值的提高有着十分重要的影响。</w:t>
      </w:r>
    </w:p>
    <w:p w:rsidR="00AF7A31" w:rsidRPr="00AF7A31" w:rsidRDefault="00AF7A31" w:rsidP="00AF7A31">
      <w:pPr>
        <w:spacing w:line="360" w:lineRule="auto"/>
        <w:ind w:hanging="1"/>
        <w:rPr>
          <w:rFonts w:ascii="Calibri" w:eastAsia="宋体" w:hAnsi="Calibri" w:cs="Times New Roman"/>
          <w:sz w:val="24"/>
          <w:szCs w:val="24"/>
        </w:rPr>
      </w:pPr>
      <w:r w:rsidRPr="00AF7A31">
        <w:rPr>
          <w:rFonts w:ascii="Calibri" w:eastAsia="宋体" w:hAnsi="Calibri" w:cs="Times New Roman" w:hint="eastAsia"/>
          <w:sz w:val="24"/>
          <w:szCs w:val="24"/>
        </w:rPr>
        <w:lastRenderedPageBreak/>
        <w:t>不管是技术创新的国扩散还是国际传播，要使新技术得以实际应用。</w:t>
      </w:r>
    </w:p>
    <w:p w:rsidR="00AF7A31" w:rsidRPr="00B52613" w:rsidRDefault="00AF7A31" w:rsidP="00AF7A31">
      <w:pPr>
        <w:spacing w:line="360" w:lineRule="auto"/>
        <w:ind w:hanging="1"/>
        <w:rPr>
          <w:rFonts w:ascii="Calibri" w:eastAsia="宋体" w:hAnsi="Calibri" w:cs="Times New Roman"/>
          <w:b/>
          <w:sz w:val="24"/>
          <w:szCs w:val="24"/>
        </w:rPr>
      </w:pPr>
      <w:r w:rsidRPr="00B52613">
        <w:rPr>
          <w:rFonts w:ascii="Calibri" w:eastAsia="宋体" w:hAnsi="Calibri" w:cs="Times New Roman" w:hint="eastAsia"/>
          <w:b/>
          <w:sz w:val="24"/>
          <w:szCs w:val="24"/>
        </w:rPr>
        <w:t>25</w:t>
      </w:r>
      <w:r w:rsidR="00B52613">
        <w:rPr>
          <w:rFonts w:ascii="Calibri" w:eastAsia="宋体" w:hAnsi="Calibri" w:cs="Times New Roman" w:hint="eastAsia"/>
          <w:b/>
          <w:sz w:val="24"/>
          <w:szCs w:val="24"/>
        </w:rPr>
        <w:t>、</w:t>
      </w:r>
      <w:r w:rsidRPr="00B52613">
        <w:rPr>
          <w:rFonts w:ascii="Calibri" w:eastAsia="宋体" w:hAnsi="Calibri" w:cs="Times New Roman" w:hint="eastAsia"/>
          <w:b/>
          <w:sz w:val="24"/>
          <w:szCs w:val="24"/>
        </w:rPr>
        <w:t>简述现代经济从封闭走向开放的必然性。</w:t>
      </w:r>
      <w:r w:rsidR="00162E4A">
        <w:rPr>
          <w:rFonts w:ascii="Calibri" w:eastAsia="宋体" w:hAnsi="Calibri" w:cs="Times New Roman" w:hint="eastAsia"/>
          <w:b/>
          <w:sz w:val="24"/>
          <w:szCs w:val="24"/>
        </w:rPr>
        <w:t xml:space="preserve">  P232</w:t>
      </w:r>
    </w:p>
    <w:p w:rsidR="00AF7A31" w:rsidRPr="00AF7A31" w:rsidRDefault="00AF7A31" w:rsidP="00B52613">
      <w:pPr>
        <w:spacing w:line="360" w:lineRule="auto"/>
        <w:ind w:firstLineChars="200" w:firstLine="480"/>
        <w:rPr>
          <w:rFonts w:ascii="Calibri" w:eastAsia="宋体" w:hAnsi="Calibri" w:cs="Times New Roman"/>
          <w:sz w:val="24"/>
          <w:szCs w:val="24"/>
        </w:rPr>
      </w:pPr>
      <w:r w:rsidRPr="00AF7A31">
        <w:rPr>
          <w:rFonts w:ascii="Calibri" w:eastAsia="宋体" w:hAnsi="Calibri" w:cs="Times New Roman" w:hint="eastAsia"/>
          <w:sz w:val="24"/>
          <w:szCs w:val="24"/>
        </w:rPr>
        <w:t>经济开放是指经济体系通过产品、服务、技术、要素等的流动与外界发生联系。</w:t>
      </w:r>
      <w:r w:rsidR="00681D86">
        <w:rPr>
          <w:rFonts w:ascii="Calibri" w:eastAsia="宋体" w:hAnsi="Calibri" w:cs="Times New Roman" w:hint="eastAsia"/>
          <w:sz w:val="24"/>
          <w:szCs w:val="24"/>
        </w:rPr>
        <w:t>从封闭走向开放既是建立在分工和交换基础上的现代经济的内在要求，也是实现长期持续经济增长的必然要求。</w:t>
      </w:r>
    </w:p>
    <w:p w:rsidR="00AF7A31" w:rsidRPr="00AF7A31" w:rsidRDefault="00AF7A31" w:rsidP="00681D86">
      <w:pPr>
        <w:spacing w:line="360" w:lineRule="auto"/>
        <w:ind w:firstLineChars="200" w:firstLine="480"/>
        <w:rPr>
          <w:rFonts w:ascii="Calibri" w:eastAsia="宋体" w:hAnsi="Calibri" w:cs="Times New Roman"/>
          <w:sz w:val="24"/>
          <w:szCs w:val="24"/>
        </w:rPr>
      </w:pPr>
      <w:r w:rsidRPr="00AF7A31">
        <w:rPr>
          <w:rFonts w:ascii="Calibri" w:eastAsia="宋体" w:hAnsi="Calibri" w:cs="Times New Roman" w:hint="eastAsia"/>
          <w:sz w:val="24"/>
          <w:szCs w:val="24"/>
        </w:rPr>
        <w:t>分工可以通过各种渠道促进劳动生产率的提高。分工中蕴藏着巨大好处，由分工而带来的生产效率的提高是经济长期增长的源泉。但是分工过程中同样生出各种会阻碍分工发展的矛盾。为了解决分工和专业化的生矛盾，交换成为一个必然选择，交换是解决专业化分工生矛盾的必要手段。</w:t>
      </w:r>
    </w:p>
    <w:p w:rsidR="00AF7A31" w:rsidRPr="00AF7A31" w:rsidRDefault="00681D86" w:rsidP="00681D86">
      <w:pPr>
        <w:spacing w:line="360" w:lineRule="auto"/>
        <w:ind w:firstLineChars="200" w:firstLine="480"/>
        <w:rPr>
          <w:rFonts w:ascii="Calibri" w:eastAsia="宋体" w:hAnsi="Calibri" w:cs="Times New Roman"/>
          <w:sz w:val="24"/>
          <w:szCs w:val="24"/>
        </w:rPr>
      </w:pPr>
      <w:r>
        <w:rPr>
          <w:rFonts w:ascii="Calibri" w:eastAsia="宋体" w:hAnsi="Calibri" w:cs="Times New Roman" w:hint="eastAsia"/>
          <w:sz w:val="24"/>
          <w:szCs w:val="24"/>
        </w:rPr>
        <w:t>从分工演进到生产率的提高，是经济增长的主线，也是现代社会永恒的主题。为了解决专业化分工内生的矛盾，必须借助于市场交换机制</w:t>
      </w:r>
      <w:r w:rsidR="00AF7A31" w:rsidRPr="00AF7A31">
        <w:rPr>
          <w:rFonts w:ascii="Calibri" w:eastAsia="宋体" w:hAnsi="Calibri" w:cs="Times New Roman" w:hint="eastAsia"/>
          <w:sz w:val="24"/>
          <w:szCs w:val="24"/>
        </w:rPr>
        <w:t>并不断提高市场交换的效率，由此衍生出日益复杂的市场体系和围绕着市场交换机制的各种组织结构和制度安排。市场在本质上是开放的。经济理论和实践经验证明了市场在规模和流动性上存在“阈值效应”。只有达到一定规模和相当的流动性之后，市场才能存在下去，市场的效率优势才能发挥出来。市场的本性与其与分工的互动关系，都决定了市场具有在的开放冲动。</w:t>
      </w:r>
    </w:p>
    <w:p w:rsidR="003763BE" w:rsidRPr="00D23005" w:rsidRDefault="003763BE" w:rsidP="003763BE">
      <w:pPr>
        <w:spacing w:line="360" w:lineRule="auto"/>
        <w:ind w:hanging="1"/>
        <w:rPr>
          <w:rFonts w:ascii="Calibri" w:eastAsia="宋体" w:hAnsi="Calibri" w:cs="Times New Roman"/>
          <w:b/>
          <w:sz w:val="24"/>
          <w:szCs w:val="24"/>
        </w:rPr>
      </w:pPr>
      <w:r w:rsidRPr="00D23005">
        <w:rPr>
          <w:rFonts w:ascii="Calibri" w:eastAsia="宋体" w:hAnsi="Calibri" w:cs="Times New Roman" w:hint="eastAsia"/>
          <w:b/>
          <w:sz w:val="24"/>
          <w:szCs w:val="24"/>
        </w:rPr>
        <w:t>26</w:t>
      </w:r>
      <w:r w:rsidRPr="00D23005">
        <w:rPr>
          <w:rFonts w:ascii="Calibri" w:eastAsia="宋体" w:hAnsi="Calibri" w:cs="Times New Roman" w:hint="eastAsia"/>
          <w:b/>
          <w:sz w:val="24"/>
          <w:szCs w:val="24"/>
        </w:rPr>
        <w:t>、简述经济全球化的基本含义</w:t>
      </w:r>
      <w:r w:rsidRPr="00D23005">
        <w:rPr>
          <w:rFonts w:ascii="Calibri" w:eastAsia="宋体" w:hAnsi="Calibri" w:cs="Times New Roman" w:hint="eastAsia"/>
          <w:b/>
          <w:sz w:val="24"/>
          <w:szCs w:val="24"/>
        </w:rPr>
        <w:t>.</w:t>
      </w:r>
      <w:r w:rsidR="00774AB4">
        <w:rPr>
          <w:rFonts w:ascii="Calibri" w:eastAsia="宋体" w:hAnsi="Calibri" w:cs="Times New Roman" w:hint="eastAsia"/>
          <w:b/>
          <w:sz w:val="24"/>
          <w:szCs w:val="24"/>
        </w:rPr>
        <w:t xml:space="preserve">  P243</w:t>
      </w:r>
    </w:p>
    <w:p w:rsidR="003763BE" w:rsidRPr="003763BE" w:rsidRDefault="003763BE" w:rsidP="003763BE">
      <w:pPr>
        <w:spacing w:line="360" w:lineRule="auto"/>
        <w:ind w:hanging="1"/>
        <w:rPr>
          <w:rFonts w:ascii="Calibri" w:eastAsia="宋体" w:hAnsi="Calibri" w:cs="Times New Roman"/>
          <w:sz w:val="24"/>
          <w:szCs w:val="24"/>
        </w:rPr>
      </w:pPr>
      <w:r w:rsidRPr="003763BE">
        <w:rPr>
          <w:rFonts w:ascii="Calibri" w:eastAsia="宋体" w:hAnsi="Calibri" w:cs="Times New Roman" w:hint="eastAsia"/>
          <w:sz w:val="24"/>
          <w:szCs w:val="24"/>
        </w:rPr>
        <w:t>从广义上理解，经济全球化这一概念代表着经济活动从国向全球围扩的过程以与随之而出现的种种经济、社会、政治、生活等诸多方面的改变过程。因此，从根本上说，经济全球化是经济活动的全球扩、融合的过程，是各国经济活动从国走向全球，在全球围实现社会化的过程。</w:t>
      </w:r>
    </w:p>
    <w:p w:rsidR="003763BE" w:rsidRDefault="00D23005" w:rsidP="00D23005">
      <w:pPr>
        <w:spacing w:line="360" w:lineRule="auto"/>
        <w:ind w:firstLineChars="200" w:firstLine="480"/>
        <w:rPr>
          <w:rFonts w:ascii="Calibri" w:eastAsia="宋体" w:hAnsi="Calibri" w:cs="Times New Roman"/>
          <w:sz w:val="24"/>
          <w:szCs w:val="24"/>
        </w:rPr>
      </w:pPr>
      <w:r>
        <w:rPr>
          <w:rFonts w:ascii="Calibri" w:eastAsia="宋体" w:hAnsi="Calibri" w:cs="Times New Roman"/>
          <w:sz w:val="24"/>
          <w:szCs w:val="24"/>
        </w:rPr>
        <w:t>经济主体将赖以活动的社会范围从国内推向全球，日益在全球范围内展开分工、合作和资源配置的过程极为经济全球话。在现阶段，经济全球化主要表现为全球经济的市场化，即市场的边界从国界走向全球，市场经济运行机制跨国界严审，形成世界市场，使资源在全球范围内进行合理的配置。从动态过程来看，它使市场范围不断地打破地域疆界和封闭的民族国家的国界，形成全球经济。</w:t>
      </w:r>
    </w:p>
    <w:p w:rsidR="00A315BC" w:rsidRPr="00A315BC" w:rsidRDefault="00A315BC" w:rsidP="00A315BC">
      <w:pPr>
        <w:spacing w:line="360" w:lineRule="auto"/>
        <w:ind w:hanging="1"/>
        <w:rPr>
          <w:rFonts w:ascii="Calibri" w:eastAsia="宋体" w:hAnsi="Calibri" w:cs="Times New Roman"/>
          <w:sz w:val="24"/>
          <w:szCs w:val="24"/>
        </w:rPr>
      </w:pPr>
      <w:r w:rsidRPr="00A315BC">
        <w:rPr>
          <w:rFonts w:ascii="Calibri" w:eastAsia="宋体" w:hAnsi="Calibri" w:cs="Times New Roman" w:hint="eastAsia"/>
          <w:sz w:val="24"/>
          <w:szCs w:val="24"/>
        </w:rPr>
        <w:t>简述我国全方位、多层次开放格局的形成过程。</w:t>
      </w:r>
      <w:r w:rsidRPr="00A315BC">
        <w:rPr>
          <w:rFonts w:ascii="Calibri" w:eastAsia="宋体" w:hAnsi="Calibri" w:cs="Times New Roman" w:hint="eastAsia"/>
          <w:sz w:val="24"/>
          <w:szCs w:val="24"/>
        </w:rPr>
        <w:t xml:space="preserve"> </w:t>
      </w:r>
    </w:p>
    <w:p w:rsidR="00A315BC" w:rsidRPr="000A1B8E" w:rsidRDefault="000A1B8E" w:rsidP="00A315BC">
      <w:pPr>
        <w:spacing w:line="360" w:lineRule="auto"/>
        <w:ind w:hanging="1"/>
        <w:rPr>
          <w:rFonts w:ascii="Calibri" w:eastAsia="宋体" w:hAnsi="Calibri" w:cs="Times New Roman"/>
          <w:b/>
          <w:sz w:val="24"/>
          <w:szCs w:val="24"/>
        </w:rPr>
      </w:pPr>
      <w:r w:rsidRPr="000A1B8E">
        <w:rPr>
          <w:rFonts w:ascii="Calibri" w:eastAsia="宋体" w:hAnsi="Calibri" w:cs="Times New Roman" w:hint="eastAsia"/>
          <w:b/>
          <w:sz w:val="24"/>
          <w:szCs w:val="24"/>
        </w:rPr>
        <w:t>27</w:t>
      </w:r>
      <w:r w:rsidRPr="000A1B8E">
        <w:rPr>
          <w:rFonts w:ascii="Calibri" w:eastAsia="宋体" w:hAnsi="Calibri" w:cs="Times New Roman" w:hint="eastAsia"/>
          <w:b/>
          <w:sz w:val="24"/>
          <w:szCs w:val="24"/>
        </w:rPr>
        <w:t>、</w:t>
      </w:r>
      <w:r>
        <w:rPr>
          <w:rFonts w:ascii="Calibri" w:eastAsia="宋体" w:hAnsi="Calibri" w:cs="Times New Roman" w:hint="eastAsia"/>
          <w:b/>
          <w:sz w:val="24"/>
          <w:szCs w:val="24"/>
        </w:rPr>
        <w:t>简述我国全方位、多层次开放格局的形成过程</w:t>
      </w:r>
      <w:r w:rsidRPr="000A1B8E">
        <w:rPr>
          <w:rFonts w:ascii="Calibri" w:eastAsia="宋体" w:hAnsi="Calibri" w:cs="Times New Roman" w:hint="eastAsia"/>
          <w:b/>
          <w:sz w:val="24"/>
          <w:szCs w:val="24"/>
        </w:rPr>
        <w:t>。</w:t>
      </w:r>
      <w:r w:rsidR="008B5235">
        <w:rPr>
          <w:rFonts w:ascii="Calibri" w:eastAsia="宋体" w:hAnsi="Calibri" w:cs="Times New Roman" w:hint="eastAsia"/>
          <w:b/>
          <w:sz w:val="24"/>
          <w:szCs w:val="24"/>
        </w:rPr>
        <w:t xml:space="preserve">   P247</w:t>
      </w:r>
    </w:p>
    <w:p w:rsidR="00A315BC" w:rsidRPr="00A315BC" w:rsidRDefault="00A315BC" w:rsidP="00CB4F68">
      <w:pPr>
        <w:spacing w:line="360" w:lineRule="auto"/>
        <w:ind w:firstLineChars="200" w:firstLine="480"/>
        <w:rPr>
          <w:rFonts w:ascii="Calibri" w:eastAsia="宋体" w:hAnsi="Calibri" w:cs="Times New Roman"/>
          <w:sz w:val="24"/>
          <w:szCs w:val="24"/>
        </w:rPr>
      </w:pPr>
      <w:r w:rsidRPr="00A315BC">
        <w:rPr>
          <w:rFonts w:ascii="Calibri" w:eastAsia="宋体" w:hAnsi="Calibri" w:cs="Times New Roman" w:hint="eastAsia"/>
          <w:sz w:val="24"/>
          <w:szCs w:val="24"/>
        </w:rPr>
        <w:t>改革开放初期，我国经济主要面临储蓄缺口和外汇缺口的双重约束，中国的</w:t>
      </w:r>
      <w:r w:rsidRPr="00A315BC">
        <w:rPr>
          <w:rFonts w:ascii="Calibri" w:eastAsia="宋体" w:hAnsi="Calibri" w:cs="Times New Roman" w:hint="eastAsia"/>
          <w:sz w:val="24"/>
          <w:szCs w:val="24"/>
        </w:rPr>
        <w:lastRenderedPageBreak/>
        <w:t>外资政策和贸易政策改革主要是围绕放松资本约束和外汇约束而展开的。随着工业化过程的不断深入，投资和国生产能力不断积累，到</w:t>
      </w:r>
      <w:r w:rsidRPr="00A315BC">
        <w:rPr>
          <w:rFonts w:ascii="Calibri" w:eastAsia="宋体" w:hAnsi="Calibri" w:cs="Times New Roman" w:hint="eastAsia"/>
          <w:sz w:val="24"/>
          <w:szCs w:val="24"/>
        </w:rPr>
        <w:t>20</w:t>
      </w:r>
      <w:r w:rsidRPr="00A315BC">
        <w:rPr>
          <w:rFonts w:ascii="Calibri" w:eastAsia="宋体" w:hAnsi="Calibri" w:cs="Times New Roman" w:hint="eastAsia"/>
          <w:sz w:val="24"/>
          <w:szCs w:val="24"/>
        </w:rPr>
        <w:t>世纪</w:t>
      </w:r>
      <w:r w:rsidRPr="00A315BC">
        <w:rPr>
          <w:rFonts w:ascii="Calibri" w:eastAsia="宋体" w:hAnsi="Calibri" w:cs="Times New Roman" w:hint="eastAsia"/>
          <w:sz w:val="24"/>
          <w:szCs w:val="24"/>
        </w:rPr>
        <w:t>80</w:t>
      </w:r>
      <w:r w:rsidRPr="00A315BC">
        <w:rPr>
          <w:rFonts w:ascii="Calibri" w:eastAsia="宋体" w:hAnsi="Calibri" w:cs="Times New Roman" w:hint="eastAsia"/>
          <w:sz w:val="24"/>
          <w:szCs w:val="24"/>
        </w:rPr>
        <w:t>年代末期，逐步从储蓄缺口转向投资缺口，经济增长战略也转向出口导向战略，通过大规模的出口带动经济增长，并维持宏观经济平衡。</w:t>
      </w:r>
    </w:p>
    <w:p w:rsidR="00A315BC" w:rsidRPr="00A315BC" w:rsidRDefault="00A315BC" w:rsidP="00CB4F68">
      <w:pPr>
        <w:spacing w:line="360" w:lineRule="auto"/>
        <w:ind w:hanging="1"/>
        <w:rPr>
          <w:rFonts w:ascii="Calibri" w:eastAsia="宋体" w:hAnsi="Calibri" w:cs="Times New Roman"/>
          <w:sz w:val="24"/>
          <w:szCs w:val="24"/>
        </w:rPr>
      </w:pPr>
      <w:r w:rsidRPr="00A315BC">
        <w:rPr>
          <w:rFonts w:ascii="Calibri" w:eastAsia="宋体" w:hAnsi="Calibri" w:cs="Times New Roman" w:hint="eastAsia"/>
          <w:sz w:val="24"/>
          <w:szCs w:val="24"/>
        </w:rPr>
        <w:t xml:space="preserve">    </w:t>
      </w:r>
      <w:r w:rsidR="00CB4F68">
        <w:rPr>
          <w:rFonts w:ascii="Calibri" w:eastAsia="宋体" w:hAnsi="Calibri" w:cs="Times New Roman" w:hint="eastAsia"/>
          <w:sz w:val="24"/>
          <w:szCs w:val="24"/>
        </w:rPr>
        <w:t>2001</w:t>
      </w:r>
      <w:r w:rsidR="00CB4F68">
        <w:rPr>
          <w:rFonts w:ascii="Calibri" w:eastAsia="宋体" w:hAnsi="Calibri" w:cs="Times New Roman" w:hint="eastAsia"/>
          <w:sz w:val="24"/>
          <w:szCs w:val="24"/>
        </w:rPr>
        <w:t>年</w:t>
      </w:r>
      <w:r w:rsidRPr="00A315BC">
        <w:rPr>
          <w:rFonts w:ascii="Calibri" w:eastAsia="宋体" w:hAnsi="Calibri" w:cs="Times New Roman" w:hint="eastAsia"/>
          <w:sz w:val="24"/>
          <w:szCs w:val="24"/>
        </w:rPr>
        <w:t>加入</w:t>
      </w:r>
      <w:r w:rsidRPr="00A315BC">
        <w:rPr>
          <w:rFonts w:ascii="Calibri" w:eastAsia="宋体" w:hAnsi="Calibri" w:cs="Times New Roman" w:hint="eastAsia"/>
          <w:sz w:val="24"/>
          <w:szCs w:val="24"/>
        </w:rPr>
        <w:t>WTO</w:t>
      </w:r>
      <w:r w:rsidRPr="00A315BC">
        <w:rPr>
          <w:rFonts w:ascii="Calibri" w:eastAsia="宋体" w:hAnsi="Calibri" w:cs="Times New Roman" w:hint="eastAsia"/>
          <w:sz w:val="24"/>
          <w:szCs w:val="24"/>
        </w:rPr>
        <w:t>后，</w:t>
      </w:r>
      <w:r w:rsidR="00CB4F68">
        <w:rPr>
          <w:rFonts w:ascii="Calibri" w:eastAsia="宋体" w:hAnsi="Calibri" w:cs="Times New Roman" w:hint="eastAsia"/>
          <w:sz w:val="24"/>
          <w:szCs w:val="24"/>
        </w:rPr>
        <w:t>我国</w:t>
      </w:r>
      <w:r w:rsidRPr="00A315BC">
        <w:rPr>
          <w:rFonts w:ascii="Calibri" w:eastAsia="宋体" w:hAnsi="Calibri" w:cs="Times New Roman" w:hint="eastAsia"/>
          <w:sz w:val="24"/>
          <w:szCs w:val="24"/>
        </w:rPr>
        <w:t>对外开放全面深入，</w:t>
      </w:r>
      <w:r w:rsidR="00CB4F68">
        <w:rPr>
          <w:rFonts w:ascii="Calibri" w:eastAsia="宋体" w:hAnsi="Calibri" w:cs="Times New Roman" w:hint="eastAsia"/>
          <w:sz w:val="24"/>
          <w:szCs w:val="24"/>
        </w:rPr>
        <w:t>开放战略不局限于通过促进出口、限制出口、吸引外资带来国内的产业发展和经济发展，彻底摆脱在进口替代和出口导向两种战略之间进行的非此即彼的狭隘选择。</w:t>
      </w:r>
      <w:r w:rsidRPr="00A315BC">
        <w:rPr>
          <w:rFonts w:ascii="Calibri" w:eastAsia="宋体" w:hAnsi="Calibri" w:cs="Times New Roman" w:hint="eastAsia"/>
          <w:sz w:val="24"/>
          <w:szCs w:val="24"/>
        </w:rPr>
        <w:t>通过一系列体制改革和更加趋于市场导向的政策措施改革，中国在市场准入、国措施、外资待遇、服务贸易等领域的市场化改革进展迅速。在开展对外经济关系的过程中，既强调出口的作用，也强调进口的积极作用，既强调吸引外资的作用，也强调对外投资的积极作用；既强调参与国际市场竞争的重要性，也强调积极参与国际协调和国际经济规则制定过程的重要性。</w:t>
      </w:r>
    </w:p>
    <w:p w:rsidR="000C5F2D" w:rsidRPr="00A315BC" w:rsidRDefault="00A315BC" w:rsidP="005C5F85">
      <w:pPr>
        <w:spacing w:line="360" w:lineRule="auto"/>
        <w:ind w:hanging="1"/>
        <w:rPr>
          <w:rFonts w:ascii="Calibri" w:eastAsia="宋体" w:hAnsi="Calibri" w:cs="Times New Roman"/>
          <w:sz w:val="24"/>
          <w:szCs w:val="24"/>
        </w:rPr>
      </w:pPr>
      <w:r w:rsidRPr="00A315BC">
        <w:rPr>
          <w:rFonts w:ascii="Calibri" w:eastAsia="宋体" w:hAnsi="Calibri" w:cs="Times New Roman" w:hint="eastAsia"/>
          <w:sz w:val="24"/>
          <w:szCs w:val="24"/>
        </w:rPr>
        <w:t xml:space="preserve">    </w:t>
      </w:r>
      <w:r w:rsidR="005D2CC8">
        <w:rPr>
          <w:rFonts w:ascii="Calibri" w:eastAsia="宋体" w:hAnsi="Calibri" w:cs="Times New Roman" w:hint="eastAsia"/>
          <w:sz w:val="24"/>
          <w:szCs w:val="24"/>
        </w:rPr>
        <w:t>在对外开放的地理格局方面，在经济特区的试点经验的基础上，开放地域不断向沿海、沿江、沿边和内陆地区扩展，在地理上形成全面开放的格局</w:t>
      </w:r>
      <w:r w:rsidRPr="00A315BC">
        <w:rPr>
          <w:rFonts w:ascii="Calibri" w:eastAsia="宋体" w:hAnsi="Calibri" w:cs="Times New Roman" w:hint="eastAsia"/>
          <w:sz w:val="24"/>
          <w:szCs w:val="24"/>
        </w:rPr>
        <w:t>。</w:t>
      </w:r>
      <w:r w:rsidRPr="00A315BC">
        <w:rPr>
          <w:rFonts w:ascii="Calibri" w:eastAsia="宋体" w:hAnsi="Calibri" w:cs="Times New Roman" w:hint="eastAsia"/>
          <w:sz w:val="24"/>
          <w:szCs w:val="24"/>
        </w:rPr>
        <w:t>1979</w:t>
      </w:r>
      <w:r w:rsidRPr="00A315BC">
        <w:rPr>
          <w:rFonts w:ascii="Calibri" w:eastAsia="宋体" w:hAnsi="Calibri" w:cs="Times New Roman" w:hint="eastAsia"/>
          <w:sz w:val="24"/>
          <w:szCs w:val="24"/>
        </w:rPr>
        <w:t>年至</w:t>
      </w:r>
      <w:r w:rsidRPr="00A315BC">
        <w:rPr>
          <w:rFonts w:ascii="Calibri" w:eastAsia="宋体" w:hAnsi="Calibri" w:cs="Times New Roman" w:hint="eastAsia"/>
          <w:sz w:val="24"/>
          <w:szCs w:val="24"/>
        </w:rPr>
        <w:t>1980</w:t>
      </w:r>
      <w:r w:rsidRPr="00A315BC">
        <w:rPr>
          <w:rFonts w:ascii="Calibri" w:eastAsia="宋体" w:hAnsi="Calibri" w:cs="Times New Roman" w:hint="eastAsia"/>
          <w:sz w:val="24"/>
          <w:szCs w:val="24"/>
        </w:rPr>
        <w:t>年，这是我国对外开放的起步和试点阶段，先后试办了</w:t>
      </w:r>
      <w:r w:rsidR="00CB4F68">
        <w:rPr>
          <w:rFonts w:ascii="Calibri" w:eastAsia="宋体" w:hAnsi="Calibri" w:cs="Times New Roman" w:hint="eastAsia"/>
          <w:sz w:val="24"/>
          <w:szCs w:val="24"/>
        </w:rPr>
        <w:t>深圳、珠海、厦门和</w:t>
      </w:r>
      <w:r w:rsidR="000C5F2D">
        <w:rPr>
          <w:rFonts w:ascii="Calibri" w:eastAsia="宋体" w:hAnsi="Calibri" w:cs="Times New Roman" w:hint="eastAsia"/>
          <w:sz w:val="24"/>
          <w:szCs w:val="24"/>
        </w:rPr>
        <w:t>汕头</w:t>
      </w:r>
      <w:r w:rsidRPr="00A315BC">
        <w:rPr>
          <w:rFonts w:ascii="Calibri" w:eastAsia="宋体" w:hAnsi="Calibri" w:cs="Times New Roman" w:hint="eastAsia"/>
          <w:sz w:val="24"/>
          <w:szCs w:val="24"/>
        </w:rPr>
        <w:t>四个经济特区，作为对外开放的窗口和试验田。</w:t>
      </w:r>
      <w:r w:rsidRPr="00A315BC">
        <w:rPr>
          <w:rFonts w:ascii="Calibri" w:eastAsia="宋体" w:hAnsi="Calibri" w:cs="Times New Roman" w:hint="eastAsia"/>
          <w:sz w:val="24"/>
          <w:szCs w:val="24"/>
        </w:rPr>
        <w:t>1984</w:t>
      </w:r>
      <w:r w:rsidRPr="00A315BC">
        <w:rPr>
          <w:rFonts w:ascii="Calibri" w:eastAsia="宋体" w:hAnsi="Calibri" w:cs="Times New Roman" w:hint="eastAsia"/>
          <w:sz w:val="24"/>
          <w:szCs w:val="24"/>
        </w:rPr>
        <w:t>年至</w:t>
      </w:r>
      <w:r w:rsidRPr="00A315BC">
        <w:rPr>
          <w:rFonts w:ascii="Calibri" w:eastAsia="宋体" w:hAnsi="Calibri" w:cs="Times New Roman" w:hint="eastAsia"/>
          <w:sz w:val="24"/>
          <w:szCs w:val="24"/>
        </w:rPr>
        <w:t>1991</w:t>
      </w:r>
      <w:r w:rsidRPr="00A315BC">
        <w:rPr>
          <w:rFonts w:ascii="Calibri" w:eastAsia="宋体" w:hAnsi="Calibri" w:cs="Times New Roman" w:hint="eastAsia"/>
          <w:sz w:val="24"/>
          <w:szCs w:val="24"/>
        </w:rPr>
        <w:t>年是我国对外开放进入不断扩大的阶段，</w:t>
      </w:r>
      <w:r w:rsidRPr="00A315BC">
        <w:rPr>
          <w:rFonts w:ascii="Calibri" w:eastAsia="宋体" w:hAnsi="Calibri" w:cs="Times New Roman" w:hint="eastAsia"/>
          <w:sz w:val="24"/>
          <w:szCs w:val="24"/>
        </w:rPr>
        <w:t>1984</w:t>
      </w:r>
      <w:r w:rsidRPr="00A315BC">
        <w:rPr>
          <w:rFonts w:ascii="Calibri" w:eastAsia="宋体" w:hAnsi="Calibri" w:cs="Times New Roman" w:hint="eastAsia"/>
          <w:sz w:val="24"/>
          <w:szCs w:val="24"/>
        </w:rPr>
        <w:t>年开放了</w:t>
      </w:r>
      <w:r w:rsidRPr="00A315BC">
        <w:rPr>
          <w:rFonts w:ascii="Calibri" w:eastAsia="宋体" w:hAnsi="Calibri" w:cs="Times New Roman" w:hint="eastAsia"/>
          <w:sz w:val="24"/>
          <w:szCs w:val="24"/>
        </w:rPr>
        <w:t>14</w:t>
      </w:r>
      <w:r w:rsidRPr="00A315BC">
        <w:rPr>
          <w:rFonts w:ascii="Calibri" w:eastAsia="宋体" w:hAnsi="Calibri" w:cs="Times New Roman" w:hint="eastAsia"/>
          <w:sz w:val="24"/>
          <w:szCs w:val="24"/>
        </w:rPr>
        <w:t>个沿海港口城市，开放领域由南向北涉与我国</w:t>
      </w:r>
      <w:r w:rsidRPr="00A315BC">
        <w:rPr>
          <w:rFonts w:ascii="Calibri" w:eastAsia="宋体" w:hAnsi="Calibri" w:cs="Times New Roman" w:hint="eastAsia"/>
          <w:sz w:val="24"/>
          <w:szCs w:val="24"/>
        </w:rPr>
        <w:t>10</w:t>
      </w:r>
      <w:r w:rsidRPr="00A315BC">
        <w:rPr>
          <w:rFonts w:ascii="Calibri" w:eastAsia="宋体" w:hAnsi="Calibri" w:cs="Times New Roman" w:hint="eastAsia"/>
          <w:sz w:val="24"/>
          <w:szCs w:val="24"/>
        </w:rPr>
        <w:t>个沿海省份。</w:t>
      </w:r>
      <w:r w:rsidRPr="00A315BC">
        <w:rPr>
          <w:rFonts w:ascii="Calibri" w:eastAsia="宋体" w:hAnsi="Calibri" w:cs="Times New Roman" w:hint="eastAsia"/>
          <w:sz w:val="24"/>
          <w:szCs w:val="24"/>
        </w:rPr>
        <w:t>1985</w:t>
      </w:r>
      <w:r w:rsidRPr="00A315BC">
        <w:rPr>
          <w:rFonts w:ascii="Calibri" w:eastAsia="宋体" w:hAnsi="Calibri" w:cs="Times New Roman" w:hint="eastAsia"/>
          <w:sz w:val="24"/>
          <w:szCs w:val="24"/>
        </w:rPr>
        <w:t>年，将长江三角洲、珠江三角洲和闽东南地区开辟为沿海经济开放区。</w:t>
      </w:r>
      <w:r w:rsidRPr="00A315BC">
        <w:rPr>
          <w:rFonts w:ascii="Calibri" w:eastAsia="宋体" w:hAnsi="Calibri" w:cs="Times New Roman" w:hint="eastAsia"/>
          <w:sz w:val="24"/>
          <w:szCs w:val="24"/>
        </w:rPr>
        <w:t>1988</w:t>
      </w:r>
      <w:r w:rsidRPr="00A315BC">
        <w:rPr>
          <w:rFonts w:ascii="Calibri" w:eastAsia="宋体" w:hAnsi="Calibri" w:cs="Times New Roman" w:hint="eastAsia"/>
          <w:sz w:val="24"/>
          <w:szCs w:val="24"/>
        </w:rPr>
        <w:t>年至</w:t>
      </w:r>
      <w:r w:rsidRPr="00A315BC">
        <w:rPr>
          <w:rFonts w:ascii="Calibri" w:eastAsia="宋体" w:hAnsi="Calibri" w:cs="Times New Roman" w:hint="eastAsia"/>
          <w:sz w:val="24"/>
          <w:szCs w:val="24"/>
        </w:rPr>
        <w:t>1990</w:t>
      </w:r>
      <w:r w:rsidRPr="00A315BC">
        <w:rPr>
          <w:rFonts w:ascii="Calibri" w:eastAsia="宋体" w:hAnsi="Calibri" w:cs="Times New Roman" w:hint="eastAsia"/>
          <w:sz w:val="24"/>
          <w:szCs w:val="24"/>
        </w:rPr>
        <w:t>年，先后把开放区域扩大到辽东半岛、半岛，并建立经济特区和浦东新区。从</w:t>
      </w:r>
      <w:r w:rsidRPr="00A315BC">
        <w:rPr>
          <w:rFonts w:ascii="Calibri" w:eastAsia="宋体" w:hAnsi="Calibri" w:cs="Times New Roman" w:hint="eastAsia"/>
          <w:sz w:val="24"/>
          <w:szCs w:val="24"/>
        </w:rPr>
        <w:t>1992</w:t>
      </w:r>
      <w:r w:rsidRPr="00A315BC">
        <w:rPr>
          <w:rFonts w:ascii="Calibri" w:eastAsia="宋体" w:hAnsi="Calibri" w:cs="Times New Roman" w:hint="eastAsia"/>
          <w:sz w:val="24"/>
          <w:szCs w:val="24"/>
        </w:rPr>
        <w:t>年开始，我国对外开放进入全面铺开阶段，全方位、多层次和宽领域的对外开放格局逐步形成。</w:t>
      </w:r>
      <w:r w:rsidRPr="00A315BC">
        <w:rPr>
          <w:rFonts w:ascii="Calibri" w:eastAsia="宋体" w:hAnsi="Calibri" w:cs="Times New Roman" w:hint="eastAsia"/>
          <w:sz w:val="24"/>
          <w:szCs w:val="24"/>
        </w:rPr>
        <w:t>1992</w:t>
      </w:r>
      <w:r w:rsidRPr="00A315BC">
        <w:rPr>
          <w:rFonts w:ascii="Calibri" w:eastAsia="宋体" w:hAnsi="Calibri" w:cs="Times New Roman" w:hint="eastAsia"/>
          <w:sz w:val="24"/>
          <w:szCs w:val="24"/>
        </w:rPr>
        <w:t>年之后，我国进一步开放</w:t>
      </w:r>
      <w:r w:rsidRPr="00A315BC">
        <w:rPr>
          <w:rFonts w:ascii="Calibri" w:eastAsia="宋体" w:hAnsi="Calibri" w:cs="Times New Roman" w:hint="eastAsia"/>
          <w:sz w:val="24"/>
          <w:szCs w:val="24"/>
        </w:rPr>
        <w:t>6</w:t>
      </w:r>
      <w:r w:rsidRPr="00A315BC">
        <w:rPr>
          <w:rFonts w:ascii="Calibri" w:eastAsia="宋体" w:hAnsi="Calibri" w:cs="Times New Roman" w:hint="eastAsia"/>
          <w:sz w:val="24"/>
          <w:szCs w:val="24"/>
        </w:rPr>
        <w:t>个沿江城市、</w:t>
      </w:r>
      <w:r w:rsidRPr="00A315BC">
        <w:rPr>
          <w:rFonts w:ascii="Calibri" w:eastAsia="宋体" w:hAnsi="Calibri" w:cs="Times New Roman" w:hint="eastAsia"/>
          <w:sz w:val="24"/>
          <w:szCs w:val="24"/>
        </w:rPr>
        <w:t>13</w:t>
      </w:r>
      <w:r w:rsidRPr="00A315BC">
        <w:rPr>
          <w:rFonts w:ascii="Calibri" w:eastAsia="宋体" w:hAnsi="Calibri" w:cs="Times New Roman" w:hint="eastAsia"/>
          <w:sz w:val="24"/>
          <w:szCs w:val="24"/>
        </w:rPr>
        <w:t>个陆边境城市和</w:t>
      </w:r>
      <w:r w:rsidRPr="00A315BC">
        <w:rPr>
          <w:rFonts w:ascii="Calibri" w:eastAsia="宋体" w:hAnsi="Calibri" w:cs="Times New Roman" w:hint="eastAsia"/>
          <w:sz w:val="24"/>
          <w:szCs w:val="24"/>
        </w:rPr>
        <w:t>18</w:t>
      </w:r>
      <w:r w:rsidRPr="00A315BC">
        <w:rPr>
          <w:rFonts w:ascii="Calibri" w:eastAsia="宋体" w:hAnsi="Calibri" w:cs="Times New Roman" w:hint="eastAsia"/>
          <w:sz w:val="24"/>
          <w:szCs w:val="24"/>
        </w:rPr>
        <w:t>个陆省会城市，将对外开放扩展到沿边、沿江和陆地区，从而在全国实现了对外开放的局面。</w:t>
      </w:r>
      <w:r w:rsidR="000C5F2D">
        <w:rPr>
          <w:rFonts w:ascii="Calibri" w:eastAsia="宋体" w:hAnsi="Calibri" w:cs="Times New Roman" w:hint="eastAsia"/>
          <w:sz w:val="24"/>
          <w:szCs w:val="24"/>
        </w:rPr>
        <w:t>2013</w:t>
      </w:r>
      <w:r w:rsidR="000C5F2D">
        <w:rPr>
          <w:rFonts w:ascii="Calibri" w:eastAsia="宋体" w:hAnsi="Calibri" w:cs="Times New Roman" w:hint="eastAsia"/>
          <w:sz w:val="24"/>
          <w:szCs w:val="24"/>
        </w:rPr>
        <w:t>年“一带一路”倡议的提出，力图全面释放内陆和沿边地区的开放潜力，提升内陆和沿边地区的经济开放水平，形成全方位、均衡协调的开放地理格局。</w:t>
      </w:r>
    </w:p>
    <w:p w:rsidR="005C5F85" w:rsidRPr="005C5F85" w:rsidRDefault="005C5F85" w:rsidP="005C5F85">
      <w:pPr>
        <w:pStyle w:val="a3"/>
        <w:spacing w:line="360" w:lineRule="auto"/>
        <w:ind w:hanging="1"/>
        <w:rPr>
          <w:rFonts w:ascii="Calibri" w:hAnsi="Calibri"/>
          <w:b/>
          <w:sz w:val="24"/>
          <w:szCs w:val="24"/>
        </w:rPr>
      </w:pPr>
      <w:r w:rsidRPr="005C5F85">
        <w:rPr>
          <w:rFonts w:ascii="Calibri" w:hAnsi="Calibri" w:hint="eastAsia"/>
          <w:b/>
          <w:sz w:val="24"/>
          <w:szCs w:val="24"/>
        </w:rPr>
        <w:t>28</w:t>
      </w:r>
      <w:r>
        <w:rPr>
          <w:rFonts w:ascii="Calibri" w:hAnsi="Calibri" w:hint="eastAsia"/>
          <w:b/>
          <w:sz w:val="24"/>
          <w:szCs w:val="24"/>
        </w:rPr>
        <w:t>、</w:t>
      </w:r>
      <w:r w:rsidRPr="005C5F85">
        <w:rPr>
          <w:rFonts w:ascii="Calibri" w:hAnsi="Calibri" w:hint="eastAsia"/>
          <w:b/>
          <w:sz w:val="24"/>
          <w:szCs w:val="24"/>
        </w:rPr>
        <w:t>简述述经济政策的基本目标。</w:t>
      </w:r>
      <w:r>
        <w:rPr>
          <w:rFonts w:ascii="Calibri" w:hAnsi="Calibri" w:hint="eastAsia"/>
          <w:b/>
          <w:sz w:val="24"/>
          <w:szCs w:val="24"/>
        </w:rPr>
        <w:t xml:space="preserve">   P280</w:t>
      </w:r>
    </w:p>
    <w:p w:rsidR="005C5F85" w:rsidRPr="005C5F85" w:rsidRDefault="005C5F85" w:rsidP="005C5F85">
      <w:pPr>
        <w:pStyle w:val="a3"/>
        <w:spacing w:line="360" w:lineRule="auto"/>
        <w:ind w:hanging="1"/>
        <w:rPr>
          <w:rFonts w:ascii="Calibri" w:hAnsi="Calibri"/>
          <w:sz w:val="24"/>
          <w:szCs w:val="24"/>
        </w:rPr>
      </w:pPr>
      <w:r w:rsidRPr="005C5F85">
        <w:rPr>
          <w:rFonts w:ascii="Calibri" w:hAnsi="Calibri" w:hint="eastAsia"/>
          <w:sz w:val="24"/>
          <w:szCs w:val="24"/>
        </w:rPr>
        <w:t xml:space="preserve">    </w:t>
      </w:r>
      <w:r w:rsidRPr="005C5F85">
        <w:rPr>
          <w:rFonts w:ascii="Calibri" w:hAnsi="Calibri" w:hint="eastAsia"/>
          <w:sz w:val="24"/>
          <w:szCs w:val="24"/>
        </w:rPr>
        <w:t>经济政策目标是一个系统，一般可以分为基本目标和具体目标两个层次。经济政策的基本目标又被称为最终目标，它是通过一定的价值判断与主导思想而提出的规性概念。基本目标又大体上可分为以下三类：</w:t>
      </w:r>
      <w:r>
        <w:rPr>
          <w:rFonts w:ascii="Calibri" w:hAnsi="Calibri" w:hint="eastAsia"/>
          <w:sz w:val="24"/>
          <w:szCs w:val="24"/>
        </w:rPr>
        <w:t>（</w:t>
      </w:r>
      <w:r>
        <w:rPr>
          <w:rFonts w:ascii="Calibri" w:hAnsi="Calibri" w:hint="eastAsia"/>
          <w:sz w:val="24"/>
          <w:szCs w:val="24"/>
        </w:rPr>
        <w:t>1</w:t>
      </w:r>
      <w:r>
        <w:rPr>
          <w:rFonts w:ascii="Calibri" w:hAnsi="Calibri" w:hint="eastAsia"/>
          <w:sz w:val="24"/>
          <w:szCs w:val="24"/>
        </w:rPr>
        <w:t>）</w:t>
      </w:r>
      <w:r w:rsidRPr="005C5F85">
        <w:rPr>
          <w:rFonts w:ascii="Calibri" w:hAnsi="Calibri" w:hint="eastAsia"/>
          <w:sz w:val="24"/>
          <w:szCs w:val="24"/>
        </w:rPr>
        <w:t>效率、增长、稳定；</w:t>
      </w:r>
      <w:r>
        <w:rPr>
          <w:rFonts w:ascii="Calibri" w:hAnsi="Calibri" w:hint="eastAsia"/>
          <w:sz w:val="24"/>
          <w:szCs w:val="24"/>
        </w:rPr>
        <w:t>（</w:t>
      </w:r>
      <w:r>
        <w:rPr>
          <w:rFonts w:ascii="Calibri" w:hAnsi="Calibri" w:hint="eastAsia"/>
          <w:sz w:val="24"/>
          <w:szCs w:val="24"/>
        </w:rPr>
        <w:t>2</w:t>
      </w:r>
      <w:r>
        <w:rPr>
          <w:rFonts w:ascii="Calibri" w:hAnsi="Calibri" w:hint="eastAsia"/>
          <w:sz w:val="24"/>
          <w:szCs w:val="24"/>
        </w:rPr>
        <w:t>）</w:t>
      </w:r>
      <w:r w:rsidRPr="005C5F85">
        <w:rPr>
          <w:rFonts w:ascii="Calibri" w:hAnsi="Calibri" w:hint="eastAsia"/>
          <w:sz w:val="24"/>
          <w:szCs w:val="24"/>
        </w:rPr>
        <w:lastRenderedPageBreak/>
        <w:t>经济福利；</w:t>
      </w:r>
      <w:r>
        <w:rPr>
          <w:rFonts w:ascii="Calibri" w:hAnsi="Calibri" w:hint="eastAsia"/>
          <w:sz w:val="24"/>
          <w:szCs w:val="24"/>
        </w:rPr>
        <w:t>（</w:t>
      </w:r>
      <w:r>
        <w:rPr>
          <w:rFonts w:ascii="Calibri" w:hAnsi="Calibri" w:hint="eastAsia"/>
          <w:sz w:val="24"/>
          <w:szCs w:val="24"/>
        </w:rPr>
        <w:t>3</w:t>
      </w:r>
      <w:r>
        <w:rPr>
          <w:rFonts w:ascii="Calibri" w:hAnsi="Calibri" w:hint="eastAsia"/>
          <w:sz w:val="24"/>
          <w:szCs w:val="24"/>
        </w:rPr>
        <w:t>）</w:t>
      </w:r>
      <w:r w:rsidRPr="005C5F85">
        <w:rPr>
          <w:rFonts w:ascii="Calibri" w:hAnsi="Calibri" w:hint="eastAsia"/>
          <w:sz w:val="24"/>
          <w:szCs w:val="24"/>
        </w:rPr>
        <w:t>分配公正</w:t>
      </w:r>
    </w:p>
    <w:p w:rsidR="005C5F85" w:rsidRPr="005C5F85" w:rsidRDefault="005C5F85" w:rsidP="005C5F85">
      <w:pPr>
        <w:pStyle w:val="a3"/>
        <w:spacing w:line="360" w:lineRule="auto"/>
        <w:ind w:hanging="1"/>
        <w:rPr>
          <w:rFonts w:ascii="Calibri" w:hAnsi="Calibri"/>
          <w:b/>
          <w:sz w:val="24"/>
          <w:szCs w:val="24"/>
        </w:rPr>
      </w:pPr>
      <w:r w:rsidRPr="005C5F85">
        <w:rPr>
          <w:rFonts w:ascii="Calibri" w:hAnsi="Calibri" w:hint="eastAsia"/>
          <w:b/>
          <w:sz w:val="24"/>
          <w:szCs w:val="24"/>
        </w:rPr>
        <w:t>29</w:t>
      </w:r>
      <w:r w:rsidRPr="005C5F85">
        <w:rPr>
          <w:rFonts w:ascii="Calibri" w:hAnsi="Calibri" w:hint="eastAsia"/>
          <w:b/>
          <w:sz w:val="24"/>
          <w:szCs w:val="24"/>
        </w:rPr>
        <w:t>、简述述经济政策的具体目标。</w:t>
      </w:r>
      <w:r w:rsidRPr="005C5F85">
        <w:rPr>
          <w:rFonts w:ascii="Calibri" w:hAnsi="Calibri" w:hint="eastAsia"/>
          <w:b/>
          <w:sz w:val="24"/>
          <w:szCs w:val="24"/>
        </w:rPr>
        <w:t xml:space="preserve">  P281</w:t>
      </w:r>
    </w:p>
    <w:p w:rsidR="005C5F85" w:rsidRPr="005C5F85" w:rsidRDefault="005C5F85" w:rsidP="005C5F85">
      <w:pPr>
        <w:pStyle w:val="a3"/>
        <w:spacing w:line="360" w:lineRule="auto"/>
        <w:ind w:hanging="1"/>
        <w:rPr>
          <w:rFonts w:ascii="Calibri" w:hAnsi="Calibri"/>
          <w:sz w:val="24"/>
          <w:szCs w:val="24"/>
        </w:rPr>
      </w:pPr>
      <w:r w:rsidRPr="005C5F85">
        <w:rPr>
          <w:rFonts w:ascii="Calibri" w:hAnsi="Calibri" w:hint="eastAsia"/>
          <w:sz w:val="24"/>
          <w:szCs w:val="24"/>
        </w:rPr>
        <w:t xml:space="preserve">    </w:t>
      </w:r>
      <w:r w:rsidRPr="005C5F85">
        <w:rPr>
          <w:rFonts w:ascii="Calibri" w:hAnsi="Calibri" w:hint="eastAsia"/>
          <w:sz w:val="24"/>
          <w:szCs w:val="24"/>
        </w:rPr>
        <w:t>经济政策的具体目标是基本目标的派生性目标，甚至说是实现基本目标的条件。在社会主义市场经济条件下，我国经济政策的具体目标主要包括以下几个方面：</w:t>
      </w:r>
      <w:r>
        <w:rPr>
          <w:rFonts w:ascii="Calibri" w:hAnsi="Calibri" w:hint="eastAsia"/>
          <w:sz w:val="24"/>
          <w:szCs w:val="24"/>
        </w:rPr>
        <w:t>（</w:t>
      </w:r>
      <w:r>
        <w:rPr>
          <w:rFonts w:ascii="Calibri" w:hAnsi="Calibri" w:hint="eastAsia"/>
          <w:sz w:val="24"/>
          <w:szCs w:val="24"/>
        </w:rPr>
        <w:t>1</w:t>
      </w:r>
      <w:r>
        <w:rPr>
          <w:rFonts w:ascii="Calibri" w:hAnsi="Calibri" w:hint="eastAsia"/>
          <w:sz w:val="24"/>
          <w:szCs w:val="24"/>
        </w:rPr>
        <w:t>）</w:t>
      </w:r>
      <w:r w:rsidRPr="005C5F85">
        <w:rPr>
          <w:rFonts w:ascii="Calibri" w:hAnsi="Calibri" w:hint="eastAsia"/>
          <w:sz w:val="24"/>
          <w:szCs w:val="24"/>
        </w:rPr>
        <w:t>经济增长；</w:t>
      </w:r>
      <w:r>
        <w:rPr>
          <w:rFonts w:ascii="Calibri" w:hAnsi="Calibri" w:hint="eastAsia"/>
          <w:sz w:val="24"/>
          <w:szCs w:val="24"/>
        </w:rPr>
        <w:t>（</w:t>
      </w:r>
      <w:r>
        <w:rPr>
          <w:rFonts w:ascii="Calibri" w:hAnsi="Calibri" w:hint="eastAsia"/>
          <w:sz w:val="24"/>
          <w:szCs w:val="24"/>
        </w:rPr>
        <w:t>2</w:t>
      </w:r>
      <w:r>
        <w:rPr>
          <w:rFonts w:ascii="Calibri" w:hAnsi="Calibri" w:hint="eastAsia"/>
          <w:sz w:val="24"/>
          <w:szCs w:val="24"/>
        </w:rPr>
        <w:t>）</w:t>
      </w:r>
      <w:r w:rsidRPr="005C5F85">
        <w:rPr>
          <w:rFonts w:ascii="Calibri" w:hAnsi="Calibri" w:hint="eastAsia"/>
          <w:sz w:val="24"/>
          <w:szCs w:val="24"/>
        </w:rPr>
        <w:t>物价稳定；</w:t>
      </w:r>
      <w:r>
        <w:rPr>
          <w:rFonts w:ascii="Calibri" w:hAnsi="Calibri" w:hint="eastAsia"/>
          <w:sz w:val="24"/>
          <w:szCs w:val="24"/>
        </w:rPr>
        <w:t>（</w:t>
      </w:r>
      <w:r>
        <w:rPr>
          <w:rFonts w:ascii="Calibri" w:hAnsi="Calibri" w:hint="eastAsia"/>
          <w:sz w:val="24"/>
          <w:szCs w:val="24"/>
        </w:rPr>
        <w:t>3</w:t>
      </w:r>
      <w:r>
        <w:rPr>
          <w:rFonts w:ascii="Calibri" w:hAnsi="Calibri" w:hint="eastAsia"/>
          <w:sz w:val="24"/>
          <w:szCs w:val="24"/>
        </w:rPr>
        <w:t>）</w:t>
      </w:r>
      <w:r w:rsidRPr="005C5F85">
        <w:rPr>
          <w:rFonts w:ascii="Calibri" w:hAnsi="Calibri" w:hint="eastAsia"/>
          <w:sz w:val="24"/>
          <w:szCs w:val="24"/>
        </w:rPr>
        <w:t>充分就业；</w:t>
      </w:r>
      <w:r>
        <w:rPr>
          <w:rFonts w:ascii="Calibri" w:hAnsi="Calibri" w:hint="eastAsia"/>
          <w:sz w:val="24"/>
          <w:szCs w:val="24"/>
        </w:rPr>
        <w:t>（</w:t>
      </w:r>
      <w:r>
        <w:rPr>
          <w:rFonts w:ascii="Calibri" w:hAnsi="Calibri" w:hint="eastAsia"/>
          <w:sz w:val="24"/>
          <w:szCs w:val="24"/>
        </w:rPr>
        <w:t>4</w:t>
      </w:r>
      <w:r>
        <w:rPr>
          <w:rFonts w:ascii="Calibri" w:hAnsi="Calibri" w:hint="eastAsia"/>
          <w:sz w:val="24"/>
          <w:szCs w:val="24"/>
        </w:rPr>
        <w:t>）</w:t>
      </w:r>
      <w:r w:rsidRPr="005C5F85">
        <w:rPr>
          <w:rFonts w:ascii="Calibri" w:hAnsi="Calibri" w:hint="eastAsia"/>
          <w:sz w:val="24"/>
          <w:szCs w:val="24"/>
        </w:rPr>
        <w:t>产业结构高级化；</w:t>
      </w:r>
      <w:r>
        <w:rPr>
          <w:rFonts w:ascii="Calibri" w:hAnsi="Calibri" w:hint="eastAsia"/>
          <w:sz w:val="24"/>
          <w:szCs w:val="24"/>
        </w:rPr>
        <w:t>（</w:t>
      </w:r>
      <w:r>
        <w:rPr>
          <w:rFonts w:ascii="Calibri" w:hAnsi="Calibri" w:hint="eastAsia"/>
          <w:sz w:val="24"/>
          <w:szCs w:val="24"/>
        </w:rPr>
        <w:t>5</w:t>
      </w:r>
      <w:r>
        <w:rPr>
          <w:rFonts w:ascii="Calibri" w:hAnsi="Calibri" w:hint="eastAsia"/>
          <w:sz w:val="24"/>
          <w:szCs w:val="24"/>
        </w:rPr>
        <w:t>）</w:t>
      </w:r>
      <w:r w:rsidRPr="005C5F85">
        <w:rPr>
          <w:rFonts w:ascii="Calibri" w:hAnsi="Calibri" w:hint="eastAsia"/>
          <w:sz w:val="24"/>
          <w:szCs w:val="24"/>
        </w:rPr>
        <w:t>国际收支平衡</w:t>
      </w:r>
    </w:p>
    <w:p w:rsidR="005C5F85" w:rsidRPr="00D4694D" w:rsidRDefault="005C5F85" w:rsidP="005C5F85">
      <w:pPr>
        <w:spacing w:line="360" w:lineRule="auto"/>
        <w:ind w:hanging="1"/>
        <w:rPr>
          <w:rFonts w:ascii="Calibri" w:eastAsia="宋体" w:hAnsi="Calibri" w:cs="Times New Roman"/>
          <w:b/>
          <w:sz w:val="24"/>
          <w:szCs w:val="24"/>
        </w:rPr>
      </w:pPr>
      <w:r w:rsidRPr="00D4694D">
        <w:rPr>
          <w:rFonts w:ascii="Calibri" w:eastAsia="宋体" w:hAnsi="Calibri" w:cs="Times New Roman" w:hint="eastAsia"/>
          <w:b/>
          <w:sz w:val="24"/>
          <w:szCs w:val="24"/>
        </w:rPr>
        <w:t>30</w:t>
      </w:r>
      <w:r w:rsidRPr="00D4694D">
        <w:rPr>
          <w:rFonts w:ascii="Calibri" w:eastAsia="宋体" w:hAnsi="Calibri" w:cs="Times New Roman" w:hint="eastAsia"/>
          <w:b/>
          <w:sz w:val="24"/>
          <w:szCs w:val="24"/>
        </w:rPr>
        <w:t>、经济政策的具体目标之间冲突主要发生在那些区域？</w:t>
      </w:r>
      <w:r w:rsidR="00D4694D">
        <w:rPr>
          <w:rFonts w:ascii="Calibri" w:eastAsia="宋体" w:hAnsi="Calibri" w:cs="Times New Roman" w:hint="eastAsia"/>
          <w:b/>
          <w:sz w:val="24"/>
          <w:szCs w:val="24"/>
        </w:rPr>
        <w:t xml:space="preserve">   P282</w:t>
      </w:r>
    </w:p>
    <w:p w:rsidR="005C5F85" w:rsidRPr="005C5F85" w:rsidRDefault="005C5F85" w:rsidP="005C5F85">
      <w:pPr>
        <w:spacing w:line="360" w:lineRule="auto"/>
        <w:ind w:hanging="1"/>
        <w:rPr>
          <w:rFonts w:ascii="Calibri" w:eastAsia="宋体" w:hAnsi="Calibri" w:cs="Times New Roman"/>
          <w:sz w:val="24"/>
          <w:szCs w:val="24"/>
        </w:rPr>
      </w:pPr>
      <w:r w:rsidRPr="005C5F85">
        <w:rPr>
          <w:rFonts w:ascii="Calibri" w:eastAsia="宋体" w:hAnsi="Calibri" w:cs="Times New Roman" w:hint="eastAsia"/>
          <w:sz w:val="24"/>
          <w:szCs w:val="24"/>
        </w:rPr>
        <w:t xml:space="preserve">    </w:t>
      </w:r>
      <w:r w:rsidRPr="005C5F85">
        <w:rPr>
          <w:rFonts w:ascii="Calibri" w:eastAsia="宋体" w:hAnsi="Calibri" w:cs="Times New Roman" w:hint="eastAsia"/>
          <w:sz w:val="24"/>
          <w:szCs w:val="24"/>
        </w:rPr>
        <w:t>在经济政策目标系统中，有些表现出独立性，有些目标相互之间存在关联性，这种关联性有以下几种类型，一是互补关系，即一个目标的实现能促进另一目标的实现；二是交替关系，即一个目标的实现对另一个目标的实现起排斥作用。另外还有互补转向冲突，与因政策工具的运用引起的冲突等类型。</w:t>
      </w:r>
    </w:p>
    <w:p w:rsidR="005C5F85" w:rsidRPr="005C5F85" w:rsidRDefault="005C5F85" w:rsidP="005C5F85">
      <w:pPr>
        <w:spacing w:line="360" w:lineRule="auto"/>
        <w:ind w:hanging="1"/>
        <w:rPr>
          <w:rFonts w:ascii="Calibri" w:eastAsia="宋体" w:hAnsi="Calibri" w:cs="Times New Roman"/>
          <w:sz w:val="24"/>
          <w:szCs w:val="24"/>
        </w:rPr>
      </w:pPr>
      <w:r w:rsidRPr="005C5F85">
        <w:rPr>
          <w:rFonts w:ascii="Calibri" w:eastAsia="宋体" w:hAnsi="Calibri" w:cs="Times New Roman" w:hint="eastAsia"/>
          <w:sz w:val="24"/>
          <w:szCs w:val="24"/>
        </w:rPr>
        <w:t xml:space="preserve"> </w:t>
      </w:r>
      <w:r w:rsidRPr="005C5F85">
        <w:rPr>
          <w:rFonts w:ascii="Calibri" w:eastAsia="宋体" w:hAnsi="Calibri" w:cs="Times New Roman" w:hint="eastAsia"/>
          <w:sz w:val="24"/>
          <w:szCs w:val="24"/>
        </w:rPr>
        <w:t>在经济发展过程中，经济政策目标之间的冲突主要发生在以下区域：</w:t>
      </w:r>
    </w:p>
    <w:p w:rsidR="005C5F85" w:rsidRPr="005C5F85" w:rsidRDefault="005C5F85" w:rsidP="005C5F85">
      <w:pPr>
        <w:spacing w:line="360" w:lineRule="auto"/>
        <w:ind w:hanging="1"/>
        <w:rPr>
          <w:rFonts w:ascii="Calibri" w:eastAsia="宋体" w:hAnsi="Calibri" w:cs="Times New Roman"/>
          <w:sz w:val="24"/>
          <w:szCs w:val="24"/>
        </w:rPr>
      </w:pPr>
      <w:r w:rsidRPr="005C5F85">
        <w:rPr>
          <w:rFonts w:ascii="Calibri" w:eastAsia="宋体" w:hAnsi="Calibri" w:cs="Times New Roman" w:hint="eastAsia"/>
          <w:sz w:val="24"/>
          <w:szCs w:val="24"/>
        </w:rPr>
        <w:t xml:space="preserve">    </w:t>
      </w:r>
      <w:r w:rsidR="00D4694D">
        <w:rPr>
          <w:rFonts w:ascii="Calibri" w:eastAsia="宋体" w:hAnsi="Calibri" w:cs="Times New Roman" w:hint="eastAsia"/>
          <w:sz w:val="24"/>
          <w:szCs w:val="24"/>
        </w:rPr>
        <w:t>（</w:t>
      </w:r>
      <w:r w:rsidR="00D4694D">
        <w:rPr>
          <w:rFonts w:ascii="Calibri" w:eastAsia="宋体" w:hAnsi="Calibri" w:cs="Times New Roman" w:hint="eastAsia"/>
          <w:sz w:val="24"/>
          <w:szCs w:val="24"/>
        </w:rPr>
        <w:t>1</w:t>
      </w:r>
      <w:r w:rsidR="00D4694D">
        <w:rPr>
          <w:rFonts w:ascii="Calibri" w:eastAsia="宋体" w:hAnsi="Calibri" w:cs="Times New Roman" w:hint="eastAsia"/>
          <w:sz w:val="24"/>
          <w:szCs w:val="24"/>
        </w:rPr>
        <w:t>）</w:t>
      </w:r>
      <w:r w:rsidRPr="005C5F85">
        <w:rPr>
          <w:rFonts w:ascii="Calibri" w:eastAsia="宋体" w:hAnsi="Calibri" w:cs="Times New Roman" w:hint="eastAsia"/>
          <w:sz w:val="24"/>
          <w:szCs w:val="24"/>
        </w:rPr>
        <w:t>经济增长与物价稳定之间的交替关系。</w:t>
      </w:r>
    </w:p>
    <w:p w:rsidR="005C5F85" w:rsidRPr="005C5F85" w:rsidRDefault="005C5F85" w:rsidP="005C5F85">
      <w:pPr>
        <w:spacing w:line="360" w:lineRule="auto"/>
        <w:ind w:hanging="1"/>
        <w:rPr>
          <w:rFonts w:ascii="Calibri" w:eastAsia="宋体" w:hAnsi="Calibri" w:cs="Times New Roman"/>
          <w:sz w:val="24"/>
          <w:szCs w:val="24"/>
        </w:rPr>
      </w:pPr>
      <w:r w:rsidRPr="005C5F85">
        <w:rPr>
          <w:rFonts w:ascii="Calibri" w:eastAsia="宋体" w:hAnsi="Calibri" w:cs="Times New Roman" w:hint="eastAsia"/>
          <w:sz w:val="24"/>
          <w:szCs w:val="24"/>
        </w:rPr>
        <w:t xml:space="preserve">  </w:t>
      </w:r>
      <w:r w:rsidR="00D4694D">
        <w:rPr>
          <w:rFonts w:ascii="Calibri" w:eastAsia="宋体" w:hAnsi="Calibri" w:cs="Times New Roman" w:hint="eastAsia"/>
          <w:sz w:val="24"/>
          <w:szCs w:val="24"/>
        </w:rPr>
        <w:t xml:space="preserve"> </w:t>
      </w:r>
      <w:r w:rsidRPr="005C5F85">
        <w:rPr>
          <w:rFonts w:ascii="Calibri" w:eastAsia="宋体" w:hAnsi="Calibri" w:cs="Times New Roman" w:hint="eastAsia"/>
          <w:sz w:val="24"/>
          <w:szCs w:val="24"/>
        </w:rPr>
        <w:t xml:space="preserve"> </w:t>
      </w:r>
      <w:r w:rsidR="00D4694D">
        <w:rPr>
          <w:rFonts w:ascii="Calibri" w:eastAsia="宋体" w:hAnsi="Calibri" w:cs="Times New Roman" w:hint="eastAsia"/>
          <w:sz w:val="24"/>
          <w:szCs w:val="24"/>
        </w:rPr>
        <w:t>（</w:t>
      </w:r>
      <w:r w:rsidR="00D4694D">
        <w:rPr>
          <w:rFonts w:ascii="Calibri" w:eastAsia="宋体" w:hAnsi="Calibri" w:cs="Times New Roman" w:hint="eastAsia"/>
          <w:sz w:val="24"/>
          <w:szCs w:val="24"/>
        </w:rPr>
        <w:t>2</w:t>
      </w:r>
      <w:r w:rsidR="00D4694D">
        <w:rPr>
          <w:rFonts w:ascii="Calibri" w:eastAsia="宋体" w:hAnsi="Calibri" w:cs="Times New Roman" w:hint="eastAsia"/>
          <w:sz w:val="24"/>
          <w:szCs w:val="24"/>
        </w:rPr>
        <w:t>）</w:t>
      </w:r>
      <w:r w:rsidRPr="005C5F85">
        <w:rPr>
          <w:rFonts w:ascii="Calibri" w:eastAsia="宋体" w:hAnsi="Calibri" w:cs="Times New Roman" w:hint="eastAsia"/>
          <w:sz w:val="24"/>
          <w:szCs w:val="24"/>
        </w:rPr>
        <w:t>充分就业与物价稳定之间的交替关系。</w:t>
      </w:r>
    </w:p>
    <w:p w:rsidR="005C5F85" w:rsidRPr="005C5F85" w:rsidRDefault="005C5F85" w:rsidP="005C5F85">
      <w:pPr>
        <w:spacing w:line="360" w:lineRule="auto"/>
        <w:ind w:hanging="1"/>
        <w:rPr>
          <w:rFonts w:ascii="Calibri" w:eastAsia="宋体" w:hAnsi="Calibri" w:cs="Times New Roman"/>
          <w:sz w:val="24"/>
          <w:szCs w:val="24"/>
        </w:rPr>
      </w:pPr>
      <w:r w:rsidRPr="005C5F85">
        <w:rPr>
          <w:rFonts w:ascii="Calibri" w:eastAsia="宋体" w:hAnsi="Calibri" w:cs="Times New Roman" w:hint="eastAsia"/>
          <w:sz w:val="24"/>
          <w:szCs w:val="24"/>
        </w:rPr>
        <w:t xml:space="preserve">    </w:t>
      </w:r>
      <w:r w:rsidR="00D4694D">
        <w:rPr>
          <w:rFonts w:ascii="Calibri" w:eastAsia="宋体" w:hAnsi="Calibri" w:cs="Times New Roman" w:hint="eastAsia"/>
          <w:sz w:val="24"/>
          <w:szCs w:val="24"/>
        </w:rPr>
        <w:t>（</w:t>
      </w:r>
      <w:r w:rsidR="00D4694D">
        <w:rPr>
          <w:rFonts w:ascii="Calibri" w:eastAsia="宋体" w:hAnsi="Calibri" w:cs="Times New Roman" w:hint="eastAsia"/>
          <w:sz w:val="24"/>
          <w:szCs w:val="24"/>
        </w:rPr>
        <w:t>3</w:t>
      </w:r>
      <w:r w:rsidR="00D4694D">
        <w:rPr>
          <w:rFonts w:ascii="Calibri" w:eastAsia="宋体" w:hAnsi="Calibri" w:cs="Times New Roman" w:hint="eastAsia"/>
          <w:sz w:val="24"/>
          <w:szCs w:val="24"/>
        </w:rPr>
        <w:t>）</w:t>
      </w:r>
      <w:r w:rsidRPr="005C5F85">
        <w:rPr>
          <w:rFonts w:ascii="Calibri" w:eastAsia="宋体" w:hAnsi="Calibri" w:cs="Times New Roman" w:hint="eastAsia"/>
          <w:sz w:val="24"/>
          <w:szCs w:val="24"/>
        </w:rPr>
        <w:t>平等与效率之间的交替关系。</w:t>
      </w:r>
    </w:p>
    <w:p w:rsidR="005C5F85" w:rsidRPr="005C5F85" w:rsidRDefault="005C5F85" w:rsidP="005C5F85">
      <w:pPr>
        <w:spacing w:line="360" w:lineRule="auto"/>
        <w:ind w:hanging="1"/>
        <w:rPr>
          <w:rFonts w:ascii="Calibri" w:eastAsia="宋体" w:hAnsi="Calibri" w:cs="Times New Roman"/>
          <w:sz w:val="24"/>
          <w:szCs w:val="24"/>
        </w:rPr>
      </w:pPr>
      <w:r w:rsidRPr="005C5F85">
        <w:rPr>
          <w:rFonts w:ascii="Calibri" w:eastAsia="宋体" w:hAnsi="Calibri" w:cs="Times New Roman" w:hint="eastAsia"/>
          <w:sz w:val="24"/>
          <w:szCs w:val="24"/>
        </w:rPr>
        <w:t xml:space="preserve">   </w:t>
      </w:r>
      <w:r w:rsidR="00D4694D">
        <w:rPr>
          <w:rFonts w:ascii="Calibri" w:eastAsia="宋体" w:hAnsi="Calibri" w:cs="Times New Roman" w:hint="eastAsia"/>
          <w:sz w:val="24"/>
          <w:szCs w:val="24"/>
        </w:rPr>
        <w:t xml:space="preserve"> </w:t>
      </w:r>
      <w:r w:rsidR="00D4694D">
        <w:rPr>
          <w:rFonts w:ascii="Calibri" w:eastAsia="宋体" w:hAnsi="Calibri" w:cs="Times New Roman" w:hint="eastAsia"/>
          <w:sz w:val="24"/>
          <w:szCs w:val="24"/>
        </w:rPr>
        <w:t>（</w:t>
      </w:r>
      <w:r w:rsidR="00D4694D">
        <w:rPr>
          <w:rFonts w:ascii="Calibri" w:eastAsia="宋体" w:hAnsi="Calibri" w:cs="Times New Roman" w:hint="eastAsia"/>
          <w:sz w:val="24"/>
          <w:szCs w:val="24"/>
        </w:rPr>
        <w:t>4</w:t>
      </w:r>
      <w:r w:rsidR="00D4694D">
        <w:rPr>
          <w:rFonts w:ascii="Calibri" w:eastAsia="宋体" w:hAnsi="Calibri" w:cs="Times New Roman" w:hint="eastAsia"/>
          <w:sz w:val="24"/>
          <w:szCs w:val="24"/>
        </w:rPr>
        <w:t>）</w:t>
      </w:r>
      <w:r w:rsidRPr="005C5F85">
        <w:rPr>
          <w:rFonts w:ascii="Calibri" w:eastAsia="宋体" w:hAnsi="Calibri" w:cs="Times New Roman" w:hint="eastAsia"/>
          <w:sz w:val="24"/>
          <w:szCs w:val="24"/>
        </w:rPr>
        <w:t>国际均衡之间的交替关系。</w:t>
      </w:r>
    </w:p>
    <w:p w:rsidR="00A315BC" w:rsidRPr="005C5F85" w:rsidRDefault="00A315BC" w:rsidP="00A315BC">
      <w:pPr>
        <w:spacing w:line="360" w:lineRule="auto"/>
        <w:ind w:hanging="1"/>
        <w:rPr>
          <w:rFonts w:ascii="Calibri" w:eastAsia="宋体" w:hAnsi="Calibri" w:cs="Times New Roman"/>
          <w:sz w:val="24"/>
          <w:szCs w:val="24"/>
        </w:rPr>
      </w:pPr>
    </w:p>
    <w:p w:rsidR="00A315BC" w:rsidRPr="00A315BC" w:rsidRDefault="00A315BC" w:rsidP="00A315BC">
      <w:pPr>
        <w:spacing w:line="360" w:lineRule="auto"/>
        <w:rPr>
          <w:rFonts w:ascii="Calibri" w:eastAsia="宋体" w:hAnsi="Calibri" w:cs="Times New Roman"/>
          <w:sz w:val="24"/>
          <w:szCs w:val="24"/>
        </w:rPr>
      </w:pPr>
    </w:p>
    <w:p w:rsidR="00021DAC" w:rsidRPr="003763BE" w:rsidRDefault="00021DAC" w:rsidP="00AF7A31">
      <w:pPr>
        <w:spacing w:line="360" w:lineRule="auto"/>
        <w:ind w:hanging="1"/>
        <w:rPr>
          <w:rFonts w:ascii="Calibri" w:eastAsia="宋体" w:hAnsi="Calibri" w:cs="Times New Roman"/>
          <w:sz w:val="24"/>
          <w:szCs w:val="24"/>
        </w:rPr>
      </w:pPr>
    </w:p>
    <w:p w:rsidR="00021DAC" w:rsidRDefault="00B27564">
      <w:pPr>
        <w:pStyle w:val="1"/>
        <w:numPr>
          <w:ilvl w:val="0"/>
          <w:numId w:val="1"/>
        </w:numPr>
        <w:spacing w:line="360" w:lineRule="auto"/>
        <w:ind w:firstLineChars="0"/>
        <w:rPr>
          <w:b/>
          <w:sz w:val="24"/>
          <w:szCs w:val="24"/>
          <w:highlight w:val="yellow"/>
        </w:rPr>
      </w:pPr>
      <w:r>
        <w:rPr>
          <w:rFonts w:hint="eastAsia"/>
          <w:b/>
          <w:sz w:val="24"/>
          <w:szCs w:val="24"/>
          <w:highlight w:val="yellow"/>
        </w:rPr>
        <w:t>论述题</w:t>
      </w:r>
    </w:p>
    <w:p w:rsidR="00021DAC" w:rsidRDefault="00B27564">
      <w:pPr>
        <w:pStyle w:val="1"/>
        <w:numPr>
          <w:ilvl w:val="0"/>
          <w:numId w:val="2"/>
        </w:numPr>
        <w:spacing w:line="360" w:lineRule="auto"/>
        <w:ind w:firstLineChars="0"/>
        <w:rPr>
          <w:rFonts w:asciiTheme="minorEastAsia" w:hAnsiTheme="minorEastAsia"/>
          <w:b/>
          <w:sz w:val="24"/>
          <w:szCs w:val="24"/>
        </w:rPr>
      </w:pPr>
      <w:r>
        <w:rPr>
          <w:rFonts w:asciiTheme="minorEastAsia" w:hAnsiTheme="minorEastAsia" w:hint="eastAsia"/>
          <w:b/>
          <w:sz w:val="24"/>
          <w:szCs w:val="24"/>
        </w:rPr>
        <w:t>简述改革开放以来社会主义经济理论发展的基本脉络。  P2</w:t>
      </w:r>
    </w:p>
    <w:p w:rsidR="00021DAC" w:rsidRDefault="00B27564">
      <w:pPr>
        <w:spacing w:line="360" w:lineRule="auto"/>
        <w:rPr>
          <w:rFonts w:asciiTheme="minorEastAsia" w:hAnsiTheme="minorEastAsia"/>
          <w:sz w:val="24"/>
          <w:szCs w:val="24"/>
        </w:rPr>
      </w:pPr>
      <w:r>
        <w:rPr>
          <w:rFonts w:asciiTheme="minorEastAsia" w:hAnsiTheme="minorEastAsia" w:hint="eastAsia"/>
          <w:sz w:val="24"/>
          <w:szCs w:val="24"/>
        </w:rPr>
        <w:t>我国社会主义经济理论30年来发生了重大进展，根本原因在于时代的变迁。</w:t>
      </w:r>
    </w:p>
    <w:p w:rsidR="00021DAC" w:rsidRDefault="00B2756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第一、市场化，由长期以来的高度集权的计划经济体制向社会主义市场经济体制转变，资源配置的等级规则逐步让位于产权规则。</w:t>
      </w:r>
    </w:p>
    <w:p w:rsidR="00021DAC" w:rsidRDefault="00B2756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第二、工业化，由传统的农业社会向现代工业社会演进。</w:t>
      </w:r>
    </w:p>
    <w:p w:rsidR="00021DAC" w:rsidRDefault="00B2756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第三、国际化，由传统计划经济体制下的闭关锁国、自我发展的道路到逐步对外开放，加入WTO之后，参与全球经济一体化的步伐明显加快。</w:t>
      </w:r>
    </w:p>
    <w:p w:rsidR="00021DAC" w:rsidRDefault="00B2756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伴随着市场化、工业化和国际化的不同阶段，社会主义理论的主流发展倾向也呈现出不同的特点。</w:t>
      </w:r>
    </w:p>
    <w:p w:rsidR="00021DAC" w:rsidRDefault="00B27564">
      <w:pPr>
        <w:spacing w:line="360" w:lineRule="auto"/>
        <w:rPr>
          <w:rFonts w:asciiTheme="minorEastAsia" w:hAnsiTheme="minorEastAsia"/>
          <w:sz w:val="24"/>
          <w:szCs w:val="24"/>
        </w:rPr>
      </w:pPr>
      <w:r>
        <w:rPr>
          <w:rFonts w:asciiTheme="minorEastAsia" w:hAnsiTheme="minorEastAsia"/>
          <w:sz w:val="24"/>
          <w:szCs w:val="24"/>
        </w:rPr>
        <w:lastRenderedPageBreak/>
        <w:t>第一阶段：</w:t>
      </w:r>
      <w:r>
        <w:rPr>
          <w:rFonts w:asciiTheme="minorEastAsia" w:hAnsiTheme="minorEastAsia" w:hint="eastAsia"/>
          <w:sz w:val="24"/>
          <w:szCs w:val="24"/>
        </w:rPr>
        <w:t>20实际80年代初期以放权让利为主线的社会主义经济理论讨论状况。</w:t>
      </w:r>
    </w:p>
    <w:p w:rsidR="00021DAC" w:rsidRDefault="00B27564">
      <w:pPr>
        <w:spacing w:line="360" w:lineRule="auto"/>
        <w:rPr>
          <w:rFonts w:asciiTheme="minorEastAsia" w:hAnsiTheme="minorEastAsia"/>
          <w:sz w:val="24"/>
          <w:szCs w:val="24"/>
        </w:rPr>
      </w:pPr>
      <w:r>
        <w:rPr>
          <w:rFonts w:asciiTheme="minorEastAsia" w:hAnsiTheme="minorEastAsia" w:hint="eastAsia"/>
          <w:sz w:val="24"/>
          <w:szCs w:val="24"/>
        </w:rPr>
        <w:t>第二阶段：20世纪90年代初期以计划与市场关系为主线的社会主义经济理论讨论状况。</w:t>
      </w:r>
    </w:p>
    <w:p w:rsidR="00021DAC" w:rsidRDefault="00B27564">
      <w:pPr>
        <w:spacing w:line="360" w:lineRule="auto"/>
        <w:rPr>
          <w:rFonts w:asciiTheme="minorEastAsia" w:hAnsiTheme="minorEastAsia"/>
          <w:sz w:val="24"/>
          <w:szCs w:val="24"/>
        </w:rPr>
      </w:pPr>
      <w:r>
        <w:rPr>
          <w:rFonts w:asciiTheme="minorEastAsia" w:hAnsiTheme="minorEastAsia" w:hint="eastAsia"/>
          <w:sz w:val="24"/>
          <w:szCs w:val="24"/>
        </w:rPr>
        <w:t>第三阶段：以产权制度改革为主线的社会主义经济理论讨论状况。</w:t>
      </w:r>
    </w:p>
    <w:p w:rsidR="00021DAC" w:rsidRDefault="00B27564">
      <w:pPr>
        <w:spacing w:line="360" w:lineRule="auto"/>
        <w:ind w:firstLineChars="200" w:firstLine="480"/>
        <w:rPr>
          <w:rFonts w:asciiTheme="minorEastAsia" w:hAnsiTheme="minorEastAsia"/>
          <w:sz w:val="24"/>
          <w:szCs w:val="24"/>
        </w:rPr>
      </w:pPr>
      <w:r>
        <w:rPr>
          <w:rFonts w:asciiTheme="minorEastAsia" w:hAnsiTheme="minorEastAsia"/>
          <w:sz w:val="24"/>
          <w:szCs w:val="24"/>
        </w:rPr>
        <w:t>自改革开放以来，社会主义经济理论取得了许多丰硕的成果，呈现出以下几个方面的重要特征。</w:t>
      </w:r>
    </w:p>
    <w:p w:rsidR="00021DAC" w:rsidRDefault="00B27564">
      <w:pPr>
        <w:spacing w:line="360" w:lineRule="auto"/>
        <w:rPr>
          <w:rFonts w:asciiTheme="minorEastAsia" w:hAnsiTheme="minorEastAsia"/>
          <w:sz w:val="24"/>
          <w:szCs w:val="24"/>
        </w:rPr>
      </w:pPr>
      <w:r>
        <w:rPr>
          <w:rFonts w:asciiTheme="minorEastAsia" w:hAnsiTheme="minorEastAsia" w:hint="eastAsia"/>
          <w:sz w:val="24"/>
          <w:szCs w:val="24"/>
        </w:rPr>
        <w:t>第一、从只关心生产关系到同时十分关注资源配置。</w:t>
      </w:r>
    </w:p>
    <w:p w:rsidR="00021DAC" w:rsidRDefault="00B27564">
      <w:pPr>
        <w:spacing w:line="360" w:lineRule="auto"/>
        <w:rPr>
          <w:rFonts w:asciiTheme="minorEastAsia" w:hAnsiTheme="minorEastAsia"/>
          <w:sz w:val="24"/>
          <w:szCs w:val="24"/>
        </w:rPr>
      </w:pPr>
      <w:r>
        <w:rPr>
          <w:rFonts w:asciiTheme="minorEastAsia" w:hAnsiTheme="minorEastAsia" w:hint="eastAsia"/>
          <w:sz w:val="24"/>
          <w:szCs w:val="24"/>
        </w:rPr>
        <w:t>第二、从封闭式的一花独放到开放性的百花齐放。</w:t>
      </w:r>
    </w:p>
    <w:p w:rsidR="00021DAC" w:rsidRDefault="00B27564">
      <w:pPr>
        <w:spacing w:line="360" w:lineRule="auto"/>
        <w:rPr>
          <w:rFonts w:asciiTheme="minorEastAsia" w:hAnsiTheme="minorEastAsia"/>
          <w:sz w:val="24"/>
          <w:szCs w:val="24"/>
        </w:rPr>
      </w:pPr>
      <w:r>
        <w:rPr>
          <w:rFonts w:asciiTheme="minorEastAsia" w:hAnsiTheme="minorEastAsia"/>
          <w:sz w:val="24"/>
          <w:szCs w:val="24"/>
        </w:rPr>
        <w:t>第三、从纯理论推导到十分重视理论联系实际。</w:t>
      </w:r>
    </w:p>
    <w:p w:rsidR="00021DAC" w:rsidRDefault="00B27564">
      <w:pPr>
        <w:spacing w:line="360" w:lineRule="auto"/>
        <w:rPr>
          <w:rFonts w:asciiTheme="minorEastAsia" w:hAnsiTheme="minorEastAsia"/>
          <w:sz w:val="24"/>
          <w:szCs w:val="24"/>
        </w:rPr>
      </w:pPr>
      <w:r>
        <w:rPr>
          <w:rFonts w:asciiTheme="minorEastAsia" w:hAnsiTheme="minorEastAsia" w:hint="eastAsia"/>
          <w:sz w:val="24"/>
          <w:szCs w:val="24"/>
        </w:rPr>
        <w:t>第四，从单调的分析方法到多元化的分析方法。</w:t>
      </w:r>
    </w:p>
    <w:p w:rsidR="00021DAC" w:rsidRDefault="00021DAC">
      <w:pPr>
        <w:spacing w:line="360" w:lineRule="auto"/>
        <w:rPr>
          <w:rFonts w:asciiTheme="minorEastAsia" w:hAnsiTheme="minorEastAsia"/>
          <w:color w:val="FF0000"/>
          <w:sz w:val="24"/>
          <w:szCs w:val="24"/>
        </w:rPr>
      </w:pPr>
    </w:p>
    <w:p w:rsidR="00021DAC" w:rsidRDefault="00B27564">
      <w:pPr>
        <w:spacing w:line="360" w:lineRule="auto"/>
        <w:rPr>
          <w:rFonts w:ascii="宋体" w:eastAsia="宋体" w:hAnsi="宋体" w:cs="Times New Roman"/>
          <w:b/>
          <w:color w:val="FF0000"/>
          <w:sz w:val="24"/>
          <w:szCs w:val="24"/>
        </w:rPr>
      </w:pPr>
      <w:r>
        <w:rPr>
          <w:rFonts w:asciiTheme="minorEastAsia" w:hAnsiTheme="minorEastAsia" w:hint="eastAsia"/>
          <w:b/>
          <w:color w:val="FF0000"/>
          <w:sz w:val="24"/>
          <w:szCs w:val="24"/>
        </w:rPr>
        <w:t>2、</w:t>
      </w:r>
      <w:r>
        <w:rPr>
          <w:rFonts w:ascii="宋体" w:eastAsia="宋体" w:hAnsi="宋体" w:cs="Times New Roman" w:hint="eastAsia"/>
          <w:b/>
          <w:color w:val="FF0000"/>
          <w:sz w:val="24"/>
          <w:szCs w:val="24"/>
        </w:rPr>
        <w:t>阐述中国特色社会主义经济</w:t>
      </w:r>
      <w:r>
        <w:rPr>
          <w:rFonts w:asciiTheme="minorEastAsia" w:hAnsiTheme="minorEastAsia" w:hint="eastAsia"/>
          <w:b/>
          <w:color w:val="FF0000"/>
          <w:sz w:val="24"/>
          <w:szCs w:val="24"/>
        </w:rPr>
        <w:t>理论的基本内容。  P28</w:t>
      </w:r>
    </w:p>
    <w:p w:rsidR="00021DAC" w:rsidRDefault="00B275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有中国特色的社会主义经济理论是在建设有中国特色的社会主义经济过程中，我党坚持把马克思主义基本理论与中国具体实践相结合，科学地总结社会主义经济建设中正反两方面的经验，在原有基本理论的基础上提出一系列创新的理论观点后不断形成的。核心理论观点有：</w:t>
      </w:r>
    </w:p>
    <w:p w:rsidR="00021DAC" w:rsidRDefault="00B275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1）关于社会主义初级阶段的理论。社会主义建设过程中出现的许多挫折和失误归根结底是由于我们对我们所处的社会发展阶段和面临的基本国情认识不清造成的。总结社会主义建设的经验教训，我们党提出了社会主义初级阶段的理论。这是我们党对当代中国基本国情的科学判断。这一判断表明：①我国已经进入了社会主义社会；②我国的社会主义还处于不发达阶段。这既坚定了社会主义方向，又使我们对于社会主义建设的长期性、复杂性和艰巨性有了更加清醒的认识。我们党从社会主义初级阶段这一基本国情出发，制定了在社会主义初级阶段的基本路线和基本纲领，阐明了社会主义初级阶段的基本制度和基本矛盾，提出了经济和社会发展的总体战略以及经济体制和政治体制改革的基本原则，解决了在新的历史条件下社会主义建设的性质、任务、动力、战略和前途等一系列基本问题，为建设有中国特色的社会主义经济理论奠定了基础。</w:t>
      </w:r>
    </w:p>
    <w:p w:rsidR="00021DAC" w:rsidRDefault="00B275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（2）关于社会主义本质系的理论。马克思和恩格斯曾经对社会主义的本质做过明确和科学的概括和论述。这一概括和论述为社会主义制度的建立提供了指</w:t>
      </w:r>
      <w:r>
        <w:rPr>
          <w:rFonts w:ascii="宋体" w:eastAsia="宋体" w:hAnsi="宋体" w:cs="Times New Roman" w:hint="eastAsia"/>
          <w:sz w:val="24"/>
          <w:szCs w:val="24"/>
        </w:rPr>
        <w:lastRenderedPageBreak/>
        <w:t>南。而建设有中国特色的社会主义需要考虑具体的国情。1992年邓小平对社会主义的本质这一根本问题作了新的概括，即“社会主义的本质是解放生产力，发展生产力。消灭剥削，消除两极分化，最终达到共同富裕。”这一概括一方面坚持了历史唯物主义的基本原理，突出强调了解放生产力和发展生产力的重要意义，揭示了社会主义建设的根本任务，纠正了改革前我们脱离生产力发展需要而从本本出发抽象讨论社会主义优越性、固守某些僵化的理论观点的教条主义倾向，为社会主义建设特别是社会主义初级阶段的经济建设确立了科学的标准；另一方面，突出强调消灭剥削，消除两极分化，最终达到共同富裕，阐明了社会主义制度与资本主义制度的本质区别和社会主义的根本目标。</w:t>
      </w:r>
      <w:r>
        <w:rPr>
          <w:rFonts w:ascii="宋体" w:eastAsia="宋体" w:hAnsi="宋体" w:cs="Times New Roman"/>
          <w:sz w:val="24"/>
          <w:szCs w:val="24"/>
        </w:rPr>
        <w:t>可以说解放生产力、发展生产力和消灭剥削，消除两级分化最终达到共同富裕，是社会主义的本质，同时也是社会主义承担的两大历史性任务。</w:t>
      </w:r>
    </w:p>
    <w:p w:rsidR="00021DAC" w:rsidRDefault="00B275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（3）关于社会主义初级阶段基本经济制度的理论。</w:t>
      </w:r>
    </w:p>
    <w:p w:rsidR="00021DAC" w:rsidRDefault="00B275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我们党在十一届三中全会以后，提出了我们仍处在社会主义初级阶段的论断，这是我们党对当代中国基本国情的科学判断。这一科学判断一方面表明了我国的社会性质，说明我国已经进入社会主义社会，另一方面表明了我国社会主义社会还处在不发达的阶段。社会主义初级阶段，必须把坚持公有制经济为主体与促进非公有制经济发展，统一于社会主义的建设过程中，而不能把两者对立起来。</w:t>
      </w:r>
    </w:p>
    <w:p w:rsidR="00021DAC" w:rsidRDefault="00B275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把公有制为主体，多种所有制经济共同发展的基本经济制度作为中国特色社会主义制度的重要支柱，作为社会主义市场经济体制的根基，提出公有制经济和非公有制经济都是社会主义市场经济的重要组成部分，都是我国社会主义发展的重要基础。必须毫不动摇地巩固和发展公有制经济，坚持公有制经济的主体地位，发挥国有经济的主导作用，不断增强国有经济的活力、控制力、影响力，必须毫不动摇地鼓励、支持、引导非狗狗优质经济发展，激发非共有制经济地活力和创造力。</w:t>
      </w:r>
    </w:p>
    <w:p w:rsidR="00021DAC" w:rsidRDefault="00B275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4）关于经济改革的理论。党的十一届三中全会以来，在改革开放的过程中，我们逐步走出了一条有中国特色的改革开放之路，并在此基础上形成了一套关于改革的目标、方式、评价标准和具体内容的改革理论。改革的性质既不是对原来经济体制的细枝末节的修补，也不是对社会主义制度的否定。改革是一场新的革命，是要从根本上改变束缚我国生产力发展的传统经济体制，建立充满生机</w:t>
      </w:r>
      <w:r>
        <w:rPr>
          <w:rFonts w:ascii="宋体" w:eastAsia="宋体" w:hAnsi="宋体" w:cs="Times New Roman" w:hint="eastAsia"/>
          <w:sz w:val="24"/>
          <w:szCs w:val="24"/>
        </w:rPr>
        <w:lastRenderedPageBreak/>
        <w:t>的社会主义经济体制，实现中国经济和社会的现代化与社会主义制度的自我完善。在改革的方式上我们既要反对因循守旧，停步不前，也要反对盲目冒进和所谓的“激进式改革”。我们所要强调的是解放思想，实事求是，胆子要大，步子要稳，一切从实际出发，要把改革、发展与稳定结合起来，循序渐进地向前推进。在判断改革成效上，要坚持和遵循“三个有利于”的标准，即是否有利于发展社会主义社会生产力，是否有利于增强社会主义国家的综合国力，是否有利于提高人民的生活水平。</w:t>
      </w:r>
    </w:p>
    <w:p w:rsidR="00021DAC" w:rsidRDefault="00B275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4）关于社会主义市场经济的理论。社会主义与市场机制的关系问题是社会主义经济中的核心问题，也是经济改革中的核心问题。邓小平在总结我国社会主义经济建设和经济改革经验的基础上，提出了计划经济和市场经济不是区分社会主义和资本主义的标志与社会主义也可以搞市场经济的论断，社会主义市场经济体制是市场经济同社会主义基本制度结合在一起的新体制，它是要使市场机制在国家宏观调控下在资源配置中起基础性作用。在建立社会主义市场经济的实践中，我们党提出了一系列重要的理论和政策，如以公有制为主体，多种所有制形式共同发展；以按劳分配为主体，把按劳分配与按要素分配结合起来；公有制的实现形式可以多样化，社会主义公有制可以利用股份制这种组织形式；国有企业要实现战略改组，把改组、改造和加强管理结合起来，建立现代企业制度；正确处理中央与地方的关系，把集权和分权结合起来，发挥两个积极性；把市场机制和宏观调控结合起来，更好地发挥计划和市场两种手段的长处等等。这些理论和政策是对社会主义市场经济实践的总结，对于社会主义经济理论的发展具有重要的理论和实践意义。</w:t>
      </w:r>
    </w:p>
    <w:p w:rsidR="00021DAC" w:rsidRDefault="00B275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5）关于社会主义收入分配的理论。收入分配取决于生产条件的分配。社会主义市场经济条件下，生产条件的分配发生了重大的变化，收入分配方式和分配结构随之而改变。公有制经济主要通行劳动标准，非公有制经济主要通行所有权标准。劳动标准与所有权标准相结合，按劳分配与按生产要素分配相结合，使得多种分配方式相互渗透，相互影响，相互补充，形成适合我国社会主义市场经济的收入分配结构。</w:t>
      </w:r>
    </w:p>
    <w:p w:rsidR="00021DAC" w:rsidRDefault="00B275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（6）关于对外开放的理论。社会主义经济本是一个开放的体系，只是由于传统模式和“左”的指导思想的影响，使社会主义经济在相当长时期趋于封闭。</w:t>
      </w:r>
      <w:r>
        <w:rPr>
          <w:rFonts w:ascii="宋体" w:eastAsia="宋体" w:hAnsi="宋体" w:cs="Times New Roman" w:hint="eastAsia"/>
          <w:sz w:val="24"/>
          <w:szCs w:val="24"/>
        </w:rPr>
        <w:lastRenderedPageBreak/>
        <w:t>在经济全球化迅速发展条件下，中国要不要融入经济全球化进程，如何开放融入全球化进程，如何在开放条件下有效运用国内国外两个市场和两种资源加速本国经济的发展，这些既是社会主义的重大理论问题，也是社会主义建设的重大实践问题，我国把对外开放确定为建设有中国特色的社会主义的一项基本国策。</w:t>
      </w:r>
    </w:p>
    <w:p w:rsidR="00021DAC" w:rsidRDefault="00B275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7）关于以人为本的科学发展理论。我党以邓小平理论和“三个代表”重要思想为指导，总结了国内外在发展问题上的经验教训，吸收了人类文明进步的成果，提出了坚持以人为本、全面协调可持续的科学发展观。可续发展观进一步明确了我国经济社会发展的本质目标、基本内涵、总体思路、模式选择和根本动力，是我党对社会主义市场经济条件下的经济社会发展规律的科学认识，是我党指导发展的世界观和方法论的集中体现，是马克思主义发展理论的重大创新。</w:t>
      </w:r>
    </w:p>
    <w:p w:rsidR="00021DAC" w:rsidRDefault="00B275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有中国特色的社会主义经济理论是从实践中总结出来的，它反映了改革开放以来社会主义建设的一些基本经验和在新的历史条件下对社会主义经济建设规律的认识。有中国特色的社会主义经济理论具有与时俱进的理论品质，它会随着实践的发展和对社会主义经济规律的认识深化而不断丰富和发展。</w:t>
      </w:r>
    </w:p>
    <w:p w:rsidR="00021DAC" w:rsidRDefault="00B27564">
      <w:pPr>
        <w:spacing w:line="360" w:lineRule="auto"/>
        <w:rPr>
          <w:rFonts w:asciiTheme="minorEastAsia" w:hAnsiTheme="minorEastAsia"/>
          <w:b/>
          <w:color w:val="FF0000"/>
          <w:sz w:val="24"/>
          <w:szCs w:val="24"/>
        </w:rPr>
      </w:pPr>
      <w:r>
        <w:rPr>
          <w:rFonts w:asciiTheme="minorEastAsia" w:hAnsiTheme="minorEastAsia" w:hint="eastAsia"/>
          <w:b/>
          <w:color w:val="FF0000"/>
          <w:sz w:val="24"/>
          <w:szCs w:val="24"/>
        </w:rPr>
        <w:t>3、请论述社会主义初级阶段的基本经济制度。  P26</w:t>
      </w:r>
    </w:p>
    <w:p w:rsidR="00021DAC" w:rsidRDefault="00B275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1997年党的十五大报告中第一次明确提出了社会主义初级阶段基本经济制度这一概念，并指出：“公有制为主体、多种所有制经济共同发展，是我国社会主义初级阶段的一项基本经济制度”实行这一制度是由我国社会主义初级阶段的国情决定的：</w:t>
      </w:r>
    </w:p>
    <w:p w:rsidR="00021DAC" w:rsidRDefault="00B27564">
      <w:pPr>
        <w:spacing w:line="360" w:lineRule="auto"/>
        <w:rPr>
          <w:rFonts w:ascii="宋体" w:eastAsia="宋体" w:hAnsi="宋体" w:cs="Times New Roman"/>
          <w:sz w:val="24"/>
          <w:szCs w:val="24"/>
        </w:rPr>
      </w:pPr>
      <w:r>
        <w:rPr>
          <w:rFonts w:ascii="宋体" w:eastAsia="宋体" w:hAnsi="宋体" w:cs="Times New Roman" w:hint="eastAsia"/>
          <w:sz w:val="24"/>
          <w:szCs w:val="24"/>
        </w:rPr>
        <w:t>第一，我国是社会主义国家，必须坚持以公有制为主、多种所有制经济共同发展，是我国社会主义初级阶段的一项基本经济制度。</w:t>
      </w:r>
    </w:p>
    <w:p w:rsidR="00021DAC" w:rsidRDefault="00B27564">
      <w:pPr>
        <w:spacing w:line="360" w:lineRule="auto"/>
        <w:rPr>
          <w:rFonts w:ascii="宋体" w:eastAsia="宋体" w:hAnsi="宋体" w:cs="Times New Roman"/>
          <w:sz w:val="24"/>
          <w:szCs w:val="24"/>
        </w:rPr>
      </w:pPr>
      <w:r>
        <w:rPr>
          <w:rFonts w:ascii="宋体" w:eastAsia="宋体" w:hAnsi="宋体" w:cs="Times New Roman" w:hint="eastAsia"/>
          <w:sz w:val="24"/>
          <w:szCs w:val="24"/>
        </w:rPr>
        <w:t>第二，我国处在社会主义初级阶段，需要在以公有制为主体的条件下发展多种所有制经济。</w:t>
      </w:r>
    </w:p>
    <w:p w:rsidR="00021DAC" w:rsidRDefault="00B27564">
      <w:pPr>
        <w:spacing w:line="360" w:lineRule="auto"/>
        <w:rPr>
          <w:rFonts w:ascii="宋体" w:eastAsia="宋体" w:hAnsi="宋体" w:cs="Times New Roman"/>
          <w:sz w:val="24"/>
          <w:szCs w:val="24"/>
        </w:rPr>
      </w:pPr>
      <w:r>
        <w:rPr>
          <w:rFonts w:ascii="宋体" w:eastAsia="宋体" w:hAnsi="宋体" w:cs="Times New Roman" w:hint="eastAsia"/>
          <w:sz w:val="24"/>
          <w:szCs w:val="24"/>
        </w:rPr>
        <w:t>第三，一切符合“三个有利于”的所有制行使都可以而且应该为社会主义服务。</w:t>
      </w:r>
    </w:p>
    <w:p w:rsidR="00021DAC" w:rsidRDefault="00B27564">
      <w:pPr>
        <w:spacing w:line="360" w:lineRule="auto"/>
        <w:rPr>
          <w:rFonts w:ascii="宋体" w:eastAsia="宋体" w:hAnsi="宋体" w:cs="Times New Roman"/>
          <w:sz w:val="24"/>
          <w:szCs w:val="24"/>
        </w:rPr>
      </w:pPr>
      <w:r>
        <w:rPr>
          <w:rFonts w:ascii="宋体" w:eastAsia="宋体" w:hAnsi="宋体" w:cs="Times New Roman" w:hint="eastAsia"/>
          <w:sz w:val="24"/>
          <w:szCs w:val="24"/>
        </w:rPr>
        <w:t>（1）以共有制经济为主体、多种所有制经济共同发展，符合中国的国情，也符合现代经济发展的趋势。</w:t>
      </w:r>
    </w:p>
    <w:p w:rsidR="00021DAC" w:rsidRDefault="00B27564">
      <w:pPr>
        <w:spacing w:line="360" w:lineRule="auto"/>
        <w:rPr>
          <w:rFonts w:ascii="宋体" w:eastAsia="宋体" w:hAnsi="宋体" w:cs="Times New Roman"/>
          <w:sz w:val="24"/>
          <w:szCs w:val="24"/>
        </w:rPr>
      </w:pPr>
      <w:r>
        <w:rPr>
          <w:rFonts w:ascii="宋体" w:eastAsia="宋体" w:hAnsi="宋体" w:cs="Times New Roman" w:hint="eastAsia"/>
          <w:sz w:val="24"/>
          <w:szCs w:val="24"/>
        </w:rPr>
        <w:t>（2）我国的多种所有制经济都有自己的特点，都有自己独特的功能和优势，同时也具有各自的劣势和局限性，在现阶段的生产力状况下，他们都有自己适宜于发挥优势的领域和范围，因此应该根据他们各自的特点合理配置各种所有制形式，</w:t>
      </w:r>
      <w:r>
        <w:rPr>
          <w:rFonts w:ascii="宋体" w:eastAsia="宋体" w:hAnsi="宋体" w:cs="Times New Roman" w:hint="eastAsia"/>
          <w:sz w:val="24"/>
          <w:szCs w:val="24"/>
        </w:rPr>
        <w:lastRenderedPageBreak/>
        <w:t>使他们能够在功能上相互补充。</w:t>
      </w:r>
    </w:p>
    <w:p w:rsidR="00021DAC" w:rsidRDefault="00B27564">
      <w:pPr>
        <w:spacing w:line="360" w:lineRule="auto"/>
        <w:rPr>
          <w:rFonts w:ascii="宋体" w:eastAsia="宋体" w:hAnsi="宋体" w:cs="Times New Roman"/>
          <w:sz w:val="24"/>
          <w:szCs w:val="24"/>
        </w:rPr>
      </w:pPr>
      <w:r>
        <w:rPr>
          <w:rFonts w:ascii="宋体" w:eastAsia="宋体" w:hAnsi="宋体" w:cs="Times New Roman" w:hint="eastAsia"/>
          <w:sz w:val="24"/>
          <w:szCs w:val="24"/>
        </w:rPr>
        <w:t>（3）在社会主义市场经济改革中，要根据解放和发展生产力的要求，坚持和完善以公有制为主体、多种所有制经济共同发展的基本经济制度。</w:t>
      </w:r>
    </w:p>
    <w:p w:rsidR="00021DAC" w:rsidRDefault="00B27564">
      <w:pPr>
        <w:spacing w:line="360" w:lineRule="auto"/>
        <w:rPr>
          <w:rFonts w:ascii="宋体" w:eastAsia="宋体" w:hAnsi="宋体" w:cs="Times New Roman"/>
          <w:b/>
          <w:sz w:val="24"/>
          <w:szCs w:val="24"/>
        </w:rPr>
      </w:pPr>
      <w:r>
        <w:rPr>
          <w:rFonts w:ascii="宋体" w:eastAsia="宋体" w:hAnsi="宋体" w:cs="Times New Roman" w:hint="eastAsia"/>
          <w:b/>
          <w:sz w:val="24"/>
          <w:szCs w:val="24"/>
        </w:rPr>
        <w:t>4、我国对计划与市场关系的认识经历了哪几个主要阶段？  P34</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（1）第一阶段：1978年至1983年。提出了计划经济为主、市场调节为辅的改革思想。党的十二大上，“计划经济为主、市场调节为辅”被正式确立为经济体制改革的指导思想。</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（2）第二阶段：1984年至1987年，提出了有计划商品经济理论。1984年10月通过的《中共中央关于经济体制改革的决定》确认社会主义经济是以公有制为基础的有计划商品经济。 </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（3）第三阶段：1987年至1992年，提出了社会主义商品经济理论。党的十三大提出了要建立“国家调节市场，市场引导企业”的经济运行模式。 </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4）第四阶段：1992以后，提出了社会主义市场经济理论。党的十四大正式提出了建立社会主义市场经济体制是我国经济体制改革的目标。党的十五大进一步确认“建设有中国特色社会主义经济，就是在社会主义条件下发展市场经济，不断解放和发展生产力”。大党的十六大重申：“坚持社会主义市场经济的改革方向，使市场在国家宏观调控下对资源配置起基础性作用。</w:t>
      </w:r>
    </w:p>
    <w:p w:rsidR="00021DAC" w:rsidRDefault="00B27564">
      <w:pPr>
        <w:spacing w:line="360" w:lineRule="auto"/>
        <w:rPr>
          <w:rFonts w:ascii="宋体" w:eastAsia="宋体" w:hAnsi="宋体" w:cs="Times New Roman"/>
          <w:sz w:val="24"/>
          <w:szCs w:val="24"/>
        </w:rPr>
      </w:pPr>
      <w:r>
        <w:rPr>
          <w:rFonts w:ascii="宋体" w:eastAsia="宋体" w:hAnsi="宋体" w:cs="Times New Roman"/>
          <w:sz w:val="24"/>
          <w:szCs w:val="24"/>
        </w:rPr>
        <w:t>（</w:t>
      </w:r>
      <w:r>
        <w:rPr>
          <w:rFonts w:ascii="宋体" w:eastAsia="宋体" w:hAnsi="宋体" w:cs="Times New Roman" w:hint="eastAsia"/>
          <w:sz w:val="24"/>
          <w:szCs w:val="24"/>
        </w:rPr>
        <w:t>5</w:t>
      </w:r>
      <w:r>
        <w:rPr>
          <w:rFonts w:ascii="宋体" w:eastAsia="宋体" w:hAnsi="宋体" w:cs="Times New Roman"/>
          <w:sz w:val="24"/>
          <w:szCs w:val="24"/>
        </w:rPr>
        <w:t>）第五阶段，</w:t>
      </w:r>
      <w:r>
        <w:rPr>
          <w:rFonts w:ascii="宋体" w:eastAsia="宋体" w:hAnsi="宋体" w:cs="Times New Roman" w:hint="eastAsia"/>
          <w:sz w:val="24"/>
          <w:szCs w:val="24"/>
        </w:rPr>
        <w:t>2013年以来，进一步强调市场机制在资源配置中的决定性作用，贯彻新发展理念，建设现代化经济体系。</w:t>
      </w:r>
    </w:p>
    <w:p w:rsidR="00021DAC" w:rsidRDefault="00B27564">
      <w:pPr>
        <w:spacing w:line="360" w:lineRule="auto"/>
        <w:rPr>
          <w:rFonts w:ascii="宋体" w:eastAsia="宋体" w:hAnsi="宋体" w:cs="Times New Roman"/>
          <w:b/>
          <w:sz w:val="24"/>
          <w:szCs w:val="24"/>
        </w:rPr>
      </w:pPr>
      <w:r>
        <w:rPr>
          <w:rFonts w:ascii="宋体" w:eastAsia="宋体" w:hAnsi="宋体" w:cs="Times New Roman" w:hint="eastAsia"/>
          <w:b/>
          <w:sz w:val="24"/>
          <w:szCs w:val="24"/>
        </w:rPr>
        <w:t>5、轻阐述社会主义市场经济体制的基本特征。  P36</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社会主义市场经济的基本特征主要表现在以下几个方面：</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第一，公有制为主体、多种所有制经济共同发展的所有制结构构成了社会主义市场经济的所有制基础。</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1、必须毫不动摇地巩固和发展公有制经济。在我国现阶段，公有制经济主要包括国有经济、集体经济以与混合所有制经济中的国有成分。发展壮大国有经济，国有经济控制国民经济命脉，对于发挥社会主义制度的优越性，增强我国的经济实力、国防实力和民族凝聚力，具有关键性作用。集体经济是公有制经济的重要组成部分，对于消除两极分化、实现共同富裕有重要作用。</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2、必须毫不动摇地鼓励、支持、引导非公有制经济的发展。非公有制经济</w:t>
      </w:r>
      <w:r>
        <w:rPr>
          <w:rFonts w:ascii="宋体" w:eastAsia="宋体" w:hAnsi="宋体" w:cs="Times New Roman" w:hint="eastAsia"/>
          <w:sz w:val="24"/>
          <w:szCs w:val="24"/>
        </w:rPr>
        <w:lastRenderedPageBreak/>
        <w:t>主要包括个体经济、私营经济和外资经济。非公有制经济对于调动社会各方面的积极性，对于积累资金、扩大就业、增加税收、满足消费者多样化需求以与加快生产力发展等具有重要作用。</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3、坚持公有制为主体，促进非公有制经济发展，统一关于社会主义现代化建设的进程中，在社会主义市场经济条件下，公有制与非公有制经济之间是相互促进、相互融合、相互渗透的协调发展的关系，而不是相互割裂、相互排斥的关系，更不是相互对立的。</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第二，按劳分配为主、多种分配方式并存的分配制度是社会主义市场经济的分配方式。</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按劳分配是社会主义经济中个人消费品分配的基本原则。然而，在社会主义初级阶段，马克思设想的按劳分配原则纯粹实现的条件并不具备，这就决定了社会主义市场经济条件下的分配制度具有以下特点：首先，以公有制为主、多种所有制经济共同发展的所有制结构决定了必须坚持按劳分配为主、多种分配方式并存的原则；其次，在社会主义市场经济条件下，按劳分配原则需要通过市场交易关系才能实现；最后，即使是公有资产，但由于在市场经济条件下也要有偿使用，占有公有资产的企业必须自主经营，自负盈亏，所以其价格如利息、地租等反映资源的稀缺性，而这会或多或少影响到按劳分配的实现过程和实现形式。</w:t>
      </w:r>
    </w:p>
    <w:p w:rsidR="00021DAC" w:rsidRDefault="00B27564">
      <w:pPr>
        <w:spacing w:line="360" w:lineRule="auto"/>
        <w:ind w:hanging="1"/>
        <w:rPr>
          <w:rFonts w:ascii="宋体" w:eastAsia="宋体" w:hAnsi="宋体" w:cs="Times New Roman"/>
          <w:b/>
          <w:color w:val="FF0000"/>
          <w:sz w:val="24"/>
          <w:szCs w:val="24"/>
        </w:rPr>
      </w:pPr>
      <w:r>
        <w:rPr>
          <w:rFonts w:ascii="宋体" w:eastAsia="宋体" w:hAnsi="宋体" w:cs="Times New Roman" w:hint="eastAsia"/>
          <w:b/>
          <w:color w:val="FF0000"/>
          <w:sz w:val="24"/>
          <w:szCs w:val="24"/>
        </w:rPr>
        <w:t>6、国有产权主要有那些特征？国有企业走向市场面临的主要难题是什么？P82</w:t>
      </w:r>
    </w:p>
    <w:p w:rsidR="00021DAC" w:rsidRDefault="00B275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公共产权一般具有以下主要特征：一是产权具有不可分性；二是使用权的非排他性；三是外部性；四是剩余索取权的不可转让性。公共产权的国家代理制即为国家所有制。</w:t>
      </w:r>
    </w:p>
    <w:p w:rsidR="00021DAC" w:rsidRDefault="00B275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国有企业走向市场面临的主要难题是：</w:t>
      </w:r>
    </w:p>
    <w:p w:rsidR="00021DAC" w:rsidRDefault="00B27564">
      <w:pPr>
        <w:pStyle w:val="1"/>
        <w:numPr>
          <w:ilvl w:val="0"/>
          <w:numId w:val="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构建“国民共进”的社会主义市场经济体制的微观基础。</w:t>
      </w:r>
    </w:p>
    <w:p w:rsidR="00021DAC" w:rsidRDefault="00B27564">
      <w:pPr>
        <w:pStyle w:val="1"/>
        <w:numPr>
          <w:ilvl w:val="0"/>
          <w:numId w:val="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国有企业有助于弥补市场失灵；</w:t>
      </w:r>
    </w:p>
    <w:p w:rsidR="00021DAC" w:rsidRDefault="00B27564">
      <w:pPr>
        <w:pStyle w:val="1"/>
        <w:numPr>
          <w:ilvl w:val="0"/>
          <w:numId w:val="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国有企业可称为契约失灵时的次优产权安排；</w:t>
      </w:r>
    </w:p>
    <w:p w:rsidR="00021DAC" w:rsidRDefault="00B27564">
      <w:pPr>
        <w:pStyle w:val="1"/>
        <w:numPr>
          <w:ilvl w:val="0"/>
          <w:numId w:val="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国有企业有助于发展型政府实现追赶目标；</w:t>
      </w:r>
    </w:p>
    <w:p w:rsidR="00021DAC" w:rsidRDefault="00B27564">
      <w:pPr>
        <w:pStyle w:val="1"/>
        <w:numPr>
          <w:ilvl w:val="0"/>
          <w:numId w:val="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国有企业有助于中国在世界竞争格局中实现竞争优势和国家意志。</w:t>
      </w:r>
    </w:p>
    <w:p w:rsidR="00021DAC" w:rsidRDefault="00B27564">
      <w:pPr>
        <w:pStyle w:val="1"/>
        <w:numPr>
          <w:ilvl w:val="0"/>
          <w:numId w:val="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在国有制框架内推进国有企业改革所面临的困境。</w:t>
      </w:r>
    </w:p>
    <w:p w:rsidR="00021DAC" w:rsidRDefault="00B27564">
      <w:pPr>
        <w:pStyle w:val="1"/>
        <w:numPr>
          <w:ilvl w:val="0"/>
          <w:numId w:val="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政企分开难题</w:t>
      </w:r>
    </w:p>
    <w:p w:rsidR="00021DAC" w:rsidRDefault="00B27564">
      <w:pPr>
        <w:pStyle w:val="1"/>
        <w:numPr>
          <w:ilvl w:val="0"/>
          <w:numId w:val="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所有权不可交易难题</w:t>
      </w:r>
    </w:p>
    <w:p w:rsidR="00021DAC" w:rsidRDefault="00B27564">
      <w:pPr>
        <w:spacing w:line="360" w:lineRule="auto"/>
        <w:ind w:left="840"/>
        <w:rPr>
          <w:rFonts w:ascii="宋体" w:eastAsia="宋体" w:hAnsi="宋体" w:cs="Times New Roman"/>
          <w:sz w:val="24"/>
          <w:szCs w:val="24"/>
        </w:rPr>
      </w:pPr>
      <w:r>
        <w:rPr>
          <w:rFonts w:ascii="宋体" w:eastAsia="宋体" w:hAnsi="宋体" w:cs="Times New Roman" w:hint="eastAsia"/>
          <w:sz w:val="24"/>
          <w:szCs w:val="24"/>
        </w:rPr>
        <w:t>当剩余索取权不可转让时：</w:t>
      </w:r>
    </w:p>
    <w:p w:rsidR="00021DAC" w:rsidRDefault="00B27564">
      <w:pPr>
        <w:pStyle w:val="1"/>
        <w:numPr>
          <w:ilvl w:val="0"/>
          <w:numId w:val="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企业资产很难通过股权分散化取得独立的法律形式；</w:t>
      </w:r>
    </w:p>
    <w:p w:rsidR="00021DAC" w:rsidRDefault="00B27564">
      <w:pPr>
        <w:pStyle w:val="1"/>
        <w:numPr>
          <w:ilvl w:val="0"/>
          <w:numId w:val="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很难建立有限责任原则；</w:t>
      </w:r>
    </w:p>
    <w:p w:rsidR="00021DAC" w:rsidRDefault="00B27564">
      <w:pPr>
        <w:pStyle w:val="1"/>
        <w:numPr>
          <w:ilvl w:val="0"/>
          <w:numId w:val="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很难形成最优化的激励和约束机制；</w:t>
      </w:r>
    </w:p>
    <w:p w:rsidR="00021DAC" w:rsidRDefault="00B27564">
      <w:pPr>
        <w:pStyle w:val="1"/>
        <w:numPr>
          <w:ilvl w:val="0"/>
          <w:numId w:val="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企业不可能拥有完全的法人财产权；</w:t>
      </w:r>
    </w:p>
    <w:p w:rsidR="00021DAC" w:rsidRDefault="00B27564">
      <w:pPr>
        <w:pStyle w:val="1"/>
        <w:numPr>
          <w:ilvl w:val="0"/>
          <w:numId w:val="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国有制框架内的两权分离使国有产权保护陷入两难选择</w:t>
      </w:r>
    </w:p>
    <w:p w:rsidR="00021DAC" w:rsidRDefault="00B27564">
      <w:pPr>
        <w:pStyle w:val="1"/>
        <w:numPr>
          <w:ilvl w:val="0"/>
          <w:numId w:val="7"/>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国家在界定和保护产权时的两难选择；</w:t>
      </w:r>
    </w:p>
    <w:p w:rsidR="00021DAC" w:rsidRDefault="00B27564">
      <w:pPr>
        <w:pStyle w:val="1"/>
        <w:numPr>
          <w:ilvl w:val="0"/>
          <w:numId w:val="7"/>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剩余索取权不可转让条件下国有产权保护的两难选择；</w:t>
      </w:r>
    </w:p>
    <w:p w:rsidR="00021DAC" w:rsidRDefault="00B27564">
      <w:pPr>
        <w:pStyle w:val="1"/>
        <w:numPr>
          <w:ilvl w:val="0"/>
          <w:numId w:val="7"/>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多级代理下所有权约束的两难选择</w:t>
      </w:r>
    </w:p>
    <w:p w:rsidR="00021DAC" w:rsidRDefault="00B27564">
      <w:pPr>
        <w:spacing w:line="360" w:lineRule="auto"/>
        <w:ind w:left="8255" w:hangingChars="3426" w:hanging="8255"/>
        <w:rPr>
          <w:rFonts w:ascii="宋体" w:eastAsia="宋体" w:hAnsi="宋体" w:cs="Times New Roman"/>
          <w:b/>
          <w:color w:val="FF0000"/>
          <w:sz w:val="24"/>
          <w:szCs w:val="24"/>
        </w:rPr>
      </w:pPr>
      <w:r>
        <w:rPr>
          <w:rFonts w:ascii="宋体" w:eastAsia="宋体" w:hAnsi="宋体" w:cs="Times New Roman" w:hint="eastAsia"/>
          <w:b/>
          <w:color w:val="FF0000"/>
          <w:sz w:val="24"/>
          <w:szCs w:val="24"/>
        </w:rPr>
        <w:t>7、试论国有企业的分类改革战略。  P91</w:t>
      </w:r>
    </w:p>
    <w:p w:rsidR="00021DAC" w:rsidRDefault="00B27564">
      <w:pPr>
        <w:spacing w:line="360" w:lineRule="auto"/>
        <w:ind w:firstLineChars="100" w:firstLine="240"/>
        <w:rPr>
          <w:rFonts w:ascii="宋体" w:eastAsia="宋体" w:hAnsi="宋体" w:cs="Times New Roman"/>
          <w:sz w:val="24"/>
          <w:szCs w:val="24"/>
        </w:rPr>
      </w:pPr>
      <w:r>
        <w:rPr>
          <w:rFonts w:ascii="宋体" w:eastAsia="宋体" w:hAnsi="宋体" w:cs="Times New Roman" w:hint="eastAsia"/>
          <w:sz w:val="24"/>
          <w:szCs w:val="24"/>
        </w:rPr>
        <w:t>根据国有企业提供的产品性质与所处行业的差别，可大体上把它们分为竞争性和非竞争性企业，非竞争性国有企业又可分为提供公共产品的企业和从事基础工业、基础设施的垄断型企业两大类。我们应根据国有企业提供的产品的性质与所处的行业的差异，选择不同类型的改革战略。</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1、提供公共产品的企业宜选择国有国营模式。</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国有企业是一种特殊的企业，它的优势主要不在于参与市场竞争，而在于弥补市场失灵。为了保证最优化的公共产品供应量，只能由政府用向国民征税获取的收入来提供公共产品。公共产品企业又分为纯公共物品企业、准公共物品和公益类产品的企业。</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如果纯公共产品的提供范围是全国性的，应由中央政府投资和控制，如国防等；如果提供范围是区域性的，则有地方政府投资和控制，如城市公共福利设施等。</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对于准公共产品企业，政府不仅要对这类企业拥有全部或绝大部分资产的所有权，而且应由政府来直接经营这来企业。同时，由于这类企业处于绝对垄断地位，需要由政府对其进行有效的控制，防止企业凭借垄断地位侵害消费者的利益。</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针对公益类产品的企业，对于具有很强的正外部性的领域，比如义务教育、基本医疗服务等，可以采取国有经营的方式，由公共部门完全提供；对于涉及国家安全等方面的准公共产品领域，同样可以采取国有经营的方式。除了上述领域</w:t>
      </w:r>
      <w:r>
        <w:rPr>
          <w:rFonts w:ascii="宋体" w:eastAsia="宋体" w:hAnsi="宋体" w:cs="Times New Roman" w:hint="eastAsia"/>
          <w:sz w:val="24"/>
          <w:szCs w:val="24"/>
        </w:rPr>
        <w:lastRenderedPageBreak/>
        <w:t>外，其他准公共产品和公益品领域，国有企业宜采取股份制公司改造，通过股权关系和保持国有资本控制权的模式，形成国有控股公司，激励优秀的国有企业以股权投资、并购、新建分公司和子公司，甚至业务合作等形式，形成大型国有控股集团公司，提高国有企业的效率，同时也便于对国有企业进行监管。</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2、自然垄断国有企业宜选择国有国控模式。</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在自然垄断性国有企业的所有权与经营权发生不同程度分离条件下，政府通过设置进入许可规则来形成和维持垄断，提高规模经济效益；同时通过直接或间接控制手段，来防止垄断条件下企业在自主决策时所产生的不良经济后果，并在不损害社会目标的前提下，积极创造条件，鼓励企业参与市场竞争。政府通过对自然垄断性国有企业的控制来达到以下目标：第一，优化资源配置；第二，提高企业的资源利用效率。第三，控制收入的再分配。第四，实现企业财务的稳定化。</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3、对于具有较强竞争力的竞争性国有企业宜进行股份制改造。</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竞争性国有企业必须通过产权制度改革成为自主经营自负盈亏的市场竞争主体，为此必须解决政企分开与所有权的可转让性的问题。</w:t>
      </w:r>
      <w:r>
        <w:rPr>
          <w:rFonts w:ascii="宋体" w:eastAsia="宋体" w:hAnsi="宋体" w:cs="Times New Roman"/>
          <w:sz w:val="24"/>
          <w:szCs w:val="24"/>
        </w:rPr>
        <w:t>具体来说就是对于那些不存在行政性垄断但尚有较强市场竞争力的国有企业宜进行产权多元化的股份制改造，使之成为政企分开、产权明晰、产权主体多元化、管理科学的市场竞争主体，并以利润最大化为经营目标参与市场竞争，以法人资产承担责任。</w:t>
      </w:r>
      <w:r>
        <w:rPr>
          <w:rFonts w:ascii="宋体" w:eastAsia="宋体" w:hAnsi="宋体" w:cs="Times New Roman" w:hint="eastAsia"/>
          <w:sz w:val="24"/>
          <w:szCs w:val="24"/>
        </w:rPr>
        <w:t>为此，就必须明确产权关系。</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4、一般的竞争性国有企业宜完全放开</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国有资本从中小型竞争性国有企业中退出，不仅有利于让这些企业彻底摆脱政府的干预，完全在市场竞争中求生存、求发展，为建立社会主义市场经济创造必要的微观基础，而且有利于政府卸下不得不常常为他们输血的巨大负担，转而可以集中财力和人力抓好那些应由政府控制的行业。因此，构建所有权的退出机制更有助于坚持公有制的主体地位。</w:t>
      </w:r>
    </w:p>
    <w:p w:rsidR="00021DAC" w:rsidRDefault="00B27564">
      <w:pPr>
        <w:numPr>
          <w:ilvl w:val="0"/>
          <w:numId w:val="8"/>
        </w:numPr>
        <w:spacing w:line="360" w:lineRule="auto"/>
        <w:ind w:left="8255" w:hangingChars="3426" w:hanging="8255"/>
        <w:rPr>
          <w:rFonts w:ascii="宋体" w:eastAsia="宋体" w:hAnsi="宋体" w:cs="Times New Roman"/>
          <w:b/>
          <w:color w:val="FF0000"/>
          <w:sz w:val="24"/>
          <w:szCs w:val="24"/>
        </w:rPr>
      </w:pPr>
      <w:r>
        <w:rPr>
          <w:rFonts w:ascii="宋体" w:eastAsia="宋体" w:hAnsi="宋体" w:cs="Times New Roman" w:hint="eastAsia"/>
          <w:b/>
          <w:color w:val="FF0000"/>
          <w:sz w:val="24"/>
          <w:szCs w:val="24"/>
        </w:rPr>
        <w:t>请阐述国有企业股份制改造的基本思路。  P97？？</w:t>
      </w:r>
    </w:p>
    <w:p w:rsidR="00021DAC" w:rsidRPr="00BE0392" w:rsidRDefault="00B27564">
      <w:pPr>
        <w:numPr>
          <w:ilvl w:val="0"/>
          <w:numId w:val="8"/>
        </w:numPr>
        <w:spacing w:line="360" w:lineRule="auto"/>
        <w:rPr>
          <w:rFonts w:ascii="宋体" w:eastAsia="宋体" w:hAnsi="宋体" w:cs="Times New Roman"/>
          <w:b/>
          <w:sz w:val="24"/>
          <w:szCs w:val="24"/>
        </w:rPr>
      </w:pPr>
      <w:r w:rsidRPr="00BE0392">
        <w:rPr>
          <w:rFonts w:ascii="宋体" w:eastAsia="宋体" w:hAnsi="宋体" w:cs="Times New Roman" w:hint="eastAsia"/>
          <w:b/>
          <w:sz w:val="24"/>
          <w:szCs w:val="24"/>
        </w:rPr>
        <w:t>请阐述利益相关者合作逻辑的基本含义，国有企业的治理结构创新如何体现“共同治理”的原则？</w:t>
      </w:r>
      <w:r w:rsidR="00923C9A">
        <w:rPr>
          <w:rFonts w:ascii="宋体" w:eastAsia="宋体" w:hAnsi="宋体" w:cs="Times New Roman" w:hint="eastAsia"/>
          <w:b/>
          <w:sz w:val="24"/>
          <w:szCs w:val="24"/>
        </w:rPr>
        <w:t xml:space="preserve">  P132</w:t>
      </w:r>
    </w:p>
    <w:p w:rsidR="00021DAC" w:rsidRDefault="00BE0392" w:rsidP="00BE0392">
      <w:pPr>
        <w:spacing w:line="360" w:lineRule="auto"/>
        <w:ind w:firstLineChars="250" w:firstLine="600"/>
        <w:rPr>
          <w:rFonts w:ascii="宋体" w:eastAsia="宋体" w:hAnsi="宋体" w:cs="Times New Roman"/>
          <w:sz w:val="24"/>
          <w:szCs w:val="24"/>
        </w:rPr>
      </w:pPr>
      <w:r>
        <w:rPr>
          <w:rFonts w:ascii="宋体" w:eastAsia="宋体" w:hAnsi="宋体" w:cs="Times New Roman" w:hint="eastAsia"/>
          <w:sz w:val="24"/>
          <w:szCs w:val="24"/>
        </w:rPr>
        <w:t>利益相关者合作逻辑与</w:t>
      </w:r>
      <w:r w:rsidR="00B27564">
        <w:rPr>
          <w:rFonts w:ascii="宋体" w:eastAsia="宋体" w:hAnsi="宋体" w:cs="Times New Roman" w:hint="eastAsia"/>
          <w:sz w:val="24"/>
          <w:szCs w:val="24"/>
        </w:rPr>
        <w:t>股东至上</w:t>
      </w:r>
      <w:r>
        <w:rPr>
          <w:rFonts w:ascii="宋体" w:eastAsia="宋体" w:hAnsi="宋体" w:cs="Times New Roman" w:hint="eastAsia"/>
          <w:sz w:val="24"/>
          <w:szCs w:val="24"/>
        </w:rPr>
        <w:t>逻辑</w:t>
      </w:r>
      <w:r w:rsidR="00B27564">
        <w:rPr>
          <w:rFonts w:ascii="宋体" w:eastAsia="宋体" w:hAnsi="宋体" w:cs="Times New Roman" w:hint="eastAsia"/>
          <w:sz w:val="24"/>
          <w:szCs w:val="24"/>
        </w:rPr>
        <w:t>的本质差异在于公司的目标是为利益相关者服务，而不仅仅是追求股东的利益最大化。公司是利益相关者相互之间缔</w:t>
      </w:r>
      <w:r w:rsidR="00B27564">
        <w:rPr>
          <w:rFonts w:ascii="宋体" w:eastAsia="宋体" w:hAnsi="宋体" w:cs="Times New Roman" w:hint="eastAsia"/>
          <w:sz w:val="24"/>
          <w:szCs w:val="24"/>
        </w:rPr>
        <w:lastRenderedPageBreak/>
        <w:t>结的“契约网”，各利益相关者在公司中或投入物质</w:t>
      </w:r>
      <w:r>
        <w:rPr>
          <w:rFonts w:ascii="宋体" w:eastAsia="宋体" w:hAnsi="宋体" w:cs="Times New Roman" w:hint="eastAsia"/>
          <w:sz w:val="24"/>
          <w:szCs w:val="24"/>
        </w:rPr>
        <w:t>资本，或投入人力资本，其目的是获取单位个人无法获得的合作收益。合作逻辑</w:t>
      </w:r>
      <w:r w:rsidR="00B27564">
        <w:rPr>
          <w:rFonts w:ascii="宋体" w:eastAsia="宋体" w:hAnsi="宋体" w:cs="Times New Roman" w:hint="eastAsia"/>
          <w:sz w:val="24"/>
          <w:szCs w:val="24"/>
        </w:rPr>
        <w:t>并不否认每个产权主体的自利追求，而是强调理</w:t>
      </w:r>
      <w:r>
        <w:rPr>
          <w:rFonts w:ascii="宋体" w:eastAsia="宋体" w:hAnsi="宋体" w:cs="Times New Roman" w:hint="eastAsia"/>
          <w:sz w:val="24"/>
          <w:szCs w:val="24"/>
        </w:rPr>
        <w:t>性的产权主体把公司的适应能力看作是自身利益的源泉。因此，一个体现和贯彻合作逻辑</w:t>
      </w:r>
      <w:r w:rsidR="00B27564">
        <w:rPr>
          <w:rFonts w:ascii="宋体" w:eastAsia="宋体" w:hAnsi="宋体" w:cs="Times New Roman" w:hint="eastAsia"/>
          <w:sz w:val="24"/>
          <w:szCs w:val="24"/>
        </w:rPr>
        <w:t>的治理结构必须让每个产权主体都有参与企业所有权分配的机会，但这是机会的均等，而不是权力的平均化，现实的企业所有权分配结构总是不平均的，这取决与产权主体之间的谈判。</w:t>
      </w:r>
    </w:p>
    <w:p w:rsidR="00BE0392" w:rsidRPr="00BE0392" w:rsidRDefault="00BE0392" w:rsidP="006C5880">
      <w:pPr>
        <w:spacing w:line="360" w:lineRule="auto"/>
        <w:rPr>
          <w:rFonts w:ascii="宋体" w:eastAsia="宋体" w:hAnsi="宋体" w:cs="Times New Roman"/>
          <w:sz w:val="24"/>
          <w:szCs w:val="24"/>
        </w:rPr>
      </w:pPr>
      <w:r w:rsidRPr="00BE0392">
        <w:rPr>
          <w:rFonts w:ascii="宋体" w:eastAsia="宋体" w:hAnsi="宋体" w:cs="Times New Roman" w:hint="eastAsia"/>
          <w:sz w:val="24"/>
          <w:szCs w:val="24"/>
        </w:rPr>
        <w:t xml:space="preserve">    贯彻了合作逻辑的治理结构就是共同治理机制，它强调决策的共同参与与监督的相互制约。具体地说，就是董事会、监事会中要有股东以外的利益相关者代表，如职工代表、银行代表等。</w:t>
      </w:r>
    </w:p>
    <w:p w:rsidR="006C5880" w:rsidRPr="006C5880" w:rsidRDefault="006C5880" w:rsidP="006C5880">
      <w:pPr>
        <w:spacing w:line="360" w:lineRule="auto"/>
        <w:ind w:hanging="1"/>
        <w:rPr>
          <w:rFonts w:ascii="宋体" w:eastAsia="宋体" w:hAnsi="宋体" w:cs="Times New Roman"/>
          <w:sz w:val="24"/>
          <w:szCs w:val="24"/>
        </w:rPr>
      </w:pPr>
      <w:r w:rsidRPr="006C5880">
        <w:rPr>
          <w:rFonts w:ascii="宋体" w:eastAsia="宋体" w:hAnsi="宋体" w:cs="Times New Roman" w:hint="eastAsia"/>
          <w:sz w:val="24"/>
          <w:szCs w:val="24"/>
        </w:rPr>
        <w:t>国有企业的治理结构创新从三个方面表达共同治理的原则。</w:t>
      </w:r>
    </w:p>
    <w:p w:rsidR="006C5880" w:rsidRPr="006C5880" w:rsidRDefault="006C5880" w:rsidP="005E185B">
      <w:pPr>
        <w:spacing w:line="360" w:lineRule="auto"/>
        <w:ind w:hanging="1"/>
        <w:rPr>
          <w:rFonts w:ascii="宋体" w:eastAsia="宋体" w:hAnsi="宋体" w:cs="Times New Roman"/>
          <w:sz w:val="24"/>
          <w:szCs w:val="24"/>
        </w:rPr>
      </w:pPr>
      <w:r w:rsidRPr="006C5880">
        <w:rPr>
          <w:rFonts w:ascii="宋体" w:eastAsia="宋体" w:hAnsi="宋体" w:cs="Times New Roman" w:hint="eastAsia"/>
          <w:sz w:val="24"/>
          <w:szCs w:val="24"/>
        </w:rPr>
        <w:t>⑴贯彻了合作逻辑的治理结构就是共同治理机制，它强调决策的共同参与和监督的相互制约。就是董事会、监事会中要有股东以外的利益相关者的代表，如职工代表、银行代表等。</w:t>
      </w:r>
    </w:p>
    <w:p w:rsidR="006C5880" w:rsidRPr="006C5880" w:rsidRDefault="006C5880" w:rsidP="006C5880">
      <w:pPr>
        <w:spacing w:line="360" w:lineRule="auto"/>
        <w:ind w:hanging="1"/>
        <w:rPr>
          <w:rFonts w:ascii="宋体" w:eastAsia="宋体" w:hAnsi="宋体" w:cs="Times New Roman"/>
          <w:sz w:val="24"/>
          <w:szCs w:val="24"/>
        </w:rPr>
      </w:pPr>
      <w:r w:rsidRPr="006C5880">
        <w:rPr>
          <w:rFonts w:ascii="宋体" w:eastAsia="宋体" w:hAnsi="宋体" w:cs="Times New Roman" w:hint="eastAsia"/>
          <w:sz w:val="24"/>
          <w:szCs w:val="24"/>
        </w:rPr>
        <w:t>⑵共同治理的核心就是经济化，通过公司章程等正式制度安排来确保每个产权主体具有平等参与企业所有权分配的机会，同时又依靠相互监督的机制来制衡各产权主体的行为。适当的投票机制和利益约束机制则用来稳定合作的基础，并达到产权主体行为统一于企业适应能力提高这个共同目标之上。</w:t>
      </w:r>
    </w:p>
    <w:p w:rsidR="006C5880" w:rsidRPr="006C5880" w:rsidRDefault="006C5880" w:rsidP="006C5880">
      <w:pPr>
        <w:spacing w:line="360" w:lineRule="auto"/>
        <w:ind w:hanging="1"/>
        <w:rPr>
          <w:rFonts w:ascii="宋体" w:eastAsia="宋体" w:hAnsi="宋体" w:cs="Times New Roman"/>
          <w:sz w:val="24"/>
          <w:szCs w:val="24"/>
        </w:rPr>
      </w:pPr>
      <w:r w:rsidRPr="006C5880">
        <w:rPr>
          <w:rFonts w:ascii="宋体" w:eastAsia="宋体" w:hAnsi="宋体" w:cs="Times New Roman" w:hint="eastAsia"/>
          <w:sz w:val="24"/>
          <w:szCs w:val="24"/>
        </w:rPr>
        <w:t>⑶共同治理模式包括两个并行的机制：董事会和监事会。董事会中的治理机制确保产权主体有平等的机会参与公司重大决策；监事会中的共同治理机制确保各个产权主体平等地享有监督权，实现相互制衡。</w:t>
      </w:r>
    </w:p>
    <w:p w:rsidR="00B22DA6" w:rsidRPr="00B22DA6" w:rsidRDefault="00B22DA6" w:rsidP="00B22DA6">
      <w:pPr>
        <w:pStyle w:val="a3"/>
        <w:spacing w:line="360" w:lineRule="auto"/>
        <w:ind w:hanging="1"/>
        <w:rPr>
          <w:rFonts w:hAnsi="宋体"/>
          <w:b/>
          <w:sz w:val="24"/>
          <w:szCs w:val="24"/>
        </w:rPr>
      </w:pPr>
      <w:r w:rsidRPr="00B22DA6">
        <w:rPr>
          <w:rFonts w:hAnsi="宋体" w:hint="eastAsia"/>
          <w:b/>
          <w:sz w:val="24"/>
          <w:szCs w:val="24"/>
        </w:rPr>
        <w:t>10</w:t>
      </w:r>
      <w:r w:rsidR="00000DEF">
        <w:rPr>
          <w:rFonts w:hAnsi="宋体" w:hint="eastAsia"/>
          <w:b/>
          <w:sz w:val="24"/>
          <w:szCs w:val="24"/>
        </w:rPr>
        <w:t>、</w:t>
      </w:r>
      <w:r w:rsidRPr="00B22DA6">
        <w:rPr>
          <w:rFonts w:hAnsi="宋体" w:hint="eastAsia"/>
          <w:b/>
          <w:sz w:val="24"/>
          <w:szCs w:val="24"/>
        </w:rPr>
        <w:t>社会主义市场经济中微观收入分配与宏观收入调节有何不同？</w:t>
      </w:r>
      <w:r w:rsidR="00FE4368">
        <w:rPr>
          <w:rFonts w:hAnsi="宋体" w:hint="eastAsia"/>
          <w:b/>
          <w:sz w:val="24"/>
          <w:szCs w:val="24"/>
        </w:rPr>
        <w:t xml:space="preserve">  P156</w:t>
      </w:r>
    </w:p>
    <w:p w:rsidR="00B22DA6" w:rsidRPr="00B22DA6" w:rsidRDefault="00B22DA6" w:rsidP="00B22DA6">
      <w:pPr>
        <w:pStyle w:val="a3"/>
        <w:tabs>
          <w:tab w:val="left" w:pos="540"/>
        </w:tabs>
        <w:spacing w:line="360" w:lineRule="auto"/>
        <w:ind w:hanging="1"/>
        <w:rPr>
          <w:rFonts w:hAnsi="宋体"/>
          <w:sz w:val="24"/>
          <w:szCs w:val="24"/>
        </w:rPr>
      </w:pPr>
      <w:r w:rsidRPr="00B22DA6">
        <w:rPr>
          <w:rFonts w:hAnsi="宋体" w:hint="eastAsia"/>
          <w:sz w:val="24"/>
          <w:szCs w:val="24"/>
        </w:rPr>
        <w:t xml:space="preserve">    社会主义市场经济条件下，收入分配过程被分为微观收入分配和宏观收入调节两个相对独立的过程。</w:t>
      </w:r>
    </w:p>
    <w:p w:rsidR="00B22DA6" w:rsidRPr="00B22DA6" w:rsidRDefault="00B22DA6" w:rsidP="00B22DA6">
      <w:pPr>
        <w:pStyle w:val="a3"/>
        <w:tabs>
          <w:tab w:val="left" w:pos="540"/>
        </w:tabs>
        <w:spacing w:line="360" w:lineRule="auto"/>
        <w:ind w:hanging="1"/>
        <w:rPr>
          <w:rFonts w:hAnsi="宋体"/>
          <w:sz w:val="24"/>
          <w:szCs w:val="24"/>
        </w:rPr>
      </w:pPr>
      <w:r w:rsidRPr="00B22DA6">
        <w:rPr>
          <w:rFonts w:hAnsi="宋体" w:hint="eastAsia"/>
          <w:sz w:val="24"/>
          <w:szCs w:val="24"/>
        </w:rPr>
        <w:t xml:space="preserve">    一、微观收入分配过程</w:t>
      </w:r>
    </w:p>
    <w:p w:rsidR="00B22DA6" w:rsidRPr="00B22DA6" w:rsidRDefault="00B22DA6" w:rsidP="00B22DA6">
      <w:pPr>
        <w:pStyle w:val="a3"/>
        <w:tabs>
          <w:tab w:val="left" w:pos="540"/>
        </w:tabs>
        <w:spacing w:line="360" w:lineRule="auto"/>
        <w:ind w:hanging="1"/>
        <w:rPr>
          <w:rFonts w:hAnsi="宋体"/>
          <w:sz w:val="24"/>
          <w:szCs w:val="24"/>
        </w:rPr>
      </w:pPr>
      <w:r w:rsidRPr="00B22DA6">
        <w:rPr>
          <w:rFonts w:hAnsi="宋体" w:hint="eastAsia"/>
          <w:sz w:val="24"/>
          <w:szCs w:val="24"/>
        </w:rPr>
        <w:t xml:space="preserve">    微观收入分配过程是通过市场机制的作用实现的。在市场经济条件下，微观收入分配过程是按照社会必要劳动时间来确定和分配价值，在这一过程中，企业取得收入的多少，既取决于其单个产品生产商是否符合与在多大程度上符合社会必要劳动时间标准，也取决于该部门生产总量是否符合与在多大程度上符合第二种社会必要劳动时间标准。</w:t>
      </w:r>
    </w:p>
    <w:p w:rsidR="00B22DA6" w:rsidRPr="00B22DA6" w:rsidRDefault="00B22DA6" w:rsidP="00FF6045">
      <w:pPr>
        <w:pStyle w:val="a3"/>
        <w:tabs>
          <w:tab w:val="left" w:pos="540"/>
        </w:tabs>
        <w:spacing w:line="360" w:lineRule="auto"/>
        <w:ind w:firstLineChars="200" w:firstLine="480"/>
        <w:rPr>
          <w:rFonts w:hAnsi="宋体"/>
          <w:sz w:val="24"/>
          <w:szCs w:val="24"/>
        </w:rPr>
      </w:pPr>
      <w:r w:rsidRPr="00B22DA6">
        <w:rPr>
          <w:rFonts w:hAnsi="宋体" w:hint="eastAsia"/>
          <w:sz w:val="24"/>
          <w:szCs w:val="24"/>
        </w:rPr>
        <w:lastRenderedPageBreak/>
        <w:t>通过市场机制实现的资源配置过程与微观收入分配过程是联系在一起的，在这一过程中，任何人要参与收入的分配都必须以提供生产过程所需要的要素为前提，因此，通常情况下，企业按社会必要劳动时间取得的收入要在要素所有者之间进行分配。从理论上讲，生产资料公有制使得任何人不能凭借生产资料的所有权参与收入的分配，劳动是支配生产资料并取得收入的唯一根据，劳动者生产的产品要在作了社会扣除后进行按劳分配。但在企业成为市场主体的条件下，社会扣除和按劳分配要通过企业的分配来实现，也就是说企业按照社会必要劳动时间标准获得的收入在作了必要扣除后，才能在不同劳动者之间进行按劳分配。在这种情况下，每个劳动者取得收入的多少，显然不仅仅取决于个人劳动的情况，而且取决于企业</w:t>
      </w:r>
      <w:r w:rsidR="00E66F78">
        <w:rPr>
          <w:rFonts w:hAnsi="宋体" w:hint="eastAsia"/>
          <w:sz w:val="24"/>
          <w:szCs w:val="24"/>
        </w:rPr>
        <w:t>联合劳动效率的高低：企业效率高，劳动者个人收入就高，反之则低。</w:t>
      </w:r>
    </w:p>
    <w:p w:rsidR="00B22DA6" w:rsidRPr="00B22DA6" w:rsidRDefault="00B22DA6" w:rsidP="00B22DA6">
      <w:pPr>
        <w:pStyle w:val="a3"/>
        <w:tabs>
          <w:tab w:val="left" w:pos="540"/>
        </w:tabs>
        <w:spacing w:line="360" w:lineRule="auto"/>
        <w:ind w:hanging="1"/>
        <w:rPr>
          <w:rFonts w:hAnsi="宋体"/>
          <w:sz w:val="24"/>
          <w:szCs w:val="24"/>
        </w:rPr>
      </w:pPr>
      <w:r w:rsidRPr="00B22DA6">
        <w:rPr>
          <w:rFonts w:hAnsi="宋体" w:hint="eastAsia"/>
          <w:sz w:val="24"/>
          <w:szCs w:val="24"/>
        </w:rPr>
        <w:t xml:space="preserve">    二、宏观收入调节过程</w:t>
      </w:r>
    </w:p>
    <w:p w:rsidR="00B22DA6" w:rsidRPr="00B22DA6" w:rsidRDefault="00B22DA6" w:rsidP="00B22DA6">
      <w:pPr>
        <w:pStyle w:val="a3"/>
        <w:tabs>
          <w:tab w:val="left" w:pos="540"/>
        </w:tabs>
        <w:spacing w:line="360" w:lineRule="auto"/>
        <w:ind w:hanging="1"/>
        <w:rPr>
          <w:rFonts w:hAnsi="宋体"/>
          <w:sz w:val="24"/>
          <w:szCs w:val="24"/>
        </w:rPr>
      </w:pPr>
      <w:r w:rsidRPr="00B22DA6">
        <w:rPr>
          <w:rFonts w:hAnsi="宋体" w:hint="eastAsia"/>
          <w:sz w:val="24"/>
          <w:szCs w:val="24"/>
        </w:rPr>
        <w:t xml:space="preserve">    宏观层次的收入调节过程是建立在微观收入分配过程基础上并独立于这一分配过程的再分配过程。在微观收入分配的基础上进行的宏观收入调节，要考虑社会各个方面的利益的平衡和社会整体、长远发展需要，对不同部门、不同领域、不同社会成员之间的收入分配关系进行调节，促进社会公平和社会和谐。</w:t>
      </w:r>
    </w:p>
    <w:p w:rsidR="00B22DA6" w:rsidRPr="00B22DA6" w:rsidRDefault="00B22DA6" w:rsidP="00B22DA6">
      <w:pPr>
        <w:pStyle w:val="a3"/>
        <w:tabs>
          <w:tab w:val="left" w:pos="540"/>
        </w:tabs>
        <w:spacing w:line="360" w:lineRule="auto"/>
        <w:ind w:hanging="1"/>
        <w:rPr>
          <w:rFonts w:hAnsi="宋体"/>
          <w:sz w:val="24"/>
          <w:szCs w:val="24"/>
        </w:rPr>
      </w:pPr>
      <w:r w:rsidRPr="00B22DA6">
        <w:rPr>
          <w:rFonts w:hAnsi="宋体" w:hint="eastAsia"/>
          <w:sz w:val="24"/>
          <w:szCs w:val="24"/>
        </w:rPr>
        <w:t xml:space="preserve">    微观收入分配是通过市场机制进行的，市场机制特有的功能有助于强化收入分配的激励作用，有助于调动各种要素所有者的积极性，但是，市场机制存在缺陷，靠市场机制不能有效地调节和平衡各方利益关系，不能维护社会公平。</w:t>
      </w:r>
    </w:p>
    <w:p w:rsidR="00B22DA6" w:rsidRPr="00B22DA6" w:rsidRDefault="00B22DA6" w:rsidP="00B22DA6">
      <w:pPr>
        <w:pStyle w:val="a3"/>
        <w:tabs>
          <w:tab w:val="left" w:pos="540"/>
        </w:tabs>
        <w:spacing w:line="360" w:lineRule="auto"/>
        <w:ind w:hanging="1"/>
        <w:rPr>
          <w:rFonts w:hAnsi="宋体"/>
          <w:sz w:val="24"/>
          <w:szCs w:val="24"/>
        </w:rPr>
      </w:pPr>
      <w:r w:rsidRPr="00B22DA6">
        <w:rPr>
          <w:rFonts w:hAnsi="宋体" w:hint="eastAsia"/>
          <w:sz w:val="24"/>
          <w:szCs w:val="24"/>
        </w:rPr>
        <w:t xml:space="preserve">    宏观收入分配的调节一般从两个方面来进行：一方面通过税收等形式把高收入者收入的一部分转移到国家手里：另一方面，通过国家预算支出保障非生产领域发展的需要，利用转移性支付和社会保障制度等为低收入者提供收入保障。</w:t>
      </w:r>
    </w:p>
    <w:p w:rsidR="00000DEF" w:rsidRPr="00000DEF" w:rsidRDefault="00000DEF" w:rsidP="00000DEF">
      <w:pPr>
        <w:pStyle w:val="a3"/>
        <w:tabs>
          <w:tab w:val="left" w:pos="540"/>
        </w:tabs>
        <w:spacing w:line="360" w:lineRule="auto"/>
        <w:ind w:hanging="1"/>
        <w:rPr>
          <w:rFonts w:hAnsi="宋体"/>
          <w:b/>
          <w:sz w:val="24"/>
          <w:szCs w:val="24"/>
        </w:rPr>
      </w:pPr>
      <w:r w:rsidRPr="00000DEF">
        <w:rPr>
          <w:rFonts w:hAnsi="宋体" w:hint="eastAsia"/>
          <w:b/>
          <w:sz w:val="24"/>
          <w:szCs w:val="24"/>
        </w:rPr>
        <w:t>11、如何理解和实现社会主义市场经济条件下收入分配的公平？</w:t>
      </w:r>
      <w:r>
        <w:rPr>
          <w:rFonts w:hAnsi="宋体" w:hint="eastAsia"/>
          <w:b/>
          <w:sz w:val="24"/>
          <w:szCs w:val="24"/>
        </w:rPr>
        <w:t xml:space="preserve">  P158</w:t>
      </w:r>
    </w:p>
    <w:p w:rsidR="00000DEF" w:rsidRPr="00000DEF" w:rsidRDefault="00000DEF" w:rsidP="00000DEF">
      <w:pPr>
        <w:pStyle w:val="a3"/>
        <w:tabs>
          <w:tab w:val="left" w:pos="540"/>
        </w:tabs>
        <w:spacing w:line="360" w:lineRule="auto"/>
        <w:ind w:firstLineChars="200" w:firstLine="480"/>
        <w:rPr>
          <w:rFonts w:hAnsi="宋体"/>
          <w:sz w:val="24"/>
          <w:szCs w:val="24"/>
        </w:rPr>
      </w:pPr>
      <w:r>
        <w:rPr>
          <w:rFonts w:hAnsi="宋体" w:hint="eastAsia"/>
          <w:sz w:val="24"/>
          <w:szCs w:val="24"/>
        </w:rPr>
        <w:t>（1）</w:t>
      </w:r>
      <w:r w:rsidRPr="00000DEF">
        <w:rPr>
          <w:rFonts w:hAnsi="宋体" w:hint="eastAsia"/>
          <w:sz w:val="24"/>
          <w:szCs w:val="24"/>
        </w:rPr>
        <w:t>公平有初次分配中的公平和再分配中的公平之</w:t>
      </w:r>
      <w:r>
        <w:rPr>
          <w:rFonts w:hAnsi="宋体" w:hint="eastAsia"/>
          <w:sz w:val="24"/>
          <w:szCs w:val="24"/>
        </w:rPr>
        <w:t>分。初次分配中的公平与生产条件的分配相联系，并由生产条件的分配</w:t>
      </w:r>
      <w:r w:rsidRPr="00000DEF">
        <w:rPr>
          <w:rFonts w:hAnsi="宋体" w:hint="eastAsia"/>
          <w:sz w:val="24"/>
          <w:szCs w:val="24"/>
        </w:rPr>
        <w:t>决定</w:t>
      </w:r>
      <w:r>
        <w:rPr>
          <w:rFonts w:hAnsi="宋体" w:hint="eastAsia"/>
          <w:sz w:val="24"/>
          <w:szCs w:val="24"/>
        </w:rPr>
        <w:t>。</w:t>
      </w:r>
      <w:r w:rsidRPr="00000DEF">
        <w:rPr>
          <w:rFonts w:hAnsi="宋体" w:hint="eastAsia"/>
          <w:sz w:val="24"/>
          <w:szCs w:val="24"/>
        </w:rPr>
        <w:t>再分配中的公平与社会各方面利益的平衡相联系。</w:t>
      </w:r>
      <w:r>
        <w:rPr>
          <w:rFonts w:hAnsi="宋体" w:hint="eastAsia"/>
          <w:sz w:val="24"/>
          <w:szCs w:val="24"/>
        </w:rPr>
        <w:t>在</w:t>
      </w:r>
      <w:r w:rsidRPr="00000DEF">
        <w:rPr>
          <w:rFonts w:hAnsi="宋体" w:hint="eastAsia"/>
          <w:sz w:val="24"/>
          <w:szCs w:val="24"/>
        </w:rPr>
        <w:t xml:space="preserve">我国社会主义市场经济运行中，既要重视初次分配中的公平与效率，也要重视的再分配中的公平与效率问题。 </w:t>
      </w:r>
    </w:p>
    <w:p w:rsidR="00000DEF" w:rsidRPr="00000DEF" w:rsidRDefault="00000DEF" w:rsidP="005527FD">
      <w:pPr>
        <w:pStyle w:val="a3"/>
        <w:tabs>
          <w:tab w:val="left" w:pos="540"/>
        </w:tabs>
        <w:spacing w:line="360" w:lineRule="auto"/>
        <w:ind w:firstLineChars="150" w:firstLine="360"/>
        <w:rPr>
          <w:rFonts w:hAnsi="宋体"/>
          <w:sz w:val="24"/>
          <w:szCs w:val="24"/>
        </w:rPr>
      </w:pPr>
      <w:r>
        <w:rPr>
          <w:rFonts w:hAnsi="宋体" w:hint="eastAsia"/>
          <w:sz w:val="24"/>
          <w:szCs w:val="24"/>
        </w:rPr>
        <w:t>（2）</w:t>
      </w:r>
      <w:r w:rsidRPr="00000DEF">
        <w:rPr>
          <w:rFonts w:hAnsi="宋体" w:hint="eastAsia"/>
          <w:sz w:val="24"/>
          <w:szCs w:val="24"/>
        </w:rPr>
        <w:t>在社会主义市场经济条件下，客观生产条件差别造成收入分配的差别是不可避免的。</w:t>
      </w:r>
    </w:p>
    <w:p w:rsidR="00000DEF" w:rsidRPr="00000DEF" w:rsidRDefault="005527FD" w:rsidP="005527FD">
      <w:pPr>
        <w:pStyle w:val="a3"/>
        <w:tabs>
          <w:tab w:val="left" w:pos="540"/>
        </w:tabs>
        <w:spacing w:line="360" w:lineRule="auto"/>
        <w:ind w:firstLineChars="200" w:firstLine="480"/>
        <w:rPr>
          <w:rFonts w:hAnsi="宋体"/>
          <w:sz w:val="24"/>
          <w:szCs w:val="24"/>
        </w:rPr>
      </w:pPr>
      <w:r>
        <w:rPr>
          <w:rFonts w:hAnsi="宋体" w:hint="eastAsia"/>
          <w:sz w:val="24"/>
          <w:szCs w:val="24"/>
        </w:rPr>
        <w:lastRenderedPageBreak/>
        <w:t>（3）</w:t>
      </w:r>
      <w:r w:rsidR="00000DEF" w:rsidRPr="00000DEF">
        <w:rPr>
          <w:rFonts w:hAnsi="宋体" w:hint="eastAsia"/>
          <w:sz w:val="24"/>
          <w:szCs w:val="24"/>
        </w:rPr>
        <w:t>在社会主义市场经济条件下，生产条件能否在双重意义上公平分配是能否实现收入公平分配的决定性因素。</w:t>
      </w:r>
    </w:p>
    <w:p w:rsidR="00000DEF" w:rsidRPr="00000DEF" w:rsidRDefault="005527FD" w:rsidP="00A803A6">
      <w:pPr>
        <w:pStyle w:val="a3"/>
        <w:tabs>
          <w:tab w:val="left" w:pos="540"/>
        </w:tabs>
        <w:spacing w:line="360" w:lineRule="auto"/>
        <w:ind w:firstLineChars="200" w:firstLine="480"/>
        <w:rPr>
          <w:rFonts w:hAnsi="宋体"/>
          <w:sz w:val="24"/>
          <w:szCs w:val="24"/>
        </w:rPr>
      </w:pPr>
      <w:r>
        <w:rPr>
          <w:rFonts w:hAnsi="宋体" w:hint="eastAsia"/>
          <w:sz w:val="24"/>
          <w:szCs w:val="24"/>
        </w:rPr>
        <w:t>（4）</w:t>
      </w:r>
      <w:r w:rsidR="00000DEF" w:rsidRPr="00000DEF">
        <w:rPr>
          <w:rFonts w:hAnsi="宋体" w:hint="eastAsia"/>
          <w:sz w:val="24"/>
          <w:szCs w:val="24"/>
        </w:rPr>
        <w:t>我国收入分配的不公，主要根源于生产条件分配的不公。客观生产条件与主观生产条件在缺乏规制度约束下实现市场化分离和经济性分离，造成了客观生产条件进而收入在社会成员之间分配的不公，主观生产条件的拥有者在不享有统一权利和国民待遇的条件下走向市场，其劳动力具有不同的价值或价格，主客观生产条件由于市场分割和制度障碍而难以在不同部门、不同领域之间进行均衡分配，进而加剧了不同部门、不同领域之间、不同社会成员之间的收入分配的不公。因此，解决我国收入差距过大和收入分配不公，必须构建收入公平分配的微观基础，从根本上解决我国生产条件分配不公的问题。</w:t>
      </w:r>
    </w:p>
    <w:p w:rsidR="00000DEF" w:rsidRPr="00000DEF" w:rsidRDefault="00000DEF" w:rsidP="00000DEF">
      <w:pPr>
        <w:pStyle w:val="a3"/>
        <w:tabs>
          <w:tab w:val="left" w:pos="540"/>
        </w:tabs>
        <w:spacing w:line="360" w:lineRule="auto"/>
        <w:ind w:hanging="1"/>
        <w:rPr>
          <w:rFonts w:hAnsi="宋体"/>
          <w:sz w:val="24"/>
          <w:szCs w:val="24"/>
        </w:rPr>
      </w:pPr>
      <w:r w:rsidRPr="00000DEF">
        <w:rPr>
          <w:rFonts w:hAnsi="宋体" w:hint="eastAsia"/>
          <w:sz w:val="24"/>
          <w:szCs w:val="24"/>
        </w:rPr>
        <w:t xml:space="preserve">    第一，规制度，强化约束，防止市场化分离中各种代理人控制公有生产条件进而控制公有剩余。</w:t>
      </w:r>
    </w:p>
    <w:p w:rsidR="00000DEF" w:rsidRPr="00000DEF" w:rsidRDefault="00000DEF" w:rsidP="00000DEF">
      <w:pPr>
        <w:pStyle w:val="a3"/>
        <w:tabs>
          <w:tab w:val="left" w:pos="540"/>
        </w:tabs>
        <w:spacing w:line="360" w:lineRule="auto"/>
        <w:ind w:hanging="1"/>
        <w:rPr>
          <w:rFonts w:hAnsi="宋体"/>
          <w:sz w:val="24"/>
          <w:szCs w:val="24"/>
        </w:rPr>
      </w:pPr>
      <w:r w:rsidRPr="00000DEF">
        <w:rPr>
          <w:rFonts w:hAnsi="宋体" w:hint="eastAsia"/>
          <w:sz w:val="24"/>
          <w:szCs w:val="24"/>
        </w:rPr>
        <w:t xml:space="preserve">    第二，统一制度安排，实行统一国民待遇。为此，应在户籍管理、迁徙自由、市场准入、义务教育、劳动就业、公共物品使用、参与等诸多领域，取消对农民的歧视性制度规定。</w:t>
      </w:r>
    </w:p>
    <w:p w:rsidR="00000DEF" w:rsidRPr="00000DEF" w:rsidRDefault="00000DEF" w:rsidP="00000DEF">
      <w:pPr>
        <w:pStyle w:val="a3"/>
        <w:tabs>
          <w:tab w:val="left" w:pos="540"/>
        </w:tabs>
        <w:spacing w:line="360" w:lineRule="auto"/>
        <w:ind w:hanging="1"/>
        <w:rPr>
          <w:rFonts w:hAnsi="宋体"/>
          <w:sz w:val="24"/>
          <w:szCs w:val="24"/>
        </w:rPr>
      </w:pPr>
      <w:r w:rsidRPr="00000DEF">
        <w:rPr>
          <w:rFonts w:hAnsi="宋体" w:hint="eastAsia"/>
          <w:sz w:val="24"/>
          <w:szCs w:val="24"/>
        </w:rPr>
        <w:t xml:space="preserve">    第三，消除市场分割，促进生产条件在不同部门之间的均衡分配。首先要打破垄断，实施反垄断政策，消除部门间过多的进入障碍；其次，消除与主观生产条件相联系的身份制、等级制，扩大社会成员选择的社会空间和选择的自由，促进生产要素的自由流动。最后完善市场体系，促进各种要素合理流动和配置。</w:t>
      </w:r>
    </w:p>
    <w:p w:rsidR="00000DEF" w:rsidRPr="00000DEF" w:rsidRDefault="00000DEF" w:rsidP="00000DEF">
      <w:pPr>
        <w:pStyle w:val="a3"/>
        <w:tabs>
          <w:tab w:val="left" w:pos="540"/>
        </w:tabs>
        <w:spacing w:line="360" w:lineRule="auto"/>
        <w:ind w:hanging="1"/>
        <w:rPr>
          <w:rFonts w:hAnsi="宋体"/>
          <w:sz w:val="24"/>
          <w:szCs w:val="24"/>
        </w:rPr>
      </w:pPr>
      <w:r w:rsidRPr="00000DEF">
        <w:rPr>
          <w:rFonts w:hAnsi="宋体" w:hint="eastAsia"/>
          <w:sz w:val="24"/>
          <w:szCs w:val="24"/>
        </w:rPr>
        <w:t xml:space="preserve">    第四，加强对弱势群体的权利保护，增加对他们人力资本的投资，改善他们的收入状况。</w:t>
      </w:r>
    </w:p>
    <w:p w:rsidR="00BE0392" w:rsidRPr="00E07E5C" w:rsidRDefault="00BE0392" w:rsidP="00000DEF">
      <w:pPr>
        <w:pStyle w:val="a3"/>
        <w:tabs>
          <w:tab w:val="left" w:pos="540"/>
        </w:tabs>
        <w:spacing w:line="360" w:lineRule="auto"/>
        <w:ind w:hanging="1"/>
        <w:rPr>
          <w:rFonts w:hAnsi="宋体"/>
          <w:b/>
          <w:sz w:val="24"/>
          <w:szCs w:val="24"/>
        </w:rPr>
      </w:pPr>
    </w:p>
    <w:p w:rsidR="00E07E5C" w:rsidRPr="00E07E5C" w:rsidRDefault="00E07E5C" w:rsidP="00E07E5C">
      <w:pPr>
        <w:pStyle w:val="a3"/>
        <w:tabs>
          <w:tab w:val="left" w:pos="540"/>
        </w:tabs>
        <w:spacing w:line="360" w:lineRule="auto"/>
        <w:ind w:hanging="1"/>
        <w:rPr>
          <w:rFonts w:hAnsi="宋体"/>
          <w:b/>
          <w:sz w:val="24"/>
          <w:szCs w:val="24"/>
        </w:rPr>
      </w:pPr>
      <w:r w:rsidRPr="00E07E5C">
        <w:rPr>
          <w:rFonts w:hAnsi="宋体" w:hint="eastAsia"/>
          <w:b/>
          <w:sz w:val="24"/>
          <w:szCs w:val="24"/>
        </w:rPr>
        <w:t xml:space="preserve">12．试述制度创新推动经济增长的机理。  </w:t>
      </w:r>
      <w:r>
        <w:rPr>
          <w:rFonts w:hAnsi="宋体" w:hint="eastAsia"/>
          <w:b/>
          <w:sz w:val="24"/>
          <w:szCs w:val="24"/>
        </w:rPr>
        <w:t>P180</w:t>
      </w:r>
    </w:p>
    <w:p w:rsidR="00E07E5C" w:rsidRPr="00E07E5C" w:rsidRDefault="00E07E5C" w:rsidP="00E07E5C">
      <w:pPr>
        <w:pStyle w:val="a3"/>
        <w:tabs>
          <w:tab w:val="left" w:pos="540"/>
        </w:tabs>
        <w:spacing w:line="360" w:lineRule="auto"/>
        <w:ind w:hanging="1"/>
        <w:rPr>
          <w:rFonts w:hAnsi="宋体"/>
          <w:sz w:val="24"/>
          <w:szCs w:val="24"/>
        </w:rPr>
      </w:pPr>
      <w:r w:rsidRPr="00E07E5C">
        <w:rPr>
          <w:rFonts w:hAnsi="宋体" w:hint="eastAsia"/>
          <w:sz w:val="24"/>
          <w:szCs w:val="24"/>
        </w:rPr>
        <w:t xml:space="preserve">    所谓制度是指“一系列制定出来的规则、守法程序和行为的伦理道德规，它旨在约束追求主体福利或效用最大化的个人行为”。制度可划分为以下三种类型：</w:t>
      </w:r>
    </w:p>
    <w:p w:rsidR="00E07E5C" w:rsidRPr="00E07E5C" w:rsidRDefault="00E07E5C" w:rsidP="002947CE">
      <w:pPr>
        <w:pStyle w:val="a3"/>
        <w:tabs>
          <w:tab w:val="left" w:pos="540"/>
        </w:tabs>
        <w:spacing w:line="360" w:lineRule="auto"/>
        <w:ind w:firstLineChars="200" w:firstLine="480"/>
        <w:rPr>
          <w:rFonts w:hAnsi="宋体"/>
          <w:sz w:val="24"/>
          <w:szCs w:val="24"/>
        </w:rPr>
      </w:pPr>
      <w:r w:rsidRPr="00E07E5C">
        <w:rPr>
          <w:rFonts w:hAnsi="宋体" w:hint="eastAsia"/>
          <w:sz w:val="24"/>
          <w:szCs w:val="24"/>
        </w:rPr>
        <w:t>一是宪法秩序。宪法</w:t>
      </w:r>
      <w:r w:rsidR="002947CE">
        <w:rPr>
          <w:rFonts w:hAnsi="宋体" w:hint="eastAsia"/>
          <w:sz w:val="24"/>
          <w:szCs w:val="24"/>
        </w:rPr>
        <w:t>秩序</w:t>
      </w:r>
      <w:r w:rsidRPr="00E07E5C">
        <w:rPr>
          <w:rFonts w:hAnsi="宋体" w:hint="eastAsia"/>
          <w:sz w:val="24"/>
          <w:szCs w:val="24"/>
        </w:rPr>
        <w:t>是用以界定国家的产权和控制的基本结构。它包括确立生产、交换和分配的一整套政治、社会和法律的基本规则，它为集体选择确立了原则，从而是制定规则的规则。</w:t>
      </w:r>
    </w:p>
    <w:p w:rsidR="00E07E5C" w:rsidRPr="00E07E5C" w:rsidRDefault="00E07E5C" w:rsidP="002947CE">
      <w:pPr>
        <w:pStyle w:val="a3"/>
        <w:tabs>
          <w:tab w:val="left" w:pos="540"/>
        </w:tabs>
        <w:spacing w:line="360" w:lineRule="auto"/>
        <w:ind w:firstLineChars="200" w:firstLine="480"/>
        <w:rPr>
          <w:rFonts w:hAnsi="宋体"/>
          <w:sz w:val="24"/>
          <w:szCs w:val="24"/>
        </w:rPr>
      </w:pPr>
      <w:r w:rsidRPr="00E07E5C">
        <w:rPr>
          <w:rFonts w:hAnsi="宋体" w:hint="eastAsia"/>
          <w:sz w:val="24"/>
          <w:szCs w:val="24"/>
        </w:rPr>
        <w:t>二是制度安排。这是在宪法秩序下约束特定行为模式和关系、界定交换条件</w:t>
      </w:r>
      <w:r w:rsidRPr="00E07E5C">
        <w:rPr>
          <w:rFonts w:hAnsi="宋体" w:hint="eastAsia"/>
          <w:sz w:val="24"/>
          <w:szCs w:val="24"/>
        </w:rPr>
        <w:lastRenderedPageBreak/>
        <w:t>的一系列具体的操作规则。它包括成文法、习惯法和自愿性契约。</w:t>
      </w:r>
    </w:p>
    <w:p w:rsidR="00E07E5C" w:rsidRPr="00E07E5C" w:rsidRDefault="00E07E5C" w:rsidP="002947CE">
      <w:pPr>
        <w:pStyle w:val="a3"/>
        <w:tabs>
          <w:tab w:val="left" w:pos="540"/>
        </w:tabs>
        <w:spacing w:line="360" w:lineRule="auto"/>
        <w:ind w:firstLineChars="200" w:firstLine="480"/>
        <w:rPr>
          <w:rFonts w:hAnsi="宋体"/>
          <w:sz w:val="24"/>
          <w:szCs w:val="24"/>
        </w:rPr>
      </w:pPr>
      <w:r w:rsidRPr="00E07E5C">
        <w:rPr>
          <w:rFonts w:hAnsi="宋体" w:hint="eastAsia"/>
          <w:sz w:val="24"/>
          <w:szCs w:val="24"/>
        </w:rPr>
        <w:t>三是行为的伦理道德规。它来源于人们对现实的理解</w:t>
      </w:r>
      <w:r w:rsidR="002947CE">
        <w:rPr>
          <w:rFonts w:hAnsi="宋体" w:hint="eastAsia"/>
          <w:sz w:val="24"/>
          <w:szCs w:val="24"/>
        </w:rPr>
        <w:t>（</w:t>
      </w:r>
      <w:r w:rsidRPr="00E07E5C">
        <w:rPr>
          <w:rFonts w:hAnsi="宋体" w:hint="eastAsia"/>
          <w:sz w:val="24"/>
          <w:szCs w:val="24"/>
        </w:rPr>
        <w:t>意识形态</w:t>
      </w:r>
      <w:r w:rsidR="002947CE">
        <w:rPr>
          <w:rFonts w:hAnsi="宋体" w:hint="eastAsia"/>
          <w:sz w:val="24"/>
          <w:szCs w:val="24"/>
        </w:rPr>
        <w:t>）</w:t>
      </w:r>
      <w:r w:rsidRPr="00E07E5C">
        <w:rPr>
          <w:rFonts w:hAnsi="宋体" w:hint="eastAsia"/>
          <w:sz w:val="24"/>
          <w:szCs w:val="24"/>
        </w:rPr>
        <w:t>，是与对现实契约关系的正义或公平的判断相连的，它对于赋予宪法秩序和制度安排的合法性是至关重要的。</w:t>
      </w:r>
    </w:p>
    <w:p w:rsidR="00E07E5C" w:rsidRPr="00E07E5C" w:rsidRDefault="00E07E5C" w:rsidP="00E07E5C">
      <w:pPr>
        <w:pStyle w:val="a3"/>
        <w:tabs>
          <w:tab w:val="left" w:pos="540"/>
        </w:tabs>
        <w:spacing w:line="360" w:lineRule="auto"/>
        <w:ind w:hanging="1"/>
        <w:rPr>
          <w:rFonts w:hAnsi="宋体"/>
          <w:sz w:val="24"/>
          <w:szCs w:val="24"/>
        </w:rPr>
      </w:pPr>
      <w:r w:rsidRPr="00E07E5C">
        <w:rPr>
          <w:rFonts w:hAnsi="宋体" w:hint="eastAsia"/>
          <w:sz w:val="24"/>
          <w:szCs w:val="24"/>
        </w:rPr>
        <w:t xml:space="preserve">    当把制度作为决定经济增长最为重要的变量时，则经济增长主要表现为制度变迁的结果。具体来说，制度是通过以下几个环节影响经济增长的。</w:t>
      </w:r>
    </w:p>
    <w:p w:rsidR="00E07E5C" w:rsidRPr="00E07E5C" w:rsidRDefault="00A803A6" w:rsidP="002947CE">
      <w:pPr>
        <w:pStyle w:val="a3"/>
        <w:tabs>
          <w:tab w:val="left" w:pos="540"/>
        </w:tabs>
        <w:spacing w:line="360" w:lineRule="auto"/>
        <w:ind w:hanging="1"/>
        <w:rPr>
          <w:rFonts w:hAnsi="宋体"/>
          <w:sz w:val="24"/>
          <w:szCs w:val="24"/>
        </w:rPr>
      </w:pPr>
      <w:r>
        <w:rPr>
          <w:rFonts w:hAnsi="宋体" w:hint="eastAsia"/>
          <w:sz w:val="24"/>
          <w:szCs w:val="24"/>
        </w:rPr>
        <w:t>（1）</w:t>
      </w:r>
      <w:r w:rsidR="00E07E5C" w:rsidRPr="00E07E5C">
        <w:rPr>
          <w:rFonts w:hAnsi="宋体" w:hint="eastAsia"/>
          <w:sz w:val="24"/>
          <w:szCs w:val="24"/>
        </w:rPr>
        <w:t>产权。刺激经济增长的动力大小与一定的产权结构直接相关。产权是一种通过社会强制而实现的对某种经济物品的多种用途进行选择的权利。有效率的产权应是竞争性的或排他性的。这将有助于减少未来的不确定性因素与避免产生机会主义行为的可能性。</w:t>
      </w:r>
    </w:p>
    <w:p w:rsidR="002947CE" w:rsidRDefault="00A803A6" w:rsidP="002947CE">
      <w:pPr>
        <w:pStyle w:val="a3"/>
        <w:tabs>
          <w:tab w:val="left" w:pos="540"/>
        </w:tabs>
        <w:spacing w:line="360" w:lineRule="auto"/>
        <w:ind w:hanging="1"/>
        <w:rPr>
          <w:rFonts w:hAnsi="宋体"/>
          <w:sz w:val="24"/>
          <w:szCs w:val="24"/>
        </w:rPr>
      </w:pPr>
      <w:r>
        <w:rPr>
          <w:rFonts w:hAnsi="宋体" w:hint="eastAsia"/>
          <w:sz w:val="24"/>
          <w:szCs w:val="24"/>
        </w:rPr>
        <w:t>（2）</w:t>
      </w:r>
      <w:r w:rsidR="00E07E5C" w:rsidRPr="00E07E5C">
        <w:rPr>
          <w:rFonts w:hAnsi="宋体" w:hint="eastAsia"/>
          <w:sz w:val="24"/>
          <w:szCs w:val="24"/>
        </w:rPr>
        <w:t>国家</w:t>
      </w:r>
      <w:r w:rsidR="002947CE">
        <w:rPr>
          <w:rFonts w:hAnsi="宋体" w:hint="eastAsia"/>
          <w:sz w:val="24"/>
          <w:szCs w:val="24"/>
        </w:rPr>
        <w:t>。</w:t>
      </w:r>
      <w:r w:rsidR="00E07E5C" w:rsidRPr="00E07E5C">
        <w:rPr>
          <w:rFonts w:hAnsi="宋体" w:hint="eastAsia"/>
          <w:sz w:val="24"/>
          <w:szCs w:val="24"/>
        </w:rPr>
        <w:t xml:space="preserve">有效率的交易需要明确地界定产权，但界定产权本身也是要花费成本的。由于国家拥有“暴力潜能”，由国家来界定和保护产权可以降低交易费用。因为国家决定产权结构，所以国家最终要对造成经济的增长、衰退或停滞的产权结构的效率负责。国家通过向社会提供“保护”和“公正”的服务来达到以下目标：一是界定形成产权结构的竞争与合作的基本规则，从而使统治者的租金最大化；二是降低交易费用以使社会产出最大化，从而增加国家税收。    </w:t>
      </w:r>
    </w:p>
    <w:p w:rsidR="00E07E5C" w:rsidRPr="002E7B4E" w:rsidRDefault="00A803A6" w:rsidP="002947CE">
      <w:pPr>
        <w:pStyle w:val="a3"/>
        <w:tabs>
          <w:tab w:val="left" w:pos="540"/>
        </w:tabs>
        <w:spacing w:line="360" w:lineRule="auto"/>
        <w:ind w:firstLineChars="200" w:firstLine="480"/>
        <w:rPr>
          <w:rFonts w:hAnsi="宋体"/>
          <w:b/>
          <w:sz w:val="24"/>
          <w:szCs w:val="24"/>
        </w:rPr>
      </w:pPr>
      <w:r>
        <w:rPr>
          <w:rFonts w:hAnsi="宋体" w:hint="eastAsia"/>
          <w:sz w:val="24"/>
          <w:szCs w:val="24"/>
        </w:rPr>
        <w:t>（3）</w:t>
      </w:r>
      <w:r w:rsidR="00E07E5C" w:rsidRPr="00E07E5C">
        <w:rPr>
          <w:rFonts w:hAnsi="宋体" w:hint="eastAsia"/>
          <w:sz w:val="24"/>
          <w:szCs w:val="24"/>
        </w:rPr>
        <w:t>意识形态</w:t>
      </w:r>
      <w:r w:rsidR="002947CE">
        <w:rPr>
          <w:rFonts w:hAnsi="宋体" w:hint="eastAsia"/>
          <w:sz w:val="24"/>
          <w:szCs w:val="24"/>
        </w:rPr>
        <w:t>。</w:t>
      </w:r>
      <w:r w:rsidR="00E07E5C" w:rsidRPr="00E07E5C">
        <w:rPr>
          <w:rFonts w:hAnsi="宋体" w:hint="eastAsia"/>
          <w:sz w:val="24"/>
          <w:szCs w:val="24"/>
        </w:rPr>
        <w:t>意识形态由相互关联、包罗万象的世界观组成。但凡成功的意识形态都</w:t>
      </w:r>
      <w:r w:rsidR="00C5383F">
        <w:rPr>
          <w:rFonts w:hAnsi="宋体" w:hint="eastAsia"/>
          <w:sz w:val="24"/>
          <w:szCs w:val="24"/>
        </w:rPr>
        <w:t>必须解决“搭便车</w:t>
      </w:r>
      <w:r w:rsidR="00E07E5C" w:rsidRPr="00E07E5C">
        <w:rPr>
          <w:rFonts w:hAnsi="宋体" w:hint="eastAsia"/>
          <w:sz w:val="24"/>
          <w:szCs w:val="24"/>
        </w:rPr>
        <w:t>”问题。其基本目标在于给各种集团以活力，使它们能对简单的、享乐主义和个人主义的成本和收益采取相反的行为，从而可以节</w:t>
      </w:r>
      <w:r w:rsidR="00E07E5C" w:rsidRPr="00A803A6">
        <w:rPr>
          <w:rFonts w:hAnsi="宋体" w:hint="eastAsia"/>
          <w:sz w:val="24"/>
          <w:szCs w:val="24"/>
        </w:rPr>
        <w:t>约交易费用。</w:t>
      </w:r>
    </w:p>
    <w:p w:rsidR="002E7B4E" w:rsidRPr="002E7B4E" w:rsidRDefault="002E7B4E" w:rsidP="002E7B4E">
      <w:pPr>
        <w:pStyle w:val="a3"/>
        <w:tabs>
          <w:tab w:val="left" w:pos="540"/>
        </w:tabs>
        <w:spacing w:line="360" w:lineRule="auto"/>
        <w:rPr>
          <w:rFonts w:hAnsi="宋体"/>
          <w:b/>
          <w:sz w:val="24"/>
          <w:szCs w:val="24"/>
        </w:rPr>
      </w:pPr>
      <w:r w:rsidRPr="002E7B4E">
        <w:rPr>
          <w:rFonts w:hAnsi="宋体" w:hint="eastAsia"/>
          <w:b/>
          <w:sz w:val="24"/>
          <w:szCs w:val="24"/>
        </w:rPr>
        <w:t>13、请阐述中国可持续发展战略的基本框架。P184</w:t>
      </w:r>
    </w:p>
    <w:p w:rsidR="002E7B4E" w:rsidRPr="002E7B4E" w:rsidRDefault="002E7B4E" w:rsidP="002E7B4E">
      <w:pPr>
        <w:pStyle w:val="a3"/>
        <w:tabs>
          <w:tab w:val="left" w:pos="540"/>
        </w:tabs>
        <w:spacing w:line="360" w:lineRule="auto"/>
        <w:ind w:hanging="1"/>
        <w:rPr>
          <w:rFonts w:hAnsi="宋体"/>
          <w:sz w:val="24"/>
          <w:szCs w:val="24"/>
        </w:rPr>
      </w:pPr>
      <w:r w:rsidRPr="002E7B4E">
        <w:rPr>
          <w:rFonts w:hAnsi="宋体" w:hint="eastAsia"/>
          <w:sz w:val="24"/>
          <w:szCs w:val="24"/>
        </w:rPr>
        <w:t>1994年4月，中国政府正式公布了《中国21世纪议程——中国21世纪人口、环境与发展白皮书》，确立了我国走向21世纪的可持续发展的战略框架，并成为制定我国国民经济和社会发展中长期计划的指导性文件，主要容如下：</w:t>
      </w:r>
    </w:p>
    <w:p w:rsidR="002E7B4E" w:rsidRPr="002E7B4E" w:rsidRDefault="00A803A6" w:rsidP="002E7B4E">
      <w:pPr>
        <w:pStyle w:val="a3"/>
        <w:tabs>
          <w:tab w:val="left" w:pos="540"/>
        </w:tabs>
        <w:spacing w:line="360" w:lineRule="auto"/>
        <w:ind w:hanging="1"/>
        <w:rPr>
          <w:rFonts w:hAnsi="宋体"/>
          <w:sz w:val="24"/>
          <w:szCs w:val="24"/>
        </w:rPr>
      </w:pPr>
      <w:r>
        <w:rPr>
          <w:rFonts w:hAnsi="宋体" w:hint="eastAsia"/>
          <w:sz w:val="24"/>
          <w:szCs w:val="24"/>
        </w:rPr>
        <w:t>（1）</w:t>
      </w:r>
      <w:r w:rsidR="002E7B4E" w:rsidRPr="002E7B4E">
        <w:rPr>
          <w:rFonts w:hAnsi="宋体" w:hint="eastAsia"/>
          <w:sz w:val="24"/>
          <w:szCs w:val="24"/>
        </w:rPr>
        <w:t>中国可持续发展的总体战略。</w:t>
      </w:r>
    </w:p>
    <w:p w:rsidR="002E7B4E" w:rsidRPr="002E7B4E" w:rsidRDefault="00A803A6" w:rsidP="002E7B4E">
      <w:pPr>
        <w:pStyle w:val="a3"/>
        <w:tabs>
          <w:tab w:val="left" w:pos="540"/>
        </w:tabs>
        <w:spacing w:line="360" w:lineRule="auto"/>
        <w:ind w:hanging="1"/>
        <w:rPr>
          <w:rFonts w:hAnsi="宋体"/>
          <w:sz w:val="24"/>
          <w:szCs w:val="24"/>
        </w:rPr>
      </w:pPr>
      <w:r>
        <w:rPr>
          <w:rFonts w:hAnsi="宋体" w:hint="eastAsia"/>
          <w:sz w:val="24"/>
          <w:szCs w:val="24"/>
        </w:rPr>
        <w:t>（2）</w:t>
      </w:r>
      <w:r w:rsidR="002E7B4E" w:rsidRPr="002E7B4E">
        <w:rPr>
          <w:rFonts w:hAnsi="宋体" w:hint="eastAsia"/>
          <w:sz w:val="24"/>
          <w:szCs w:val="24"/>
        </w:rPr>
        <w:t>中国社会可持续发展战略。中国社会可持续发展以改善和提高人民的生活质量为目标，积极促进社会公正、安全、文明健康发展。</w:t>
      </w:r>
    </w:p>
    <w:p w:rsidR="002E7B4E" w:rsidRPr="002E7B4E" w:rsidRDefault="00A803A6" w:rsidP="002E7B4E">
      <w:pPr>
        <w:pStyle w:val="a3"/>
        <w:tabs>
          <w:tab w:val="left" w:pos="540"/>
        </w:tabs>
        <w:spacing w:line="360" w:lineRule="auto"/>
        <w:ind w:hanging="1"/>
        <w:rPr>
          <w:rFonts w:hAnsi="宋体"/>
          <w:sz w:val="24"/>
          <w:szCs w:val="24"/>
        </w:rPr>
      </w:pPr>
      <w:r>
        <w:rPr>
          <w:rFonts w:hAnsi="宋体" w:hint="eastAsia"/>
          <w:sz w:val="24"/>
          <w:szCs w:val="24"/>
        </w:rPr>
        <w:t>（3）</w:t>
      </w:r>
      <w:r w:rsidR="002E7B4E" w:rsidRPr="002E7B4E">
        <w:rPr>
          <w:rFonts w:hAnsi="宋体" w:hint="eastAsia"/>
          <w:sz w:val="24"/>
          <w:szCs w:val="24"/>
        </w:rPr>
        <w:t>中国经济可持续发展战略</w:t>
      </w:r>
      <w:r>
        <w:rPr>
          <w:rFonts w:hAnsi="宋体" w:hint="eastAsia"/>
          <w:sz w:val="24"/>
          <w:szCs w:val="24"/>
        </w:rPr>
        <w:t>。</w:t>
      </w:r>
    </w:p>
    <w:p w:rsidR="002E7B4E" w:rsidRPr="002E7B4E" w:rsidRDefault="00A803A6" w:rsidP="002E7B4E">
      <w:pPr>
        <w:pStyle w:val="a3"/>
        <w:tabs>
          <w:tab w:val="left" w:pos="540"/>
        </w:tabs>
        <w:spacing w:line="360" w:lineRule="auto"/>
        <w:ind w:hanging="1"/>
        <w:rPr>
          <w:rFonts w:hAnsi="宋体"/>
          <w:sz w:val="24"/>
          <w:szCs w:val="24"/>
        </w:rPr>
      </w:pPr>
      <w:r>
        <w:rPr>
          <w:rFonts w:hAnsi="宋体" w:hint="eastAsia"/>
          <w:sz w:val="24"/>
          <w:szCs w:val="24"/>
        </w:rPr>
        <w:t>（4）</w:t>
      </w:r>
      <w:r w:rsidR="002E7B4E" w:rsidRPr="002E7B4E">
        <w:rPr>
          <w:rFonts w:hAnsi="宋体" w:hint="eastAsia"/>
          <w:sz w:val="24"/>
          <w:szCs w:val="24"/>
        </w:rPr>
        <w:t>中国生态可持续发展战略</w:t>
      </w:r>
      <w:r>
        <w:rPr>
          <w:rFonts w:hAnsi="宋体" w:hint="eastAsia"/>
          <w:sz w:val="24"/>
          <w:szCs w:val="24"/>
        </w:rPr>
        <w:t>。</w:t>
      </w:r>
    </w:p>
    <w:p w:rsidR="00BE0392" w:rsidRPr="00E07E5C" w:rsidRDefault="002E7B4E" w:rsidP="002E7B4E">
      <w:pPr>
        <w:pStyle w:val="a3"/>
        <w:tabs>
          <w:tab w:val="left" w:pos="540"/>
        </w:tabs>
        <w:spacing w:line="360" w:lineRule="auto"/>
        <w:ind w:hanging="1"/>
        <w:rPr>
          <w:rFonts w:hAnsi="宋体"/>
          <w:sz w:val="24"/>
          <w:szCs w:val="24"/>
        </w:rPr>
      </w:pPr>
      <w:r w:rsidRPr="002E7B4E">
        <w:rPr>
          <w:rFonts w:hAnsi="宋体" w:hint="eastAsia"/>
          <w:sz w:val="24"/>
          <w:szCs w:val="24"/>
        </w:rPr>
        <w:lastRenderedPageBreak/>
        <w:t xml:space="preserve">    总之，可持续发展战略要求我国的现代化建设绝不能再走西方发达国家历史上所走过的先污染后治理的老路，而必须协调好经济社会发展与人口、资源、环境之间的相互关系</w:t>
      </w:r>
      <w:r w:rsidR="00A803A6">
        <w:rPr>
          <w:rFonts w:hAnsi="宋体" w:hint="eastAsia"/>
          <w:sz w:val="24"/>
          <w:szCs w:val="24"/>
        </w:rPr>
        <w:t>.</w:t>
      </w:r>
    </w:p>
    <w:p w:rsidR="00A803A6" w:rsidRPr="00A803A6" w:rsidRDefault="00A803A6" w:rsidP="00A803A6">
      <w:pPr>
        <w:pStyle w:val="a3"/>
        <w:tabs>
          <w:tab w:val="left" w:pos="540"/>
        </w:tabs>
        <w:spacing w:line="360" w:lineRule="auto"/>
        <w:ind w:hanging="1"/>
        <w:rPr>
          <w:rFonts w:hAnsi="宋体"/>
          <w:b/>
          <w:sz w:val="24"/>
          <w:szCs w:val="24"/>
        </w:rPr>
      </w:pPr>
      <w:r w:rsidRPr="00A803A6">
        <w:rPr>
          <w:rFonts w:hAnsi="宋体" w:hint="eastAsia"/>
          <w:b/>
          <w:sz w:val="24"/>
          <w:szCs w:val="24"/>
        </w:rPr>
        <w:t>14、试论科学发展观。  P186</w:t>
      </w:r>
    </w:p>
    <w:p w:rsidR="00A803A6" w:rsidRDefault="00A803A6" w:rsidP="00FC579F">
      <w:pPr>
        <w:pStyle w:val="a3"/>
        <w:tabs>
          <w:tab w:val="left" w:pos="540"/>
        </w:tabs>
        <w:spacing w:line="360" w:lineRule="auto"/>
        <w:ind w:firstLineChars="200" w:firstLine="480"/>
        <w:rPr>
          <w:rFonts w:hAnsi="宋体"/>
          <w:sz w:val="24"/>
          <w:szCs w:val="24"/>
        </w:rPr>
      </w:pPr>
      <w:r w:rsidRPr="00A803A6">
        <w:rPr>
          <w:rFonts w:hAnsi="宋体" w:hint="eastAsia"/>
          <w:sz w:val="24"/>
          <w:szCs w:val="24"/>
        </w:rPr>
        <w:t>科学发展观是中国共产党在高举理论伟大旗帜，全面贯彻“三个代表”重要思想，认真分析世界经济政治发展趋势，总结世界各国发展的实践经验，着眼全面建设我国小康社会的伟大实践的基础上而提出来的。</w:t>
      </w:r>
      <w:r w:rsidR="00684A18">
        <w:rPr>
          <w:rFonts w:hAnsi="宋体" w:hint="eastAsia"/>
          <w:sz w:val="24"/>
          <w:szCs w:val="24"/>
        </w:rPr>
        <w:t>同时从国际背景、世界各国发展的实践经验和我国新世纪新阶段经济社会发展的实践要求看，都要求我们必须树立和落实科学发展观。</w:t>
      </w:r>
    </w:p>
    <w:p w:rsidR="00BC1F53" w:rsidRDefault="00BC1F53" w:rsidP="00BC1F53">
      <w:pPr>
        <w:pStyle w:val="a3"/>
        <w:tabs>
          <w:tab w:val="left" w:pos="540"/>
        </w:tabs>
        <w:spacing w:line="360" w:lineRule="auto"/>
        <w:ind w:firstLineChars="200" w:firstLine="480"/>
        <w:rPr>
          <w:rFonts w:hAnsi="宋体"/>
          <w:sz w:val="24"/>
          <w:szCs w:val="24"/>
        </w:rPr>
      </w:pPr>
      <w:r>
        <w:rPr>
          <w:rFonts w:hAnsi="宋体" w:hint="eastAsia"/>
          <w:sz w:val="24"/>
          <w:szCs w:val="24"/>
        </w:rPr>
        <w:t>科学发展观的第一要义是发展，核心是以人为本，基本要求是全面协调可持续发展，根本方法是统筹兼顾。</w:t>
      </w:r>
    </w:p>
    <w:p w:rsidR="00BC1F53" w:rsidRDefault="00BC1F53" w:rsidP="00BC1F53">
      <w:pPr>
        <w:pStyle w:val="a3"/>
        <w:tabs>
          <w:tab w:val="left" w:pos="540"/>
        </w:tabs>
        <w:spacing w:line="360" w:lineRule="auto"/>
        <w:ind w:firstLineChars="200" w:firstLine="480"/>
        <w:rPr>
          <w:rFonts w:hAnsi="宋体"/>
          <w:sz w:val="24"/>
          <w:szCs w:val="24"/>
        </w:rPr>
      </w:pPr>
      <w:r>
        <w:rPr>
          <w:rFonts w:hAnsi="宋体" w:hint="eastAsia"/>
          <w:sz w:val="24"/>
          <w:szCs w:val="24"/>
        </w:rPr>
        <w:t>1、发展是科学发展观的第一要义，科学发展观是用来指导发展的，不能离开发展这个主题。</w:t>
      </w:r>
    </w:p>
    <w:p w:rsidR="00A803A6" w:rsidRPr="00A803A6" w:rsidRDefault="00BC1F53" w:rsidP="00FC579F">
      <w:pPr>
        <w:pStyle w:val="a3"/>
        <w:tabs>
          <w:tab w:val="left" w:pos="540"/>
        </w:tabs>
        <w:spacing w:line="360" w:lineRule="auto"/>
        <w:ind w:firstLineChars="200" w:firstLine="480"/>
        <w:rPr>
          <w:rFonts w:hAnsi="宋体"/>
          <w:sz w:val="24"/>
          <w:szCs w:val="24"/>
        </w:rPr>
      </w:pPr>
      <w:r>
        <w:rPr>
          <w:rFonts w:hAnsi="宋体" w:hint="eastAsia"/>
          <w:sz w:val="24"/>
          <w:szCs w:val="24"/>
        </w:rPr>
        <w:t>2、</w:t>
      </w:r>
      <w:r w:rsidR="00A803A6" w:rsidRPr="00A803A6">
        <w:rPr>
          <w:rFonts w:hAnsi="宋体" w:hint="eastAsia"/>
          <w:sz w:val="24"/>
          <w:szCs w:val="24"/>
        </w:rPr>
        <w:t>以人为本、促进人的全面发展是科学发展观的核心。</w:t>
      </w:r>
      <w:r w:rsidR="00FC579F">
        <w:rPr>
          <w:rFonts w:hAnsi="宋体" w:hint="eastAsia"/>
          <w:sz w:val="24"/>
          <w:szCs w:val="24"/>
        </w:rPr>
        <w:t>以人为本，是指以人为价值的核心和社会的本位，把人的生存和发展作为最高的价值目标。只有深刻理解以人为本，才能全面把握科学发展观的精神实质和科学内涵，把科学发展观落到实处。</w:t>
      </w:r>
    </w:p>
    <w:p w:rsidR="00A803A6" w:rsidRPr="00A803A6" w:rsidRDefault="00FC579F" w:rsidP="00A803A6">
      <w:pPr>
        <w:pStyle w:val="a3"/>
        <w:tabs>
          <w:tab w:val="left" w:pos="540"/>
        </w:tabs>
        <w:spacing w:line="360" w:lineRule="auto"/>
        <w:ind w:hanging="1"/>
        <w:rPr>
          <w:rFonts w:hAnsi="宋体"/>
          <w:sz w:val="24"/>
          <w:szCs w:val="24"/>
        </w:rPr>
      </w:pPr>
      <w:r>
        <w:rPr>
          <w:rFonts w:hAnsi="宋体" w:hint="eastAsia"/>
          <w:sz w:val="24"/>
          <w:szCs w:val="24"/>
        </w:rPr>
        <w:t>3</w:t>
      </w:r>
      <w:r w:rsidR="00A803A6" w:rsidRPr="00A803A6">
        <w:rPr>
          <w:rFonts w:hAnsi="宋体" w:hint="eastAsia"/>
          <w:sz w:val="24"/>
          <w:szCs w:val="24"/>
        </w:rPr>
        <w:t>、全面、协调和可持续发展是科学发展观的基</w:t>
      </w:r>
      <w:r>
        <w:rPr>
          <w:rFonts w:hAnsi="宋体" w:hint="eastAsia"/>
          <w:sz w:val="24"/>
          <w:szCs w:val="24"/>
        </w:rPr>
        <w:t>要求</w:t>
      </w:r>
      <w:r w:rsidR="00A803A6" w:rsidRPr="00A803A6">
        <w:rPr>
          <w:rFonts w:hAnsi="宋体" w:hint="eastAsia"/>
          <w:sz w:val="24"/>
          <w:szCs w:val="24"/>
        </w:rPr>
        <w:t>。全面、协调和可持续发展三者之间是相互联系、相互制约的有机整体，表达了经济发展、社会发展和人的全面发展的统一，表达了经济社会与人口、资源、环境的统一，表达了物质文明、政治文明、精神文明的统一。</w:t>
      </w:r>
    </w:p>
    <w:p w:rsidR="00A803A6" w:rsidRPr="00A803A6" w:rsidRDefault="00FC579F" w:rsidP="00A803A6">
      <w:pPr>
        <w:pStyle w:val="a3"/>
        <w:tabs>
          <w:tab w:val="left" w:pos="540"/>
        </w:tabs>
        <w:spacing w:line="360" w:lineRule="auto"/>
        <w:ind w:hanging="1"/>
        <w:rPr>
          <w:rFonts w:hAnsi="宋体"/>
          <w:sz w:val="24"/>
          <w:szCs w:val="24"/>
        </w:rPr>
      </w:pPr>
      <w:r>
        <w:rPr>
          <w:rFonts w:hAnsi="宋体" w:hint="eastAsia"/>
          <w:sz w:val="24"/>
          <w:szCs w:val="24"/>
        </w:rPr>
        <w:t>4</w:t>
      </w:r>
      <w:r w:rsidR="00A803A6" w:rsidRPr="00A803A6">
        <w:rPr>
          <w:rFonts w:hAnsi="宋体" w:hint="eastAsia"/>
          <w:sz w:val="24"/>
          <w:szCs w:val="24"/>
        </w:rPr>
        <w:t>、统筹兼顾是科学发展观的根本</w:t>
      </w:r>
      <w:r>
        <w:rPr>
          <w:rFonts w:hAnsi="宋体" w:hint="eastAsia"/>
          <w:sz w:val="24"/>
          <w:szCs w:val="24"/>
        </w:rPr>
        <w:t>方法。在现代化建设进程中，要统筹城乡发展、统筹区域发展、统筹经济社会发展、统筹人与自然和谐发展、统筹国内发展和对外开方，使各个方面的发展相适应相协调。</w:t>
      </w:r>
    </w:p>
    <w:p w:rsidR="00791E55" w:rsidRPr="00791E55" w:rsidRDefault="00791E55" w:rsidP="00791E55">
      <w:pPr>
        <w:pStyle w:val="a3"/>
        <w:spacing w:line="360" w:lineRule="auto"/>
        <w:ind w:hanging="1"/>
        <w:rPr>
          <w:rFonts w:hAnsi="宋体"/>
          <w:b/>
          <w:sz w:val="24"/>
          <w:szCs w:val="24"/>
        </w:rPr>
      </w:pPr>
      <w:r w:rsidRPr="00791E55">
        <w:rPr>
          <w:rFonts w:hAnsi="宋体" w:hint="eastAsia"/>
          <w:b/>
          <w:sz w:val="24"/>
          <w:szCs w:val="24"/>
        </w:rPr>
        <w:t xml:space="preserve"> 15、试论目前我国产业结构存在的主要问题与其对策。 </w:t>
      </w:r>
    </w:p>
    <w:p w:rsidR="00791E55" w:rsidRPr="00791E55" w:rsidRDefault="00791E55" w:rsidP="00C03194">
      <w:pPr>
        <w:pStyle w:val="a3"/>
        <w:spacing w:line="360" w:lineRule="auto"/>
        <w:ind w:firstLineChars="200" w:firstLine="480"/>
        <w:rPr>
          <w:rFonts w:hAnsi="宋体"/>
          <w:sz w:val="24"/>
          <w:szCs w:val="24"/>
        </w:rPr>
      </w:pPr>
      <w:r w:rsidRPr="00791E55">
        <w:rPr>
          <w:rFonts w:hAnsi="宋体" w:hint="eastAsia"/>
          <w:sz w:val="24"/>
          <w:szCs w:val="24"/>
        </w:rPr>
        <w:t>一、目前我国产业结构存在的主要问题</w:t>
      </w:r>
    </w:p>
    <w:p w:rsidR="00791E55" w:rsidRPr="00791E55" w:rsidRDefault="00791E55" w:rsidP="00C03194">
      <w:pPr>
        <w:pStyle w:val="a3"/>
        <w:spacing w:line="360" w:lineRule="auto"/>
        <w:ind w:firstLineChars="200" w:firstLine="480"/>
        <w:rPr>
          <w:rFonts w:hAnsi="宋体"/>
          <w:sz w:val="24"/>
          <w:szCs w:val="24"/>
        </w:rPr>
      </w:pPr>
      <w:r w:rsidRPr="00791E55">
        <w:rPr>
          <w:rFonts w:hAnsi="宋体" w:hint="eastAsia"/>
          <w:sz w:val="24"/>
          <w:szCs w:val="24"/>
        </w:rPr>
        <w:t>1、产业结构层次较低。不合理的产业结构影响了资源的优化配置和合理使用，导致整体经济效益低下，产品的国际竞争力不强。</w:t>
      </w:r>
    </w:p>
    <w:p w:rsidR="00791E55" w:rsidRPr="00791E55" w:rsidRDefault="00791E55" w:rsidP="00C03194">
      <w:pPr>
        <w:pStyle w:val="a3"/>
        <w:spacing w:line="360" w:lineRule="auto"/>
        <w:ind w:firstLineChars="200" w:firstLine="480"/>
        <w:rPr>
          <w:rFonts w:hAnsi="宋体"/>
          <w:sz w:val="24"/>
          <w:szCs w:val="24"/>
        </w:rPr>
      </w:pPr>
      <w:r w:rsidRPr="00791E55">
        <w:rPr>
          <w:rFonts w:hAnsi="宋体" w:hint="eastAsia"/>
          <w:sz w:val="24"/>
          <w:szCs w:val="24"/>
        </w:rPr>
        <w:t>2、产业发展水平低下。其具体表现有三：</w:t>
      </w:r>
    </w:p>
    <w:p w:rsidR="00791E55" w:rsidRPr="00791E55" w:rsidRDefault="00791E55" w:rsidP="00791E55">
      <w:pPr>
        <w:pStyle w:val="a3"/>
        <w:spacing w:line="360" w:lineRule="auto"/>
        <w:ind w:hanging="1"/>
        <w:rPr>
          <w:rFonts w:hAnsi="宋体"/>
          <w:sz w:val="24"/>
          <w:szCs w:val="24"/>
        </w:rPr>
      </w:pPr>
      <w:r w:rsidRPr="00791E55">
        <w:rPr>
          <w:rFonts w:hAnsi="宋体" w:hint="eastAsia"/>
          <w:sz w:val="24"/>
          <w:szCs w:val="24"/>
        </w:rPr>
        <w:lastRenderedPageBreak/>
        <w:t>其一，作为国民经济基础的第一产业，农业占有相当的比重，但农业结构升级缓慢，农业生产技术落后，集约化程度低，粮食生产不稳定，农业基础薄弱。</w:t>
      </w:r>
    </w:p>
    <w:p w:rsidR="00791E55" w:rsidRPr="00791E55" w:rsidRDefault="00791E55" w:rsidP="00791E55">
      <w:pPr>
        <w:pStyle w:val="a3"/>
        <w:spacing w:line="360" w:lineRule="auto"/>
        <w:ind w:hanging="1"/>
        <w:rPr>
          <w:rFonts w:hAnsi="宋体"/>
          <w:sz w:val="24"/>
          <w:szCs w:val="24"/>
        </w:rPr>
      </w:pPr>
      <w:r w:rsidRPr="00791E55">
        <w:rPr>
          <w:rFonts w:hAnsi="宋体" w:hint="eastAsia"/>
          <w:sz w:val="24"/>
          <w:szCs w:val="24"/>
        </w:rPr>
        <w:t>其二，第二产业的工业结构中，重化工工业比重大、制造业以组装加工业为主、基础工业与加工工业增长不协调，四是传统产业比重较大，高新技术产业发育不足。</w:t>
      </w:r>
    </w:p>
    <w:p w:rsidR="00791E55" w:rsidRPr="00791E55" w:rsidRDefault="00791E55" w:rsidP="00791E55">
      <w:pPr>
        <w:pStyle w:val="a3"/>
        <w:spacing w:line="360" w:lineRule="auto"/>
        <w:ind w:hanging="1"/>
        <w:rPr>
          <w:rFonts w:hAnsi="宋体"/>
          <w:sz w:val="24"/>
          <w:szCs w:val="24"/>
        </w:rPr>
      </w:pPr>
      <w:r w:rsidRPr="00791E55">
        <w:rPr>
          <w:rFonts w:hAnsi="宋体" w:hint="eastAsia"/>
          <w:sz w:val="24"/>
          <w:szCs w:val="24"/>
        </w:rPr>
        <w:t>其三，第三产业发展总体水平还较落后。</w:t>
      </w:r>
    </w:p>
    <w:p w:rsidR="00791E55" w:rsidRPr="00791E55" w:rsidRDefault="00791E55" w:rsidP="00C03194">
      <w:pPr>
        <w:pStyle w:val="a3"/>
        <w:spacing w:line="360" w:lineRule="auto"/>
        <w:ind w:firstLineChars="200" w:firstLine="480"/>
        <w:rPr>
          <w:rFonts w:hAnsi="宋体"/>
          <w:sz w:val="24"/>
          <w:szCs w:val="24"/>
        </w:rPr>
      </w:pPr>
      <w:r w:rsidRPr="00791E55">
        <w:rPr>
          <w:rFonts w:hAnsi="宋体" w:hint="eastAsia"/>
          <w:sz w:val="24"/>
          <w:szCs w:val="24"/>
        </w:rPr>
        <w:t>3、产业结构虚高度化。这是指在基础产业发育不良、经济效益偏低的条件下，加工工业比重提升的经济现象。</w:t>
      </w:r>
    </w:p>
    <w:p w:rsidR="00791E55" w:rsidRPr="00791E55" w:rsidRDefault="00791E55" w:rsidP="00C03194">
      <w:pPr>
        <w:pStyle w:val="a3"/>
        <w:spacing w:line="360" w:lineRule="auto"/>
        <w:ind w:firstLineChars="200" w:firstLine="480"/>
        <w:rPr>
          <w:rFonts w:hAnsi="宋体"/>
          <w:sz w:val="24"/>
          <w:szCs w:val="24"/>
        </w:rPr>
      </w:pPr>
      <w:r w:rsidRPr="00791E55">
        <w:rPr>
          <w:rFonts w:hAnsi="宋体" w:hint="eastAsia"/>
          <w:sz w:val="24"/>
          <w:szCs w:val="24"/>
        </w:rPr>
        <w:t>4、产业集中度低。产业集中度的下降说明市场竞争越来越激烈，致使资源浪费，同时也造成产业利润率下降和许多企业的亏损，从而削弱产业的整体竞争力。</w:t>
      </w:r>
    </w:p>
    <w:p w:rsidR="00791E55" w:rsidRPr="00791E55" w:rsidRDefault="00791E55" w:rsidP="00C03194">
      <w:pPr>
        <w:pStyle w:val="a3"/>
        <w:spacing w:line="360" w:lineRule="auto"/>
        <w:ind w:firstLineChars="200" w:firstLine="480"/>
        <w:rPr>
          <w:rFonts w:hAnsi="宋体"/>
          <w:sz w:val="24"/>
          <w:szCs w:val="24"/>
        </w:rPr>
      </w:pPr>
      <w:r w:rsidRPr="00791E55">
        <w:rPr>
          <w:rFonts w:hAnsi="宋体" w:hint="eastAsia"/>
          <w:sz w:val="24"/>
          <w:szCs w:val="24"/>
        </w:rPr>
        <w:t>5、地区产业结构趋同。据测算，我国东部地区与中部地区的产业结构相似率为93.5%，中部地区与西部地区产业结构相似率为97.9%。</w:t>
      </w:r>
    </w:p>
    <w:p w:rsidR="00791E55" w:rsidRPr="00791E55" w:rsidRDefault="00791E55" w:rsidP="00791E55">
      <w:pPr>
        <w:pStyle w:val="a3"/>
        <w:spacing w:line="360" w:lineRule="auto"/>
        <w:ind w:hanging="1"/>
        <w:rPr>
          <w:rFonts w:hAnsi="宋体"/>
          <w:sz w:val="24"/>
          <w:szCs w:val="24"/>
        </w:rPr>
      </w:pPr>
      <w:r w:rsidRPr="00791E55">
        <w:rPr>
          <w:rFonts w:hAnsi="宋体" w:hint="eastAsia"/>
          <w:sz w:val="24"/>
          <w:szCs w:val="24"/>
        </w:rPr>
        <w:t>二、中国产业结构调整的对策措施</w:t>
      </w:r>
    </w:p>
    <w:p w:rsidR="00791E55" w:rsidRPr="00791E55" w:rsidRDefault="00791E55" w:rsidP="00791E55">
      <w:pPr>
        <w:pStyle w:val="a3"/>
        <w:spacing w:line="360" w:lineRule="auto"/>
        <w:ind w:hanging="1"/>
        <w:rPr>
          <w:rFonts w:hAnsi="宋体"/>
          <w:sz w:val="24"/>
          <w:szCs w:val="24"/>
        </w:rPr>
      </w:pPr>
      <w:r w:rsidRPr="00791E55">
        <w:rPr>
          <w:rFonts w:hAnsi="宋体" w:hint="eastAsia"/>
          <w:sz w:val="24"/>
          <w:szCs w:val="24"/>
        </w:rPr>
        <w:t xml:space="preserve">    1、产业结构调整应当发挥我国的比较优势和竞争优势。</w:t>
      </w:r>
    </w:p>
    <w:p w:rsidR="00791E55" w:rsidRPr="00791E55" w:rsidRDefault="00791E55" w:rsidP="00890400">
      <w:pPr>
        <w:pStyle w:val="a3"/>
        <w:spacing w:line="360" w:lineRule="auto"/>
        <w:ind w:hanging="1"/>
        <w:rPr>
          <w:rFonts w:hAnsi="宋体"/>
          <w:sz w:val="24"/>
          <w:szCs w:val="24"/>
        </w:rPr>
      </w:pPr>
      <w:r w:rsidRPr="00791E55">
        <w:rPr>
          <w:rFonts w:hAnsi="宋体" w:hint="eastAsia"/>
          <w:sz w:val="24"/>
          <w:szCs w:val="24"/>
        </w:rPr>
        <w:t xml:space="preserve">    2、实行跨越式发展战略，大力发展信息产业，以产业结构升级带动产业结构调整。</w:t>
      </w:r>
    </w:p>
    <w:p w:rsidR="00791E55" w:rsidRPr="00791E55" w:rsidRDefault="00791E55" w:rsidP="00890400">
      <w:pPr>
        <w:pStyle w:val="a3"/>
        <w:spacing w:line="360" w:lineRule="auto"/>
        <w:ind w:hanging="1"/>
        <w:rPr>
          <w:rFonts w:hAnsi="宋体"/>
          <w:sz w:val="24"/>
          <w:szCs w:val="24"/>
        </w:rPr>
      </w:pPr>
      <w:r w:rsidRPr="00791E55">
        <w:rPr>
          <w:rFonts w:hAnsi="宋体" w:hint="eastAsia"/>
          <w:sz w:val="24"/>
          <w:szCs w:val="24"/>
        </w:rPr>
        <w:t xml:space="preserve">    3、积极合理地引导外资的流向。</w:t>
      </w:r>
    </w:p>
    <w:p w:rsidR="00791E55" w:rsidRPr="00791E55" w:rsidRDefault="00791E55" w:rsidP="00890400">
      <w:pPr>
        <w:pStyle w:val="a3"/>
        <w:spacing w:line="360" w:lineRule="auto"/>
        <w:ind w:hanging="1"/>
        <w:rPr>
          <w:rFonts w:hAnsi="宋体"/>
          <w:sz w:val="24"/>
          <w:szCs w:val="24"/>
        </w:rPr>
      </w:pPr>
      <w:r w:rsidRPr="00791E55">
        <w:rPr>
          <w:rFonts w:hAnsi="宋体" w:hint="eastAsia"/>
          <w:sz w:val="24"/>
          <w:szCs w:val="24"/>
        </w:rPr>
        <w:t xml:space="preserve">    4、不断优化国有资产的配置。</w:t>
      </w:r>
    </w:p>
    <w:p w:rsidR="00890400" w:rsidRPr="00890400" w:rsidRDefault="00890400" w:rsidP="00890400">
      <w:pPr>
        <w:pStyle w:val="a3"/>
        <w:spacing w:line="360" w:lineRule="auto"/>
        <w:ind w:hanging="1"/>
        <w:rPr>
          <w:rFonts w:hAnsi="宋体"/>
          <w:b/>
          <w:sz w:val="24"/>
          <w:szCs w:val="24"/>
        </w:rPr>
      </w:pPr>
      <w:r w:rsidRPr="00890400">
        <w:rPr>
          <w:rFonts w:hAnsi="宋体" w:hint="eastAsia"/>
          <w:b/>
          <w:sz w:val="24"/>
          <w:szCs w:val="24"/>
        </w:rPr>
        <w:t>16</w:t>
      </w:r>
      <w:r>
        <w:rPr>
          <w:rFonts w:hAnsi="宋体" w:hint="eastAsia"/>
          <w:b/>
          <w:sz w:val="24"/>
          <w:szCs w:val="24"/>
        </w:rPr>
        <w:t>、</w:t>
      </w:r>
      <w:r w:rsidRPr="00890400">
        <w:rPr>
          <w:rFonts w:hAnsi="宋体" w:hint="eastAsia"/>
          <w:b/>
          <w:sz w:val="24"/>
          <w:szCs w:val="24"/>
        </w:rPr>
        <w:t xml:space="preserve">对外贸易如何影响我国工业化进程？ </w:t>
      </w:r>
    </w:p>
    <w:p w:rsidR="00890400" w:rsidRPr="00890400" w:rsidRDefault="00890400" w:rsidP="00890400">
      <w:pPr>
        <w:pStyle w:val="a3"/>
        <w:spacing w:line="360" w:lineRule="auto"/>
        <w:ind w:hanging="1"/>
        <w:rPr>
          <w:rFonts w:hAnsi="宋体"/>
          <w:sz w:val="24"/>
          <w:szCs w:val="24"/>
        </w:rPr>
      </w:pPr>
      <w:r w:rsidRPr="00890400">
        <w:rPr>
          <w:rFonts w:hAnsi="宋体" w:hint="eastAsia"/>
          <w:sz w:val="24"/>
          <w:szCs w:val="24"/>
        </w:rPr>
        <w:t xml:space="preserve">    工业化是中国经济增长的主要动力之一，改革开放以来，中国的工业化过程在全方位开放战略之下，得以迅速推进。</w:t>
      </w:r>
    </w:p>
    <w:p w:rsidR="00890400" w:rsidRPr="00890400" w:rsidRDefault="00890400" w:rsidP="00890400">
      <w:pPr>
        <w:pStyle w:val="a3"/>
        <w:spacing w:line="360" w:lineRule="auto"/>
        <w:ind w:hanging="1"/>
        <w:rPr>
          <w:rFonts w:hAnsi="宋体"/>
          <w:sz w:val="24"/>
          <w:szCs w:val="24"/>
        </w:rPr>
      </w:pPr>
      <w:r w:rsidRPr="00890400">
        <w:rPr>
          <w:rFonts w:hAnsi="宋体" w:hint="eastAsia"/>
          <w:sz w:val="24"/>
          <w:szCs w:val="24"/>
        </w:rPr>
        <w:t xml:space="preserve">    选择外向型发展战略，根本目的在于通过对外开放来突破工业化的约束。对外贸易对于中国经济增长的作用表达在它配合了中国的工业化进程，或者说，工业化是对外贸易撬动中国经济增长的杠杆。我国外向型工业化战略的基本涵就是：利用开放与全球产业结构调整和转移的趋势，基于劳动成本优势构建我国开放背景的工业化模式。基于劳动成本优势这一共同的基础，构建相互关联的外贸战略和工业化模式，这充分发挥了我国的制造业比较优势，使制造业出口得到高速发展，制造业国际分工格局的变化以与世界围制造业的转移趋势使得我国的工业在</w:t>
      </w:r>
      <w:r w:rsidRPr="00890400">
        <w:rPr>
          <w:rFonts w:hAnsi="宋体" w:hint="eastAsia"/>
          <w:sz w:val="24"/>
          <w:szCs w:val="24"/>
        </w:rPr>
        <w:lastRenderedPageBreak/>
        <w:t>出口带动下迅速发展。</w:t>
      </w:r>
    </w:p>
    <w:p w:rsidR="00B059D4" w:rsidRPr="00DD3D8B" w:rsidRDefault="00B059D4" w:rsidP="0027242D">
      <w:pPr>
        <w:pStyle w:val="a3"/>
        <w:spacing w:line="360" w:lineRule="auto"/>
        <w:ind w:hanging="1"/>
        <w:rPr>
          <w:rFonts w:ascii="仿宋" w:eastAsia="仿宋" w:hAnsi="仿宋"/>
          <w:b/>
          <w:sz w:val="24"/>
          <w:szCs w:val="24"/>
        </w:rPr>
      </w:pPr>
      <w:r w:rsidRPr="0027242D">
        <w:rPr>
          <w:rFonts w:hAnsi="宋体" w:hint="eastAsia"/>
          <w:b/>
          <w:sz w:val="24"/>
          <w:szCs w:val="24"/>
        </w:rPr>
        <w:t>17</w:t>
      </w:r>
      <w:r w:rsidR="0027242D">
        <w:rPr>
          <w:rFonts w:hAnsi="宋体" w:hint="eastAsia"/>
          <w:b/>
          <w:sz w:val="24"/>
          <w:szCs w:val="24"/>
        </w:rPr>
        <w:t>、</w:t>
      </w:r>
      <w:r w:rsidRPr="0027242D">
        <w:rPr>
          <w:rFonts w:hAnsi="宋体" w:hint="eastAsia"/>
          <w:b/>
          <w:sz w:val="24"/>
          <w:szCs w:val="24"/>
        </w:rPr>
        <w:t xml:space="preserve">FDI通过哪些渠道影响我国的经济增长？ </w:t>
      </w:r>
      <w:r w:rsidRPr="00DD3D8B">
        <w:rPr>
          <w:rFonts w:ascii="仿宋" w:eastAsia="仿宋" w:hAnsi="仿宋" w:hint="eastAsia"/>
          <w:b/>
          <w:sz w:val="24"/>
          <w:szCs w:val="24"/>
        </w:rPr>
        <w:t xml:space="preserve"> </w:t>
      </w:r>
      <w:r w:rsidR="0027242D">
        <w:rPr>
          <w:rFonts w:ascii="仿宋" w:eastAsia="仿宋" w:hAnsi="仿宋" w:hint="eastAsia"/>
          <w:b/>
          <w:sz w:val="24"/>
          <w:szCs w:val="24"/>
        </w:rPr>
        <w:t>P249</w:t>
      </w:r>
    </w:p>
    <w:p w:rsidR="00890400" w:rsidRDefault="0027242D" w:rsidP="0027242D">
      <w:pPr>
        <w:pStyle w:val="a3"/>
        <w:spacing w:line="360" w:lineRule="auto"/>
        <w:ind w:firstLineChars="200" w:firstLine="480"/>
        <w:rPr>
          <w:rFonts w:hAnsi="宋体"/>
          <w:sz w:val="24"/>
          <w:szCs w:val="24"/>
        </w:rPr>
      </w:pPr>
      <w:r w:rsidRPr="0027242D">
        <w:rPr>
          <w:rFonts w:hAnsi="宋体"/>
          <w:sz w:val="24"/>
          <w:szCs w:val="24"/>
        </w:rPr>
        <w:t>作为</w:t>
      </w:r>
      <w:r>
        <w:rPr>
          <w:rFonts w:hAnsi="宋体"/>
          <w:sz w:val="24"/>
          <w:szCs w:val="24"/>
        </w:rPr>
        <w:t>中国外向型经济发展战略的一部分，金融领域的开放伴随着国内改革和实体经济的开放进程而逐步展开。从FDI到银行信贷和证券资金，跨境资本流动规模急剧扩大。</w:t>
      </w:r>
    </w:p>
    <w:p w:rsidR="0027242D" w:rsidRDefault="0027242D" w:rsidP="0027242D">
      <w:pPr>
        <w:pStyle w:val="a3"/>
        <w:spacing w:line="360" w:lineRule="auto"/>
        <w:ind w:firstLineChars="200" w:firstLine="480"/>
        <w:rPr>
          <w:rFonts w:hAnsi="宋体"/>
          <w:sz w:val="24"/>
          <w:szCs w:val="24"/>
        </w:rPr>
      </w:pPr>
      <w:r>
        <w:rPr>
          <w:rFonts w:hAnsi="宋体" w:hint="eastAsia"/>
          <w:sz w:val="24"/>
          <w:szCs w:val="24"/>
        </w:rPr>
        <w:t>无论是外国对我国的投资，还是我国对外国的投资，以贸易信贷和银行贷款为主的“其他”资本流动形式都是最主要的形式，相比较而言，FDI在外国对华投资中的地位更加重要，在我国对外投资中，FDI的占比要低很多。</w:t>
      </w:r>
    </w:p>
    <w:p w:rsidR="0027242D" w:rsidRDefault="0027242D" w:rsidP="0027242D">
      <w:pPr>
        <w:pStyle w:val="a3"/>
        <w:spacing w:line="360" w:lineRule="auto"/>
        <w:ind w:firstLineChars="200" w:firstLine="480"/>
        <w:rPr>
          <w:rFonts w:hAnsi="宋体"/>
          <w:sz w:val="24"/>
          <w:szCs w:val="24"/>
        </w:rPr>
      </w:pPr>
      <w:r>
        <w:rPr>
          <w:rFonts w:hAnsi="宋体" w:hint="eastAsia"/>
          <w:sz w:val="24"/>
          <w:szCs w:val="24"/>
        </w:rPr>
        <w:t>FDI是最稳定的资本流入形式，而且FDI流入还会伴随技术、机器设备和管理经验等的流入。20世纪90年代初期，我国FDI流入规模迅速增长，但随着我国国内经济增长约束条件的变化和整体经济规模的扩张，FDI的地位和作用也发生了明显的变化，FDI流入对我国经济的作用已经不再是简单的弥补国内供给数量缺口。</w:t>
      </w:r>
    </w:p>
    <w:p w:rsidR="0027242D" w:rsidRPr="0027242D" w:rsidRDefault="0027242D" w:rsidP="0027242D">
      <w:pPr>
        <w:pStyle w:val="a3"/>
        <w:spacing w:line="360" w:lineRule="auto"/>
        <w:ind w:firstLineChars="200" w:firstLine="480"/>
        <w:rPr>
          <w:rFonts w:hAnsi="宋体"/>
          <w:sz w:val="24"/>
          <w:szCs w:val="24"/>
        </w:rPr>
      </w:pPr>
      <w:r>
        <w:rPr>
          <w:rFonts w:hAnsi="宋体" w:hint="eastAsia"/>
          <w:sz w:val="24"/>
          <w:szCs w:val="24"/>
        </w:rPr>
        <w:t>在FDI流入规模迅速扩大的同时，我国FDI流入的产业不断优化</w:t>
      </w:r>
      <w:r w:rsidR="00170107">
        <w:rPr>
          <w:rFonts w:hAnsi="宋体" w:hint="eastAsia"/>
          <w:sz w:val="24"/>
          <w:szCs w:val="24"/>
        </w:rPr>
        <w:t>。从流量指标看，在我国实际利用的外商直接投资中，制造业占比明显下降，服务业占比明显上升。</w:t>
      </w:r>
    </w:p>
    <w:p w:rsidR="00783A86" w:rsidRPr="00783A86" w:rsidRDefault="00783A86" w:rsidP="00783A86">
      <w:pPr>
        <w:pStyle w:val="a3"/>
        <w:spacing w:line="360" w:lineRule="auto"/>
        <w:ind w:hanging="1"/>
        <w:rPr>
          <w:rFonts w:hAnsi="宋体"/>
          <w:b/>
          <w:sz w:val="24"/>
          <w:szCs w:val="24"/>
        </w:rPr>
      </w:pPr>
      <w:r w:rsidRPr="00783A86">
        <w:rPr>
          <w:rFonts w:hAnsi="宋体" w:hint="eastAsia"/>
          <w:b/>
          <w:sz w:val="24"/>
          <w:szCs w:val="24"/>
        </w:rPr>
        <w:t>18、如何界定适度政府干预</w:t>
      </w:r>
      <w:r w:rsidRPr="00783A86">
        <w:rPr>
          <w:rFonts w:hAnsi="宋体"/>
          <w:b/>
          <w:sz w:val="24"/>
          <w:szCs w:val="24"/>
        </w:rPr>
        <w:t>?</w:t>
      </w:r>
      <w:r w:rsidRPr="00783A86">
        <w:rPr>
          <w:rFonts w:hAnsi="宋体" w:hint="eastAsia"/>
          <w:b/>
          <w:sz w:val="24"/>
          <w:szCs w:val="24"/>
        </w:rPr>
        <w:t xml:space="preserve">   </w:t>
      </w:r>
      <w:r w:rsidR="00C91114">
        <w:rPr>
          <w:rFonts w:hAnsi="宋体" w:hint="eastAsia"/>
          <w:b/>
          <w:sz w:val="24"/>
          <w:szCs w:val="24"/>
        </w:rPr>
        <w:t>P277</w:t>
      </w:r>
    </w:p>
    <w:p w:rsidR="00783A86" w:rsidRPr="00783A86" w:rsidRDefault="00783A86" w:rsidP="00783A86">
      <w:pPr>
        <w:pStyle w:val="a3"/>
        <w:spacing w:line="360" w:lineRule="auto"/>
        <w:ind w:hanging="1"/>
        <w:rPr>
          <w:rFonts w:hAnsi="宋体"/>
          <w:sz w:val="24"/>
          <w:szCs w:val="24"/>
        </w:rPr>
      </w:pPr>
      <w:r w:rsidRPr="00783A86">
        <w:rPr>
          <w:rFonts w:hAnsi="宋体" w:hint="eastAsia"/>
          <w:sz w:val="24"/>
          <w:szCs w:val="24"/>
        </w:rPr>
        <w:t xml:space="preserve">    适当的政府干预不仅有利于更好地发挥市场机制对资源的配置作用，而且有助于促进国民经济的持续稳定发展。在社会主义市场经济条件下，政府职能作必要的分解后，政府应在以下领域发挥程度不同的作用。</w:t>
      </w:r>
    </w:p>
    <w:p w:rsidR="00783A86" w:rsidRPr="00783A86" w:rsidRDefault="00C91114" w:rsidP="00C91114">
      <w:pPr>
        <w:pStyle w:val="a3"/>
        <w:spacing w:line="360" w:lineRule="auto"/>
        <w:ind w:hanging="1"/>
        <w:rPr>
          <w:rFonts w:hAnsi="宋体"/>
          <w:sz w:val="24"/>
          <w:szCs w:val="24"/>
        </w:rPr>
      </w:pPr>
      <w:r>
        <w:rPr>
          <w:rFonts w:hAnsi="宋体" w:hint="eastAsia"/>
          <w:sz w:val="24"/>
          <w:szCs w:val="24"/>
        </w:rPr>
        <w:t>（1）</w:t>
      </w:r>
      <w:r w:rsidR="00783A86" w:rsidRPr="00783A86">
        <w:rPr>
          <w:rFonts w:hAnsi="宋体" w:hint="eastAsia"/>
          <w:sz w:val="24"/>
          <w:szCs w:val="24"/>
        </w:rPr>
        <w:t>提供公共服务</w:t>
      </w:r>
      <w:r>
        <w:rPr>
          <w:rFonts w:hAnsi="宋体" w:hint="eastAsia"/>
          <w:sz w:val="24"/>
          <w:szCs w:val="24"/>
        </w:rPr>
        <w:t>。</w:t>
      </w:r>
      <w:r w:rsidR="00783A86" w:rsidRPr="00783A86">
        <w:rPr>
          <w:rFonts w:hAnsi="宋体" w:hint="eastAsia"/>
          <w:sz w:val="24"/>
          <w:szCs w:val="24"/>
        </w:rPr>
        <w:t>公共服务包括对和对外两方面。对主要包括从事道路、公共文化设施、公共卫生、城市环境、公立学校等方面的建设和投资，保障国治安，形成一个安全和谐有序的社会环境；对外主要是军队建设，维护领土完整与主权独立，从事外交活动，努力提供一个有利于国经济建设的和平环境。</w:t>
      </w:r>
    </w:p>
    <w:p w:rsidR="00783A86" w:rsidRPr="00783A86" w:rsidRDefault="00C91114" w:rsidP="00C91114">
      <w:pPr>
        <w:pStyle w:val="a3"/>
        <w:spacing w:line="360" w:lineRule="auto"/>
        <w:ind w:hanging="1"/>
        <w:rPr>
          <w:rFonts w:hAnsi="宋体"/>
          <w:sz w:val="24"/>
          <w:szCs w:val="24"/>
        </w:rPr>
      </w:pPr>
      <w:r>
        <w:rPr>
          <w:rFonts w:hAnsi="宋体" w:hint="eastAsia"/>
          <w:sz w:val="24"/>
          <w:szCs w:val="24"/>
        </w:rPr>
        <w:t>（2）</w:t>
      </w:r>
      <w:r w:rsidR="00783A86" w:rsidRPr="00783A86">
        <w:rPr>
          <w:rFonts w:hAnsi="宋体" w:hint="eastAsia"/>
          <w:sz w:val="24"/>
          <w:szCs w:val="24"/>
        </w:rPr>
        <w:t>维护市场秩序</w:t>
      </w:r>
      <w:r>
        <w:rPr>
          <w:rFonts w:hAnsi="宋体" w:hint="eastAsia"/>
          <w:sz w:val="24"/>
          <w:szCs w:val="24"/>
        </w:rPr>
        <w:t>。</w:t>
      </w:r>
      <w:r w:rsidR="00783A86" w:rsidRPr="00783A86">
        <w:rPr>
          <w:rFonts w:hAnsi="宋体" w:hint="eastAsia"/>
          <w:sz w:val="24"/>
          <w:szCs w:val="24"/>
        </w:rPr>
        <w:t>在法律体系健全的条件下，政府在经济活动中扮演着一个类似比赛中裁判员的角色。</w:t>
      </w:r>
    </w:p>
    <w:p w:rsidR="00783A86" w:rsidRPr="00783A86" w:rsidRDefault="00C91114" w:rsidP="00C91114">
      <w:pPr>
        <w:pStyle w:val="a3"/>
        <w:spacing w:line="360" w:lineRule="auto"/>
        <w:ind w:hanging="1"/>
        <w:rPr>
          <w:rFonts w:hAnsi="宋体"/>
          <w:sz w:val="24"/>
          <w:szCs w:val="24"/>
        </w:rPr>
      </w:pPr>
      <w:r>
        <w:rPr>
          <w:rFonts w:hAnsi="宋体" w:hint="eastAsia"/>
          <w:sz w:val="24"/>
          <w:szCs w:val="24"/>
        </w:rPr>
        <w:t>（3）</w:t>
      </w:r>
      <w:r w:rsidR="00783A86" w:rsidRPr="00783A86">
        <w:rPr>
          <w:rFonts w:hAnsi="宋体" w:hint="eastAsia"/>
          <w:sz w:val="24"/>
          <w:szCs w:val="24"/>
        </w:rPr>
        <w:t>直接参与某些经济活动。可以通过直接投资方式创建私人无力或不愿创办而国民经济又必须并具有规模经济效益的自然垄断型企业。</w:t>
      </w:r>
    </w:p>
    <w:p w:rsidR="00783A86" w:rsidRPr="00783A86" w:rsidRDefault="00C91114" w:rsidP="00C91114">
      <w:pPr>
        <w:pStyle w:val="a3"/>
        <w:spacing w:line="360" w:lineRule="auto"/>
        <w:ind w:hanging="1"/>
        <w:rPr>
          <w:rFonts w:hAnsi="宋体"/>
          <w:sz w:val="24"/>
          <w:szCs w:val="24"/>
        </w:rPr>
      </w:pPr>
      <w:r>
        <w:rPr>
          <w:rFonts w:hAnsi="宋体" w:hint="eastAsia"/>
          <w:sz w:val="24"/>
          <w:szCs w:val="24"/>
        </w:rPr>
        <w:t>（4）</w:t>
      </w:r>
      <w:r w:rsidR="00783A86" w:rsidRPr="00783A86">
        <w:rPr>
          <w:rFonts w:hAnsi="宋体" w:hint="eastAsia"/>
          <w:sz w:val="24"/>
          <w:szCs w:val="24"/>
        </w:rPr>
        <w:t>进行制度创新</w:t>
      </w:r>
      <w:r>
        <w:rPr>
          <w:rFonts w:hAnsi="宋体" w:hint="eastAsia"/>
          <w:sz w:val="24"/>
          <w:szCs w:val="24"/>
        </w:rPr>
        <w:t>。</w:t>
      </w:r>
      <w:r w:rsidR="00783A86" w:rsidRPr="00783A86">
        <w:rPr>
          <w:rFonts w:hAnsi="宋体" w:hint="eastAsia"/>
          <w:sz w:val="24"/>
          <w:szCs w:val="24"/>
        </w:rPr>
        <w:t>政府在完善社会主义制度，推动制度创新中扮演重要角色。</w:t>
      </w:r>
      <w:r w:rsidR="00783A86" w:rsidRPr="00783A86">
        <w:rPr>
          <w:rFonts w:hAnsi="宋体" w:hint="eastAsia"/>
          <w:sz w:val="24"/>
          <w:szCs w:val="24"/>
        </w:rPr>
        <w:lastRenderedPageBreak/>
        <w:t>在一定的改革阶段政府需要不失时机地推进市场化进程，并努力使各项改革措施相互配套，尽快形成市场经济体制的基本框架。</w:t>
      </w:r>
    </w:p>
    <w:p w:rsidR="00783A86" w:rsidRPr="00783A86" w:rsidRDefault="00C91114" w:rsidP="00C91114">
      <w:pPr>
        <w:pStyle w:val="a3"/>
        <w:spacing w:line="360" w:lineRule="auto"/>
        <w:ind w:hanging="1"/>
        <w:rPr>
          <w:rFonts w:hAnsi="宋体"/>
          <w:sz w:val="24"/>
          <w:szCs w:val="24"/>
        </w:rPr>
      </w:pPr>
      <w:r>
        <w:rPr>
          <w:rFonts w:hAnsi="宋体" w:hint="eastAsia"/>
          <w:sz w:val="24"/>
          <w:szCs w:val="24"/>
        </w:rPr>
        <w:t>（5）</w:t>
      </w:r>
      <w:r w:rsidR="00783A86" w:rsidRPr="00783A86">
        <w:rPr>
          <w:rFonts w:hAnsi="宋体" w:hint="eastAsia"/>
          <w:sz w:val="24"/>
          <w:szCs w:val="24"/>
        </w:rPr>
        <w:t>影响收入分配</w:t>
      </w:r>
      <w:r>
        <w:rPr>
          <w:rFonts w:hAnsi="宋体" w:hint="eastAsia"/>
          <w:sz w:val="24"/>
          <w:szCs w:val="24"/>
        </w:rPr>
        <w:t>。</w:t>
      </w:r>
      <w:r w:rsidR="00783A86" w:rsidRPr="00783A86">
        <w:rPr>
          <w:rFonts w:hAnsi="宋体" w:hint="eastAsia"/>
          <w:sz w:val="24"/>
          <w:szCs w:val="24"/>
        </w:rPr>
        <w:t>通过国民收入的再分配来实现公平目标是我国政府的一个重要职能。应采取以下政策影响收入分配，缩小贫富差别。一是通过调整某些生产要素相对价格的政策，消除导致收入分配不公平的经济条件，转换收入的功能分配，消除生产要素价格的扭曲，提高就业率；二是通过影响收入分配额的大小来消除不平等的财产权基础；三是通过累进的个人所得税和财产税，稳定或减少社会富裕阶层的规模分配；四是通过直接的转移支付与对商品和劳务的国家分配政策，调整（增加）社会贫困阶层收入的规模分配。</w:t>
      </w:r>
    </w:p>
    <w:p w:rsidR="00783A86" w:rsidRPr="00783A86" w:rsidRDefault="00AA527F" w:rsidP="00AA527F">
      <w:pPr>
        <w:pStyle w:val="a3"/>
        <w:spacing w:line="360" w:lineRule="auto"/>
        <w:ind w:hanging="1"/>
        <w:rPr>
          <w:rFonts w:hAnsi="宋体"/>
          <w:sz w:val="24"/>
          <w:szCs w:val="24"/>
        </w:rPr>
      </w:pPr>
      <w:r>
        <w:rPr>
          <w:rFonts w:hAnsi="宋体" w:hint="eastAsia"/>
          <w:sz w:val="24"/>
          <w:szCs w:val="24"/>
        </w:rPr>
        <w:t>(6)</w:t>
      </w:r>
      <w:r w:rsidR="00783A86" w:rsidRPr="00783A86">
        <w:rPr>
          <w:rFonts w:hAnsi="宋体" w:hint="eastAsia"/>
          <w:sz w:val="24"/>
          <w:szCs w:val="24"/>
        </w:rPr>
        <w:t>影响对资源的利用</w:t>
      </w:r>
      <w:r>
        <w:rPr>
          <w:rFonts w:hAnsi="宋体" w:hint="eastAsia"/>
          <w:sz w:val="24"/>
          <w:szCs w:val="24"/>
        </w:rPr>
        <w:t>。</w:t>
      </w:r>
      <w:r w:rsidR="00783A86" w:rsidRPr="00783A86">
        <w:rPr>
          <w:rFonts w:hAnsi="宋体" w:hint="eastAsia"/>
          <w:sz w:val="24"/>
          <w:szCs w:val="24"/>
        </w:rPr>
        <w:t>价格机制不能纠正由生产或消费产生的外部性问题，需要政府来干预这一领域的资源利用。</w:t>
      </w:r>
    </w:p>
    <w:p w:rsidR="00783A86" w:rsidRPr="00783A86" w:rsidRDefault="00AA527F" w:rsidP="00AA527F">
      <w:pPr>
        <w:pStyle w:val="a3"/>
        <w:spacing w:line="360" w:lineRule="auto"/>
        <w:ind w:hanging="1"/>
        <w:rPr>
          <w:rFonts w:hAnsi="宋体"/>
          <w:sz w:val="24"/>
          <w:szCs w:val="24"/>
        </w:rPr>
      </w:pPr>
      <w:r>
        <w:rPr>
          <w:rFonts w:hAnsi="宋体" w:hint="eastAsia"/>
          <w:sz w:val="24"/>
          <w:szCs w:val="24"/>
        </w:rPr>
        <w:t>（7）</w:t>
      </w:r>
      <w:r w:rsidR="00783A86" w:rsidRPr="00783A86">
        <w:rPr>
          <w:rFonts w:hAnsi="宋体" w:hint="eastAsia"/>
          <w:sz w:val="24"/>
          <w:szCs w:val="24"/>
        </w:rPr>
        <w:t>政府通过选择适当的经济政策手段来实现一定的宏观经济政策目标。政府运用财政、货币、产业、国际收支等政策，实现一定的宏观经济政策目标。</w:t>
      </w:r>
    </w:p>
    <w:p w:rsidR="00783A86" w:rsidRPr="00783A86" w:rsidRDefault="00AA527F" w:rsidP="00AA527F">
      <w:pPr>
        <w:pStyle w:val="a3"/>
        <w:spacing w:line="360" w:lineRule="auto"/>
        <w:ind w:hanging="1"/>
        <w:rPr>
          <w:rFonts w:hAnsi="宋体"/>
          <w:sz w:val="24"/>
          <w:szCs w:val="24"/>
        </w:rPr>
      </w:pPr>
      <w:r>
        <w:rPr>
          <w:rFonts w:hAnsi="宋体" w:hint="eastAsia"/>
          <w:sz w:val="24"/>
          <w:szCs w:val="24"/>
        </w:rPr>
        <w:t>（8）</w:t>
      </w:r>
      <w:r w:rsidR="00783A86" w:rsidRPr="00783A86">
        <w:rPr>
          <w:rFonts w:hAnsi="宋体" w:hint="eastAsia"/>
          <w:sz w:val="24"/>
          <w:szCs w:val="24"/>
        </w:rPr>
        <w:t>进行必要的行政控制</w:t>
      </w:r>
      <w:r>
        <w:rPr>
          <w:rFonts w:hAnsi="宋体" w:hint="eastAsia"/>
          <w:sz w:val="24"/>
          <w:szCs w:val="24"/>
        </w:rPr>
        <w:t>。</w:t>
      </w:r>
      <w:r w:rsidR="00E20163">
        <w:rPr>
          <w:rFonts w:hAnsi="宋体" w:hint="eastAsia"/>
          <w:sz w:val="24"/>
          <w:szCs w:val="24"/>
        </w:rPr>
        <w:t>2</w:t>
      </w:r>
      <w:r w:rsidR="00783A86" w:rsidRPr="00783A86">
        <w:rPr>
          <w:rFonts w:hAnsi="宋体" w:hint="eastAsia"/>
          <w:sz w:val="24"/>
          <w:szCs w:val="24"/>
        </w:rPr>
        <w:t>为了达到某些预定的社会目标，在市场经济条件下，政府可以凭借政权力量直接控制某些经济活动。</w:t>
      </w:r>
    </w:p>
    <w:p w:rsidR="00E20163" w:rsidRPr="00E20163" w:rsidRDefault="00E20163" w:rsidP="00E20163">
      <w:pPr>
        <w:pStyle w:val="a3"/>
        <w:spacing w:line="360" w:lineRule="auto"/>
        <w:ind w:hanging="1"/>
        <w:rPr>
          <w:rFonts w:hAnsi="宋体"/>
          <w:b/>
          <w:sz w:val="24"/>
          <w:szCs w:val="24"/>
        </w:rPr>
      </w:pPr>
      <w:r w:rsidRPr="00E20163">
        <w:rPr>
          <w:rFonts w:hAnsi="宋体" w:hint="eastAsia"/>
          <w:b/>
          <w:sz w:val="24"/>
          <w:szCs w:val="24"/>
        </w:rPr>
        <w:t xml:space="preserve">19、请阐述政府在社会主义市场经济条件下调节经济的必要性。  </w:t>
      </w:r>
      <w:r>
        <w:rPr>
          <w:rFonts w:hAnsi="宋体" w:hint="eastAsia"/>
          <w:b/>
          <w:sz w:val="24"/>
          <w:szCs w:val="24"/>
        </w:rPr>
        <w:t>P273</w:t>
      </w:r>
    </w:p>
    <w:p w:rsidR="00E20163" w:rsidRPr="00E20163" w:rsidRDefault="00E20163" w:rsidP="00E20163">
      <w:pPr>
        <w:pStyle w:val="a3"/>
        <w:spacing w:line="360" w:lineRule="auto"/>
        <w:ind w:firstLineChars="200" w:firstLine="480"/>
        <w:rPr>
          <w:rFonts w:hAnsi="宋体"/>
          <w:sz w:val="24"/>
          <w:szCs w:val="24"/>
        </w:rPr>
      </w:pPr>
      <w:r w:rsidRPr="00E20163">
        <w:rPr>
          <w:rFonts w:hAnsi="宋体" w:hint="eastAsia"/>
          <w:sz w:val="24"/>
          <w:szCs w:val="24"/>
        </w:rPr>
        <w:t>市场机制并非是尽善尽美的，依据“看不见的手”的理论所推导出的结论是以具备一个完全竞争的市场结构为前提的。当市场是不完全时，“市场失灵”现象就很难避免。所谓市场失灵是指市场竞争所实现的资源配置没有达到帕累托最优，或指市场机制不能实现某些合意的社会经济目标。</w:t>
      </w:r>
    </w:p>
    <w:p w:rsidR="00E20163" w:rsidRPr="00E20163" w:rsidRDefault="00E20163" w:rsidP="00E20163">
      <w:pPr>
        <w:pStyle w:val="a3"/>
        <w:spacing w:line="360" w:lineRule="auto"/>
        <w:ind w:firstLineChars="200" w:firstLine="480"/>
        <w:rPr>
          <w:rFonts w:hAnsi="宋体"/>
          <w:sz w:val="24"/>
          <w:szCs w:val="24"/>
        </w:rPr>
      </w:pPr>
      <w:r w:rsidRPr="00E20163">
        <w:rPr>
          <w:rFonts w:hAnsi="宋体" w:hint="eastAsia"/>
          <w:sz w:val="24"/>
          <w:szCs w:val="24"/>
        </w:rPr>
        <w:t>在发展中国家，导致市场失灵的原因是主要有：1、外部性；2、垄断；3、市场不完全；4、分配不平等；5、体制不完善。既然市场机制是不完善的，那么在市场失灵的场合，政府对经济运行的调节就是必要的。</w:t>
      </w:r>
    </w:p>
    <w:p w:rsidR="00E20163" w:rsidRPr="00E20163" w:rsidRDefault="00E20163" w:rsidP="00E20163">
      <w:pPr>
        <w:pStyle w:val="a3"/>
        <w:spacing w:line="360" w:lineRule="auto"/>
        <w:ind w:hanging="1"/>
        <w:rPr>
          <w:rFonts w:hAnsi="宋体"/>
          <w:sz w:val="24"/>
          <w:szCs w:val="24"/>
        </w:rPr>
      </w:pPr>
      <w:r w:rsidRPr="00E20163">
        <w:rPr>
          <w:rFonts w:hAnsi="宋体" w:hint="eastAsia"/>
          <w:sz w:val="24"/>
          <w:szCs w:val="24"/>
        </w:rPr>
        <w:t xml:space="preserve">    政府之所以能在适宜的条件下纠正市场失灵，就在于政府通过一定的程序或渠道获得某种授权，这种强制力使政府在纠正市场失灵方面具有某种优势。政府的干预优势主要表现在：</w:t>
      </w:r>
    </w:p>
    <w:p w:rsidR="00E20163" w:rsidRPr="00E20163" w:rsidRDefault="00875050" w:rsidP="00E20163">
      <w:pPr>
        <w:pStyle w:val="a3"/>
        <w:spacing w:line="360" w:lineRule="auto"/>
        <w:ind w:hanging="1"/>
        <w:rPr>
          <w:rFonts w:hAnsi="宋体"/>
          <w:sz w:val="24"/>
          <w:szCs w:val="24"/>
        </w:rPr>
      </w:pPr>
      <w:r>
        <w:rPr>
          <w:rFonts w:hAnsi="宋体" w:hint="eastAsia"/>
          <w:sz w:val="24"/>
          <w:szCs w:val="24"/>
        </w:rPr>
        <w:t>（1）</w:t>
      </w:r>
      <w:r w:rsidR="00E20163" w:rsidRPr="00E20163">
        <w:rPr>
          <w:rFonts w:hAnsi="宋体" w:hint="eastAsia"/>
          <w:sz w:val="24"/>
          <w:szCs w:val="24"/>
        </w:rPr>
        <w:t>征税权，比如政府可以通过对污染企业课税和对消除污染引起的给予补贴来解决污染问题；</w:t>
      </w:r>
    </w:p>
    <w:p w:rsidR="00E20163" w:rsidRPr="00E20163" w:rsidRDefault="00875050" w:rsidP="00E20163">
      <w:pPr>
        <w:pStyle w:val="a3"/>
        <w:spacing w:line="360" w:lineRule="auto"/>
        <w:ind w:hanging="1"/>
        <w:rPr>
          <w:rFonts w:hAnsi="宋体"/>
          <w:sz w:val="24"/>
          <w:szCs w:val="24"/>
        </w:rPr>
      </w:pPr>
      <w:r>
        <w:rPr>
          <w:rFonts w:hAnsi="宋体" w:hint="eastAsia"/>
          <w:sz w:val="24"/>
          <w:szCs w:val="24"/>
        </w:rPr>
        <w:t>（2）</w:t>
      </w:r>
      <w:r w:rsidR="00E20163" w:rsidRPr="00E20163">
        <w:rPr>
          <w:rFonts w:hAnsi="宋体" w:hint="eastAsia"/>
          <w:sz w:val="24"/>
          <w:szCs w:val="24"/>
        </w:rPr>
        <w:t>禁止权，政府可以通过行政或司法程序禁止某些活动，这对于维护正常的</w:t>
      </w:r>
      <w:r w:rsidR="00E20163" w:rsidRPr="00E20163">
        <w:rPr>
          <w:rFonts w:hAnsi="宋体" w:hint="eastAsia"/>
          <w:sz w:val="24"/>
          <w:szCs w:val="24"/>
        </w:rPr>
        <w:lastRenderedPageBreak/>
        <w:t>市场秩序是至关重要的；</w:t>
      </w:r>
    </w:p>
    <w:p w:rsidR="00E20163" w:rsidRPr="00E20163" w:rsidRDefault="00875050" w:rsidP="00E20163">
      <w:pPr>
        <w:pStyle w:val="a3"/>
        <w:spacing w:line="360" w:lineRule="auto"/>
        <w:ind w:hanging="1"/>
        <w:rPr>
          <w:rFonts w:hAnsi="宋体"/>
          <w:sz w:val="24"/>
          <w:szCs w:val="24"/>
        </w:rPr>
      </w:pPr>
      <w:r>
        <w:rPr>
          <w:rFonts w:hAnsi="宋体" w:hint="eastAsia"/>
          <w:sz w:val="24"/>
          <w:szCs w:val="24"/>
        </w:rPr>
        <w:t>（3）</w:t>
      </w:r>
      <w:r w:rsidR="00E20163" w:rsidRPr="00E20163">
        <w:rPr>
          <w:rFonts w:hAnsi="宋体" w:hint="eastAsia"/>
          <w:sz w:val="24"/>
          <w:szCs w:val="24"/>
        </w:rPr>
        <w:t>处罚权，政府可以借助法律制度对合同或破坏产权的行为给予处罚，以维护市场秩序；</w:t>
      </w:r>
    </w:p>
    <w:p w:rsidR="00E20163" w:rsidRPr="00E20163" w:rsidRDefault="00875050" w:rsidP="00E20163">
      <w:pPr>
        <w:pStyle w:val="a3"/>
        <w:spacing w:line="360" w:lineRule="auto"/>
        <w:ind w:hanging="1"/>
        <w:rPr>
          <w:rFonts w:hAnsi="宋体"/>
          <w:sz w:val="24"/>
          <w:szCs w:val="24"/>
        </w:rPr>
      </w:pPr>
      <w:r>
        <w:rPr>
          <w:rFonts w:hAnsi="宋体" w:hint="eastAsia"/>
          <w:sz w:val="24"/>
          <w:szCs w:val="24"/>
        </w:rPr>
        <w:t>（4）</w:t>
      </w:r>
      <w:r w:rsidR="00E20163" w:rsidRPr="00E20163">
        <w:rPr>
          <w:rFonts w:hAnsi="宋体" w:hint="eastAsia"/>
          <w:sz w:val="24"/>
          <w:szCs w:val="24"/>
        </w:rPr>
        <w:t>政府来纠正市场失灵可以节约交易费用</w:t>
      </w:r>
    </w:p>
    <w:p w:rsidR="00E20163" w:rsidRPr="00E20163" w:rsidRDefault="00E20163" w:rsidP="00E20163">
      <w:pPr>
        <w:pStyle w:val="a3"/>
        <w:spacing w:line="360" w:lineRule="auto"/>
        <w:ind w:hanging="1"/>
        <w:rPr>
          <w:rFonts w:hAnsi="宋体"/>
          <w:sz w:val="24"/>
          <w:szCs w:val="24"/>
        </w:rPr>
      </w:pPr>
      <w:r w:rsidRPr="00E20163">
        <w:rPr>
          <w:rFonts w:hAnsi="宋体" w:hint="eastAsia"/>
          <w:sz w:val="24"/>
          <w:szCs w:val="24"/>
        </w:rPr>
        <w:t>（政府干预并不能完全替代市场机制的调节功能，所谓“计划失灵”。主要原因是：一是政府能否按全社会利益进行决策值得怀疑；二是依靠政府干预来匡正市场机制会受到客观条件的限制；三是政府对于纠正市场失灵的能力也是有限的；四是政府对市场的干预会导致“租金”的产生，诱发寻租行为；五是政府干预的一个重要形式就是直接掌握投资决策权，但其经济效率值得怀疑。）</w:t>
      </w:r>
    </w:p>
    <w:p w:rsidR="00E20163" w:rsidRPr="00E20163" w:rsidRDefault="00E20163" w:rsidP="00FE14AB">
      <w:pPr>
        <w:pStyle w:val="a3"/>
        <w:spacing w:line="360" w:lineRule="auto"/>
        <w:ind w:hanging="1"/>
        <w:rPr>
          <w:rFonts w:hAnsi="宋体"/>
          <w:sz w:val="24"/>
          <w:szCs w:val="24"/>
        </w:rPr>
      </w:pPr>
      <w:r w:rsidRPr="00E20163">
        <w:rPr>
          <w:rFonts w:hAnsi="宋体" w:hint="eastAsia"/>
          <w:sz w:val="24"/>
          <w:szCs w:val="24"/>
        </w:rPr>
        <w:t>因此，政府干预与市场调节都有正负效应，不能绝对化。市场调节和政府干预各有所长，应当把两者很好地结合起来。</w:t>
      </w:r>
    </w:p>
    <w:p w:rsidR="00FE14AB" w:rsidRPr="00FE14AB" w:rsidRDefault="00FE14AB" w:rsidP="00FE14AB">
      <w:pPr>
        <w:pStyle w:val="a3"/>
        <w:spacing w:line="360" w:lineRule="auto"/>
        <w:ind w:hanging="1"/>
        <w:rPr>
          <w:rFonts w:hAnsi="宋体"/>
          <w:b/>
          <w:sz w:val="24"/>
          <w:szCs w:val="24"/>
        </w:rPr>
      </w:pPr>
      <w:r w:rsidRPr="00FE14AB">
        <w:rPr>
          <w:rFonts w:hAnsi="宋体" w:hint="eastAsia"/>
          <w:b/>
          <w:sz w:val="24"/>
          <w:szCs w:val="24"/>
        </w:rPr>
        <w:t xml:space="preserve">20、试述政府干预经济的政策手段选择。  </w:t>
      </w:r>
    </w:p>
    <w:p w:rsidR="00FE14AB" w:rsidRPr="00FE14AB" w:rsidRDefault="00FE14AB" w:rsidP="00FE14AB">
      <w:pPr>
        <w:pStyle w:val="a3"/>
        <w:spacing w:line="360" w:lineRule="auto"/>
        <w:ind w:hanging="1"/>
        <w:rPr>
          <w:rFonts w:hAnsi="宋体"/>
          <w:sz w:val="24"/>
          <w:szCs w:val="24"/>
        </w:rPr>
      </w:pPr>
      <w:r w:rsidRPr="00FE14AB">
        <w:rPr>
          <w:rFonts w:hAnsi="宋体" w:hint="eastAsia"/>
          <w:sz w:val="24"/>
          <w:szCs w:val="24"/>
        </w:rPr>
        <w:t>一、经济政策手段的构成</w:t>
      </w:r>
    </w:p>
    <w:p w:rsidR="00FE14AB" w:rsidRPr="00FE14AB" w:rsidRDefault="00FE14AB" w:rsidP="00FE14AB">
      <w:pPr>
        <w:pStyle w:val="a3"/>
        <w:spacing w:line="360" w:lineRule="auto"/>
        <w:ind w:hanging="1"/>
        <w:rPr>
          <w:rFonts w:hAnsi="宋体"/>
          <w:sz w:val="24"/>
          <w:szCs w:val="24"/>
        </w:rPr>
      </w:pPr>
      <w:r w:rsidRPr="00FE14AB">
        <w:rPr>
          <w:rFonts w:hAnsi="宋体" w:hint="eastAsia"/>
          <w:sz w:val="24"/>
          <w:szCs w:val="24"/>
        </w:rPr>
        <w:t xml:space="preserve">    经济政策手段是国家为了实现经济政策目标所采取的方法，它包括政策工具和实施政策的方法两个方面。具体包括：</w:t>
      </w:r>
    </w:p>
    <w:p w:rsidR="00FE14AB" w:rsidRPr="00FE14AB" w:rsidRDefault="00FE14AB" w:rsidP="00FE14AB">
      <w:pPr>
        <w:pStyle w:val="a3"/>
        <w:spacing w:line="360" w:lineRule="auto"/>
        <w:ind w:hanging="1"/>
        <w:rPr>
          <w:rFonts w:hAnsi="宋体"/>
          <w:sz w:val="24"/>
          <w:szCs w:val="24"/>
        </w:rPr>
      </w:pPr>
      <w:r w:rsidRPr="00FE14AB">
        <w:rPr>
          <w:rFonts w:hAnsi="宋体" w:hint="eastAsia"/>
          <w:sz w:val="24"/>
          <w:szCs w:val="24"/>
        </w:rPr>
        <w:t xml:space="preserve">    1、财政政策手段</w:t>
      </w:r>
    </w:p>
    <w:p w:rsidR="00FE14AB" w:rsidRPr="00FE14AB" w:rsidRDefault="00FE14AB" w:rsidP="008511D3">
      <w:pPr>
        <w:pStyle w:val="a3"/>
        <w:spacing w:line="360" w:lineRule="auto"/>
        <w:ind w:hanging="1"/>
        <w:rPr>
          <w:rFonts w:hAnsi="宋体"/>
          <w:sz w:val="24"/>
          <w:szCs w:val="24"/>
        </w:rPr>
      </w:pPr>
      <w:r w:rsidRPr="00FE14AB">
        <w:rPr>
          <w:rFonts w:hAnsi="宋体" w:hint="eastAsia"/>
          <w:sz w:val="24"/>
          <w:szCs w:val="24"/>
        </w:rPr>
        <w:t xml:space="preserve">    财政政策的核心是通过政府的收入和支出调节供求关系，实现一定的政策目标。这些手段主要包括：第一财政收入政策，或称税收政策；第二，财政支出政策；第三，财政补贴政策。财政政策可是分为扩性的紧缩性的两种。财政政策也有局限性。</w:t>
      </w:r>
    </w:p>
    <w:p w:rsidR="00FE14AB" w:rsidRPr="00FE14AB" w:rsidRDefault="00FE14AB" w:rsidP="00FE14AB">
      <w:pPr>
        <w:pStyle w:val="a3"/>
        <w:spacing w:line="360" w:lineRule="auto"/>
        <w:ind w:hanging="1"/>
        <w:rPr>
          <w:rFonts w:hAnsi="宋体"/>
          <w:sz w:val="24"/>
          <w:szCs w:val="24"/>
        </w:rPr>
      </w:pPr>
      <w:r w:rsidRPr="00FE14AB">
        <w:rPr>
          <w:rFonts w:hAnsi="宋体" w:hint="eastAsia"/>
          <w:sz w:val="24"/>
          <w:szCs w:val="24"/>
        </w:rPr>
        <w:t xml:space="preserve">    2、货币政策手段</w:t>
      </w:r>
    </w:p>
    <w:p w:rsidR="00FE14AB" w:rsidRPr="00FE14AB" w:rsidRDefault="00FE14AB" w:rsidP="00FE14AB">
      <w:pPr>
        <w:pStyle w:val="a3"/>
        <w:spacing w:line="360" w:lineRule="auto"/>
        <w:ind w:hanging="1"/>
        <w:rPr>
          <w:rFonts w:hAnsi="宋体"/>
          <w:sz w:val="24"/>
          <w:szCs w:val="24"/>
        </w:rPr>
      </w:pPr>
      <w:r w:rsidRPr="00FE14AB">
        <w:rPr>
          <w:rFonts w:hAnsi="宋体" w:hint="eastAsia"/>
          <w:sz w:val="24"/>
          <w:szCs w:val="24"/>
        </w:rPr>
        <w:t xml:space="preserve">    货币政策的核心是中央银行通过金融系统和金融市场，调节国民经济中的货币供应量和利率，影响投资和消费活动，进而实现一定的政策目标。（货币政策的调节工具主要有：1、法定存款准备金率；2、中央银行再贴现率；3、公开市场业务。此外，政府的金融机构还可以运用贷款政策，如向支柱产业优先提供贷款，对投资风险大、具有公益性的重要产业提供长期优惠贷款，以实现经济政策目标。）</w:t>
      </w:r>
    </w:p>
    <w:p w:rsidR="00FE14AB" w:rsidRPr="00FE14AB" w:rsidRDefault="00FE14AB" w:rsidP="00FE14AB">
      <w:pPr>
        <w:pStyle w:val="a3"/>
        <w:spacing w:line="360" w:lineRule="auto"/>
        <w:ind w:hanging="1"/>
        <w:rPr>
          <w:rFonts w:hAnsi="宋体"/>
          <w:sz w:val="24"/>
          <w:szCs w:val="24"/>
        </w:rPr>
      </w:pPr>
      <w:r w:rsidRPr="00FE14AB">
        <w:rPr>
          <w:rFonts w:hAnsi="宋体" w:hint="eastAsia"/>
          <w:sz w:val="24"/>
          <w:szCs w:val="24"/>
        </w:rPr>
        <w:t xml:space="preserve">    3、行政管制手段</w:t>
      </w:r>
    </w:p>
    <w:p w:rsidR="00FE14AB" w:rsidRPr="00FE14AB" w:rsidRDefault="00FE14AB" w:rsidP="00FE14AB">
      <w:pPr>
        <w:pStyle w:val="a3"/>
        <w:spacing w:line="360" w:lineRule="auto"/>
        <w:ind w:hanging="1"/>
        <w:rPr>
          <w:rFonts w:hAnsi="宋体"/>
          <w:sz w:val="24"/>
          <w:szCs w:val="24"/>
        </w:rPr>
      </w:pPr>
      <w:r w:rsidRPr="00FE14AB">
        <w:rPr>
          <w:rFonts w:hAnsi="宋体" w:hint="eastAsia"/>
          <w:sz w:val="24"/>
          <w:szCs w:val="24"/>
        </w:rPr>
        <w:t xml:space="preserve">    行政管制手段是国家行政管理部门凭借政权的威力，通过发布命令、指示等</w:t>
      </w:r>
      <w:r w:rsidRPr="00FE14AB">
        <w:rPr>
          <w:rFonts w:hAnsi="宋体" w:hint="eastAsia"/>
          <w:sz w:val="24"/>
          <w:szCs w:val="24"/>
        </w:rPr>
        <w:lastRenderedPageBreak/>
        <w:t>形式来干预经济生活的手段。（它主要包括信用管制、进口管制、外汇管制、工资管制和投资许可证制度等。行政管制具有强制性、纵向隶属性、强调经济利益一致性等特点，但它忽视微观主体的利益，从而影响效率。因此，在市场经济的条件下，应当把行政管制手段限制在必要的围之。）</w:t>
      </w:r>
    </w:p>
    <w:p w:rsidR="00FE14AB" w:rsidRPr="00FE14AB" w:rsidRDefault="00FE14AB" w:rsidP="00FE14AB">
      <w:pPr>
        <w:pStyle w:val="a3"/>
        <w:spacing w:line="360" w:lineRule="auto"/>
        <w:ind w:hanging="1"/>
        <w:rPr>
          <w:rFonts w:hAnsi="宋体"/>
          <w:sz w:val="24"/>
          <w:szCs w:val="24"/>
        </w:rPr>
      </w:pPr>
      <w:r w:rsidRPr="00FE14AB">
        <w:rPr>
          <w:rFonts w:hAnsi="宋体" w:hint="eastAsia"/>
          <w:sz w:val="24"/>
          <w:szCs w:val="24"/>
        </w:rPr>
        <w:t xml:space="preserve">    4、经济法制手段</w:t>
      </w:r>
    </w:p>
    <w:p w:rsidR="00FE14AB" w:rsidRPr="00FE14AB" w:rsidRDefault="00FE14AB" w:rsidP="00FE14AB">
      <w:pPr>
        <w:pStyle w:val="a3"/>
        <w:spacing w:line="360" w:lineRule="auto"/>
        <w:ind w:hanging="1"/>
        <w:rPr>
          <w:rFonts w:hAnsi="宋体"/>
          <w:sz w:val="24"/>
          <w:szCs w:val="24"/>
        </w:rPr>
      </w:pPr>
      <w:r w:rsidRPr="00FE14AB">
        <w:rPr>
          <w:rFonts w:hAnsi="宋体" w:hint="eastAsia"/>
          <w:sz w:val="24"/>
          <w:szCs w:val="24"/>
        </w:rPr>
        <w:t xml:space="preserve">    经济法制手段是指国家依靠法律的强制力量来保证经济政策目标实现的手段。</w:t>
      </w:r>
    </w:p>
    <w:p w:rsidR="00FE14AB" w:rsidRPr="00FE14AB" w:rsidRDefault="00FE14AB" w:rsidP="00FE14AB">
      <w:pPr>
        <w:pStyle w:val="a3"/>
        <w:spacing w:line="360" w:lineRule="auto"/>
        <w:ind w:hanging="1"/>
        <w:rPr>
          <w:rFonts w:hAnsi="宋体"/>
          <w:sz w:val="24"/>
          <w:szCs w:val="24"/>
        </w:rPr>
      </w:pPr>
      <w:r w:rsidRPr="00FE14AB">
        <w:rPr>
          <w:rFonts w:hAnsi="宋体" w:hint="eastAsia"/>
          <w:sz w:val="24"/>
          <w:szCs w:val="24"/>
        </w:rPr>
        <w:t xml:space="preserve">    5、制度约束</w:t>
      </w:r>
    </w:p>
    <w:p w:rsidR="00FE14AB" w:rsidRPr="00FE14AB" w:rsidRDefault="00FE14AB" w:rsidP="00FE14AB">
      <w:pPr>
        <w:pStyle w:val="a3"/>
        <w:spacing w:line="360" w:lineRule="auto"/>
        <w:ind w:hanging="1"/>
        <w:rPr>
          <w:rFonts w:hAnsi="宋体"/>
          <w:sz w:val="24"/>
          <w:szCs w:val="24"/>
        </w:rPr>
      </w:pPr>
      <w:r w:rsidRPr="00FE14AB">
        <w:rPr>
          <w:rFonts w:hAnsi="宋体" w:hint="eastAsia"/>
          <w:sz w:val="24"/>
          <w:szCs w:val="24"/>
        </w:rPr>
        <w:t xml:space="preserve">    经济政策总是在一定的制度背景下发挥作用的，制度的变更会直接影响政策目标的传导机制，甚至会影响政策目标的选择，因此，制度约束是实现长期化政策目标的手段。</w:t>
      </w:r>
    </w:p>
    <w:p w:rsidR="00FE14AB" w:rsidRPr="00FE14AB" w:rsidRDefault="00FE14AB" w:rsidP="00FE14AB">
      <w:pPr>
        <w:pStyle w:val="a3"/>
        <w:spacing w:line="360" w:lineRule="auto"/>
        <w:ind w:hanging="1"/>
        <w:rPr>
          <w:rFonts w:hAnsi="宋体"/>
          <w:sz w:val="24"/>
          <w:szCs w:val="24"/>
        </w:rPr>
      </w:pPr>
      <w:r w:rsidRPr="00FE14AB">
        <w:rPr>
          <w:rFonts w:hAnsi="宋体" w:hint="eastAsia"/>
          <w:sz w:val="24"/>
          <w:szCs w:val="24"/>
        </w:rPr>
        <w:t>二、经济政策手段的传导机制与选择原则</w:t>
      </w:r>
    </w:p>
    <w:p w:rsidR="00FE14AB" w:rsidRPr="00FE14AB" w:rsidRDefault="00FE14AB" w:rsidP="00FE14AB">
      <w:pPr>
        <w:pStyle w:val="a3"/>
        <w:spacing w:line="360" w:lineRule="auto"/>
        <w:ind w:hanging="1"/>
        <w:rPr>
          <w:rFonts w:hAnsi="宋体"/>
          <w:sz w:val="24"/>
          <w:szCs w:val="24"/>
        </w:rPr>
      </w:pPr>
      <w:r w:rsidRPr="00FE14AB">
        <w:rPr>
          <w:rFonts w:hAnsi="宋体" w:hint="eastAsia"/>
          <w:sz w:val="24"/>
          <w:szCs w:val="24"/>
        </w:rPr>
        <w:t xml:space="preserve">    经济政策手段总是通过相应的传导机制实现一定的政策目标。与经济手段相适应的传导机制是市场运行机制。市场机制的完善取决于以下条件：</w:t>
      </w:r>
    </w:p>
    <w:p w:rsidR="00FE14AB" w:rsidRPr="00FE14AB" w:rsidRDefault="00FE14AB" w:rsidP="00FE14AB">
      <w:pPr>
        <w:pStyle w:val="a3"/>
        <w:spacing w:line="360" w:lineRule="auto"/>
        <w:ind w:hanging="1"/>
        <w:rPr>
          <w:rFonts w:hAnsi="宋体"/>
          <w:sz w:val="24"/>
          <w:szCs w:val="24"/>
        </w:rPr>
      </w:pPr>
      <w:r w:rsidRPr="00FE14AB">
        <w:rPr>
          <w:rFonts w:hAnsi="宋体" w:hint="eastAsia"/>
          <w:sz w:val="24"/>
          <w:szCs w:val="24"/>
        </w:rPr>
        <w:t xml:space="preserve">    1、具有敏感边际行为的市场主体</w:t>
      </w:r>
    </w:p>
    <w:p w:rsidR="00FE14AB" w:rsidRPr="00FE14AB" w:rsidRDefault="00FE14AB" w:rsidP="00FE14AB">
      <w:pPr>
        <w:pStyle w:val="a3"/>
        <w:spacing w:line="360" w:lineRule="auto"/>
        <w:ind w:hanging="1"/>
        <w:rPr>
          <w:rFonts w:hAnsi="宋体"/>
          <w:sz w:val="24"/>
          <w:szCs w:val="24"/>
        </w:rPr>
      </w:pPr>
      <w:r w:rsidRPr="00FE14AB">
        <w:rPr>
          <w:rFonts w:hAnsi="宋体" w:hint="eastAsia"/>
          <w:sz w:val="24"/>
          <w:szCs w:val="24"/>
        </w:rPr>
        <w:t xml:space="preserve">    具体来说，就是要使企业真正成为自主经营、自负盈亏的市场竞争主体和法人实体，这就要求硬化企业的预算约束。</w:t>
      </w:r>
    </w:p>
    <w:p w:rsidR="00FE14AB" w:rsidRPr="00FE14AB" w:rsidRDefault="00FE14AB" w:rsidP="00FE14AB">
      <w:pPr>
        <w:pStyle w:val="a3"/>
        <w:spacing w:line="360" w:lineRule="auto"/>
        <w:ind w:hanging="1"/>
        <w:rPr>
          <w:rFonts w:hAnsi="宋体"/>
          <w:sz w:val="24"/>
          <w:szCs w:val="24"/>
        </w:rPr>
      </w:pPr>
      <w:r w:rsidRPr="00FE14AB">
        <w:rPr>
          <w:rFonts w:hAnsi="宋体" w:hint="eastAsia"/>
          <w:sz w:val="24"/>
          <w:szCs w:val="24"/>
        </w:rPr>
        <w:t xml:space="preserve">    2、价格、利率等市场信号反映资源的稀缺性</w:t>
      </w:r>
    </w:p>
    <w:p w:rsidR="00FE14AB" w:rsidRPr="00FE14AB" w:rsidRDefault="00FE14AB" w:rsidP="00FE14AB">
      <w:pPr>
        <w:pStyle w:val="a3"/>
        <w:spacing w:line="360" w:lineRule="auto"/>
        <w:ind w:hanging="1"/>
        <w:rPr>
          <w:rFonts w:hAnsi="宋体"/>
          <w:sz w:val="24"/>
          <w:szCs w:val="24"/>
        </w:rPr>
      </w:pPr>
      <w:r w:rsidRPr="00FE14AB">
        <w:rPr>
          <w:rFonts w:hAnsi="宋体" w:hint="eastAsia"/>
          <w:sz w:val="24"/>
          <w:szCs w:val="24"/>
        </w:rPr>
        <w:t xml:space="preserve">    消除导致市场信号扭曲的非经济因素，鼓励正当竞争，限制区域封锁和各种的垄断。</w:t>
      </w:r>
    </w:p>
    <w:p w:rsidR="00FE14AB" w:rsidRPr="00FE14AB" w:rsidRDefault="00FE14AB" w:rsidP="00FE14AB">
      <w:pPr>
        <w:pStyle w:val="a3"/>
        <w:spacing w:line="360" w:lineRule="auto"/>
        <w:ind w:hanging="1"/>
        <w:rPr>
          <w:rFonts w:hAnsi="宋体"/>
          <w:sz w:val="24"/>
          <w:szCs w:val="24"/>
        </w:rPr>
      </w:pPr>
      <w:r w:rsidRPr="00FE14AB">
        <w:rPr>
          <w:rFonts w:hAnsi="宋体" w:hint="eastAsia"/>
          <w:sz w:val="24"/>
          <w:szCs w:val="24"/>
        </w:rPr>
        <w:t xml:space="preserve">    3、市场体系的完善。</w:t>
      </w:r>
    </w:p>
    <w:p w:rsidR="00FE14AB" w:rsidRPr="00FE14AB" w:rsidRDefault="00FE14AB" w:rsidP="00FE14AB">
      <w:pPr>
        <w:pStyle w:val="a3"/>
        <w:spacing w:line="360" w:lineRule="auto"/>
        <w:ind w:hanging="1"/>
        <w:rPr>
          <w:rFonts w:hAnsi="宋体"/>
          <w:sz w:val="24"/>
          <w:szCs w:val="24"/>
        </w:rPr>
      </w:pPr>
      <w:r w:rsidRPr="00FE14AB">
        <w:rPr>
          <w:rFonts w:hAnsi="宋体" w:hint="eastAsia"/>
          <w:sz w:val="24"/>
          <w:szCs w:val="24"/>
        </w:rPr>
        <w:t>三、经济政策手段的效率与其选择原则</w:t>
      </w:r>
    </w:p>
    <w:p w:rsidR="00FE14AB" w:rsidRPr="00FE14AB" w:rsidRDefault="00FE14AB" w:rsidP="00FE14AB">
      <w:pPr>
        <w:pStyle w:val="a3"/>
        <w:spacing w:line="360" w:lineRule="auto"/>
        <w:ind w:hanging="1"/>
        <w:rPr>
          <w:rFonts w:hAnsi="宋体"/>
          <w:sz w:val="24"/>
          <w:szCs w:val="24"/>
        </w:rPr>
      </w:pPr>
      <w:r w:rsidRPr="00FE14AB">
        <w:rPr>
          <w:rFonts w:hAnsi="宋体" w:hint="eastAsia"/>
          <w:sz w:val="24"/>
          <w:szCs w:val="24"/>
        </w:rPr>
        <w:t xml:space="preserve">    同一政策目标常常可以采取几个不同的政策手段来实现。这时，决策者就面临一个如何估价政策手段的效率问题。通过估计政策手段的效率，可得出若干政策手段选择的一般原则。</w:t>
      </w:r>
    </w:p>
    <w:p w:rsidR="00FE14AB" w:rsidRPr="00FE14AB" w:rsidRDefault="00FE14AB" w:rsidP="00FE14AB">
      <w:pPr>
        <w:pStyle w:val="a3"/>
        <w:spacing w:line="360" w:lineRule="auto"/>
        <w:ind w:hanging="1"/>
        <w:rPr>
          <w:rFonts w:hAnsi="宋体"/>
          <w:sz w:val="24"/>
          <w:szCs w:val="24"/>
        </w:rPr>
      </w:pPr>
      <w:r w:rsidRPr="00FE14AB">
        <w:rPr>
          <w:rFonts w:hAnsi="宋体" w:hint="eastAsia"/>
          <w:sz w:val="24"/>
          <w:szCs w:val="24"/>
        </w:rPr>
        <w:t xml:space="preserve">    1、对政策手段反应的大小。应该选择更有力度的政策手段。</w:t>
      </w:r>
    </w:p>
    <w:p w:rsidR="00FE14AB" w:rsidRPr="00FE14AB" w:rsidRDefault="00FE14AB" w:rsidP="00FE14AB">
      <w:pPr>
        <w:pStyle w:val="a3"/>
        <w:spacing w:line="360" w:lineRule="auto"/>
        <w:ind w:hanging="1"/>
        <w:rPr>
          <w:rFonts w:hAnsi="宋体"/>
          <w:sz w:val="24"/>
          <w:szCs w:val="24"/>
        </w:rPr>
      </w:pPr>
      <w:r w:rsidRPr="00FE14AB">
        <w:rPr>
          <w:rFonts w:hAnsi="宋体" w:hint="eastAsia"/>
          <w:sz w:val="24"/>
          <w:szCs w:val="24"/>
        </w:rPr>
        <w:t xml:space="preserve">    2、政策手段显效的速度和结果。应该选择那些较易实现政策目标与较快显示其效果的政策手段。</w:t>
      </w:r>
    </w:p>
    <w:p w:rsidR="00FE14AB" w:rsidRPr="00FE14AB" w:rsidRDefault="00FE14AB" w:rsidP="00FE14AB">
      <w:pPr>
        <w:pStyle w:val="a3"/>
        <w:spacing w:line="360" w:lineRule="auto"/>
        <w:ind w:hanging="1"/>
        <w:rPr>
          <w:rFonts w:hAnsi="宋体"/>
          <w:sz w:val="24"/>
          <w:szCs w:val="24"/>
        </w:rPr>
      </w:pPr>
      <w:r w:rsidRPr="00FE14AB">
        <w:rPr>
          <w:rFonts w:hAnsi="宋体" w:hint="eastAsia"/>
          <w:sz w:val="24"/>
          <w:szCs w:val="24"/>
        </w:rPr>
        <w:t xml:space="preserve">    3、政策手段对克服不合理经济现象所起作用的大小。原则是偏好于那些对</w:t>
      </w:r>
      <w:r w:rsidRPr="00FE14AB">
        <w:rPr>
          <w:rFonts w:hAnsi="宋体" w:hint="eastAsia"/>
          <w:sz w:val="24"/>
          <w:szCs w:val="24"/>
        </w:rPr>
        <w:lastRenderedPageBreak/>
        <w:t>非合理经济现象的存在原因起直接作用的政策手段。</w:t>
      </w:r>
    </w:p>
    <w:p w:rsidR="00FE14AB" w:rsidRPr="00FE14AB" w:rsidRDefault="00FE14AB" w:rsidP="00FE14AB">
      <w:pPr>
        <w:pStyle w:val="a3"/>
        <w:spacing w:line="360" w:lineRule="auto"/>
        <w:ind w:hanging="1"/>
        <w:rPr>
          <w:rFonts w:hAnsi="宋体"/>
          <w:sz w:val="24"/>
          <w:szCs w:val="24"/>
        </w:rPr>
      </w:pPr>
      <w:r w:rsidRPr="00FE14AB">
        <w:rPr>
          <w:rFonts w:hAnsi="宋体" w:hint="eastAsia"/>
          <w:sz w:val="24"/>
          <w:szCs w:val="24"/>
        </w:rPr>
        <w:t xml:space="preserve">    4、资源成本。应选择那些能实现一定的政策目标但成本花费最小的政策手段。</w:t>
      </w:r>
    </w:p>
    <w:p w:rsidR="00FE14AB" w:rsidRPr="00FE14AB" w:rsidRDefault="00FE14AB" w:rsidP="00FE14AB">
      <w:pPr>
        <w:pStyle w:val="a3"/>
        <w:spacing w:line="360" w:lineRule="auto"/>
        <w:ind w:hanging="1"/>
        <w:rPr>
          <w:rFonts w:hAnsi="宋体"/>
          <w:sz w:val="24"/>
          <w:szCs w:val="24"/>
        </w:rPr>
      </w:pPr>
      <w:r w:rsidRPr="00FE14AB">
        <w:rPr>
          <w:rFonts w:hAnsi="宋体" w:hint="eastAsia"/>
          <w:sz w:val="24"/>
          <w:szCs w:val="24"/>
        </w:rPr>
        <w:t xml:space="preserve">    5、选择性和变动性。应选择那些可以以一种选择性方式实现政策目标的政策手段，并且偏好于具有可变动性的政策工具。</w:t>
      </w:r>
    </w:p>
    <w:p w:rsidR="00FE14AB" w:rsidRPr="00FE14AB" w:rsidRDefault="00FE14AB" w:rsidP="00FE14AB">
      <w:pPr>
        <w:pStyle w:val="a3"/>
        <w:spacing w:line="360" w:lineRule="auto"/>
        <w:ind w:hanging="1"/>
        <w:rPr>
          <w:rFonts w:hAnsi="宋体"/>
          <w:sz w:val="24"/>
          <w:szCs w:val="24"/>
        </w:rPr>
      </w:pPr>
      <w:r w:rsidRPr="00FE14AB">
        <w:rPr>
          <w:rFonts w:hAnsi="宋体" w:hint="eastAsia"/>
          <w:sz w:val="24"/>
          <w:szCs w:val="24"/>
        </w:rPr>
        <w:t xml:space="preserve">    6、间接经济效应。应选择那些间接正效应超过间接负效应的政策手段。</w:t>
      </w:r>
    </w:p>
    <w:p w:rsidR="00FE14AB" w:rsidRPr="00FE14AB" w:rsidRDefault="00FE14AB" w:rsidP="00FE14AB">
      <w:pPr>
        <w:pStyle w:val="a3"/>
        <w:spacing w:line="360" w:lineRule="auto"/>
        <w:ind w:hanging="1"/>
        <w:rPr>
          <w:rFonts w:hAnsi="宋体"/>
          <w:sz w:val="24"/>
          <w:szCs w:val="24"/>
        </w:rPr>
      </w:pPr>
      <w:r w:rsidRPr="00FE14AB">
        <w:rPr>
          <w:rFonts w:hAnsi="宋体" w:hint="eastAsia"/>
          <w:sz w:val="24"/>
          <w:szCs w:val="24"/>
        </w:rPr>
        <w:t xml:space="preserve">    7、社会政治效应。应选择那些使社会政治利益最大化与社会政治成本最小化的政策手段。</w:t>
      </w:r>
    </w:p>
    <w:p w:rsidR="00A803A6" w:rsidRPr="00FE14AB" w:rsidRDefault="00A803A6" w:rsidP="00FE14AB">
      <w:pPr>
        <w:pStyle w:val="a3"/>
        <w:spacing w:line="360" w:lineRule="auto"/>
        <w:ind w:hanging="1"/>
        <w:rPr>
          <w:rFonts w:hAnsi="宋体"/>
          <w:sz w:val="24"/>
          <w:szCs w:val="24"/>
        </w:rPr>
      </w:pPr>
    </w:p>
    <w:p w:rsidR="00021DAC" w:rsidRPr="00A803A6" w:rsidRDefault="00021DAC" w:rsidP="00FE14AB">
      <w:pPr>
        <w:pStyle w:val="a3"/>
        <w:spacing w:line="360" w:lineRule="auto"/>
        <w:ind w:hanging="1"/>
        <w:rPr>
          <w:rFonts w:hAnsi="宋体"/>
          <w:sz w:val="24"/>
          <w:szCs w:val="24"/>
        </w:rPr>
      </w:pPr>
    </w:p>
    <w:p w:rsidR="00021DAC" w:rsidRPr="00BE0392" w:rsidRDefault="00021DAC" w:rsidP="00FE14AB">
      <w:pPr>
        <w:pStyle w:val="a3"/>
        <w:spacing w:line="360" w:lineRule="auto"/>
        <w:ind w:hanging="1"/>
        <w:rPr>
          <w:rFonts w:hAnsi="宋体"/>
          <w:sz w:val="24"/>
          <w:szCs w:val="24"/>
        </w:rPr>
      </w:pPr>
    </w:p>
    <w:p w:rsidR="00783A86" w:rsidRPr="00BE0392" w:rsidRDefault="00783A86" w:rsidP="00FE14AB">
      <w:pPr>
        <w:pStyle w:val="a3"/>
        <w:spacing w:line="360" w:lineRule="auto"/>
        <w:ind w:hanging="1"/>
        <w:rPr>
          <w:rFonts w:hAnsi="宋体"/>
          <w:sz w:val="24"/>
          <w:szCs w:val="24"/>
        </w:rPr>
      </w:pPr>
    </w:p>
    <w:sectPr w:rsidR="00783A86" w:rsidRPr="00BE0392" w:rsidSect="00021DAC">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70E2" w:rsidRDefault="009170E2" w:rsidP="00CA47FB">
      <w:r>
        <w:separator/>
      </w:r>
    </w:p>
  </w:endnote>
  <w:endnote w:type="continuationSeparator" w:id="0">
    <w:p w:rsidR="009170E2" w:rsidRDefault="009170E2" w:rsidP="00CA4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1777313"/>
      <w:docPartObj>
        <w:docPartGallery w:val="Page Numbers (Bottom of Page)"/>
        <w:docPartUnique/>
      </w:docPartObj>
    </w:sdtPr>
    <w:sdtEndPr/>
    <w:sdtContent>
      <w:p w:rsidR="0073523D" w:rsidRDefault="0073523D">
        <w:pPr>
          <w:pStyle w:val="a7"/>
          <w:jc w:val="center"/>
        </w:pPr>
        <w:r>
          <w:fldChar w:fldCharType="begin"/>
        </w:r>
        <w:r>
          <w:instrText>PAGE   \* MERGEFORMAT</w:instrText>
        </w:r>
        <w:r>
          <w:fldChar w:fldCharType="separate"/>
        </w:r>
        <w:r w:rsidRPr="0073523D">
          <w:rPr>
            <w:noProof/>
            <w:lang w:val="zh-CN"/>
          </w:rPr>
          <w:t>40</w:t>
        </w:r>
        <w:r>
          <w:fldChar w:fldCharType="end"/>
        </w:r>
      </w:p>
    </w:sdtContent>
  </w:sdt>
  <w:p w:rsidR="0073523D" w:rsidRDefault="0073523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70E2" w:rsidRDefault="009170E2" w:rsidP="00CA47FB">
      <w:r>
        <w:separator/>
      </w:r>
    </w:p>
  </w:footnote>
  <w:footnote w:type="continuationSeparator" w:id="0">
    <w:p w:rsidR="009170E2" w:rsidRDefault="009170E2" w:rsidP="00CA47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D1CAC"/>
    <w:multiLevelType w:val="multilevel"/>
    <w:tmpl w:val="07FD1CAC"/>
    <w:lvl w:ilvl="0">
      <w:start w:val="1"/>
      <w:numFmt w:val="decimal"/>
      <w:lvlText w:val="（%1）"/>
      <w:lvlJc w:val="left"/>
      <w:pPr>
        <w:ind w:left="1560"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 w15:restartNumberingAfterBreak="0">
    <w:nsid w:val="09BE6070"/>
    <w:multiLevelType w:val="multilevel"/>
    <w:tmpl w:val="09BE607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0BF323EA"/>
    <w:multiLevelType w:val="hybridMultilevel"/>
    <w:tmpl w:val="F5DC9922"/>
    <w:lvl w:ilvl="0" w:tplc="B038F544">
      <w:start w:val="26"/>
      <w:numFmt w:val="decimal"/>
      <w:lvlText w:val="%1、"/>
      <w:lvlJc w:val="left"/>
      <w:pPr>
        <w:ind w:left="1215" w:hanging="49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F2D6691"/>
    <w:multiLevelType w:val="hybridMultilevel"/>
    <w:tmpl w:val="87E26E76"/>
    <w:lvl w:ilvl="0" w:tplc="B7B08E8E">
      <w:start w:val="42"/>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15A51AB"/>
    <w:multiLevelType w:val="hybridMultilevel"/>
    <w:tmpl w:val="EB48E71A"/>
    <w:lvl w:ilvl="0" w:tplc="383E2842">
      <w:start w:val="4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1E51B3"/>
    <w:multiLevelType w:val="hybridMultilevel"/>
    <w:tmpl w:val="36F25608"/>
    <w:lvl w:ilvl="0" w:tplc="795E7C34">
      <w:start w:val="45"/>
      <w:numFmt w:val="decimal"/>
      <w:lvlText w:val="%1、"/>
      <w:lvlJc w:val="left"/>
      <w:pPr>
        <w:ind w:left="906" w:hanging="48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15:restartNumberingAfterBreak="0">
    <w:nsid w:val="1A1C48BC"/>
    <w:multiLevelType w:val="hybridMultilevel"/>
    <w:tmpl w:val="2F428386"/>
    <w:lvl w:ilvl="0" w:tplc="FFFFFFFF">
      <w:start w:val="1"/>
      <w:numFmt w:val="decimal"/>
      <w:lvlText w:val="%1．"/>
      <w:lvlJc w:val="left"/>
      <w:pPr>
        <w:tabs>
          <w:tab w:val="num" w:pos="360"/>
        </w:tabs>
        <w:ind w:left="360" w:hanging="36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A986EC7"/>
    <w:multiLevelType w:val="hybridMultilevel"/>
    <w:tmpl w:val="ED94CA50"/>
    <w:lvl w:ilvl="0" w:tplc="FF5618B2">
      <w:start w:val="3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0B0176"/>
    <w:multiLevelType w:val="multilevel"/>
    <w:tmpl w:val="200B0176"/>
    <w:lvl w:ilvl="0">
      <w:start w:val="1"/>
      <w:numFmt w:val="decimal"/>
      <w:lvlText w:val="（%1）"/>
      <w:lvlJc w:val="left"/>
      <w:pPr>
        <w:ind w:left="1560"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9" w15:restartNumberingAfterBreak="0">
    <w:nsid w:val="2CE16D5A"/>
    <w:multiLevelType w:val="hybridMultilevel"/>
    <w:tmpl w:val="09C88CD2"/>
    <w:lvl w:ilvl="0" w:tplc="BBC86AFE">
      <w:start w:val="30"/>
      <w:numFmt w:val="decimal"/>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D524D52"/>
    <w:multiLevelType w:val="hybridMultilevel"/>
    <w:tmpl w:val="8080577C"/>
    <w:lvl w:ilvl="0" w:tplc="0FDA87AE">
      <w:start w:val="45"/>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E4704F9"/>
    <w:multiLevelType w:val="hybridMultilevel"/>
    <w:tmpl w:val="6402134E"/>
    <w:lvl w:ilvl="0" w:tplc="B66A917A">
      <w:start w:val="26"/>
      <w:numFmt w:val="decimal"/>
      <w:lvlText w:val="%1、"/>
      <w:lvlJc w:val="left"/>
      <w:pPr>
        <w:ind w:left="849" w:hanging="495"/>
      </w:pPr>
      <w:rPr>
        <w:rFonts w:hint="default"/>
      </w:rPr>
    </w:lvl>
    <w:lvl w:ilvl="1" w:tplc="04090019" w:tentative="1">
      <w:start w:val="1"/>
      <w:numFmt w:val="lowerLetter"/>
      <w:lvlText w:val="%2)"/>
      <w:lvlJc w:val="left"/>
      <w:pPr>
        <w:ind w:left="1194" w:hanging="420"/>
      </w:pPr>
    </w:lvl>
    <w:lvl w:ilvl="2" w:tplc="0409001B" w:tentative="1">
      <w:start w:val="1"/>
      <w:numFmt w:val="lowerRoman"/>
      <w:lvlText w:val="%3."/>
      <w:lvlJc w:val="right"/>
      <w:pPr>
        <w:ind w:left="1614" w:hanging="420"/>
      </w:pPr>
    </w:lvl>
    <w:lvl w:ilvl="3" w:tplc="0409000F" w:tentative="1">
      <w:start w:val="1"/>
      <w:numFmt w:val="decimal"/>
      <w:lvlText w:val="%4."/>
      <w:lvlJc w:val="left"/>
      <w:pPr>
        <w:ind w:left="2034" w:hanging="420"/>
      </w:pPr>
    </w:lvl>
    <w:lvl w:ilvl="4" w:tplc="04090019" w:tentative="1">
      <w:start w:val="1"/>
      <w:numFmt w:val="lowerLetter"/>
      <w:lvlText w:val="%5)"/>
      <w:lvlJc w:val="left"/>
      <w:pPr>
        <w:ind w:left="2454" w:hanging="420"/>
      </w:pPr>
    </w:lvl>
    <w:lvl w:ilvl="5" w:tplc="0409001B" w:tentative="1">
      <w:start w:val="1"/>
      <w:numFmt w:val="lowerRoman"/>
      <w:lvlText w:val="%6."/>
      <w:lvlJc w:val="right"/>
      <w:pPr>
        <w:ind w:left="2874" w:hanging="420"/>
      </w:pPr>
    </w:lvl>
    <w:lvl w:ilvl="6" w:tplc="0409000F" w:tentative="1">
      <w:start w:val="1"/>
      <w:numFmt w:val="decimal"/>
      <w:lvlText w:val="%7."/>
      <w:lvlJc w:val="left"/>
      <w:pPr>
        <w:ind w:left="3294" w:hanging="420"/>
      </w:pPr>
    </w:lvl>
    <w:lvl w:ilvl="7" w:tplc="04090019" w:tentative="1">
      <w:start w:val="1"/>
      <w:numFmt w:val="lowerLetter"/>
      <w:lvlText w:val="%8)"/>
      <w:lvlJc w:val="left"/>
      <w:pPr>
        <w:ind w:left="3714" w:hanging="420"/>
      </w:pPr>
    </w:lvl>
    <w:lvl w:ilvl="8" w:tplc="0409001B" w:tentative="1">
      <w:start w:val="1"/>
      <w:numFmt w:val="lowerRoman"/>
      <w:lvlText w:val="%9."/>
      <w:lvlJc w:val="right"/>
      <w:pPr>
        <w:ind w:left="4134" w:hanging="420"/>
      </w:pPr>
    </w:lvl>
  </w:abstractNum>
  <w:abstractNum w:abstractNumId="12" w15:restartNumberingAfterBreak="0">
    <w:nsid w:val="2FC55A7D"/>
    <w:multiLevelType w:val="multilevel"/>
    <w:tmpl w:val="2FC55A7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3A609BD"/>
    <w:multiLevelType w:val="multilevel"/>
    <w:tmpl w:val="43A609BD"/>
    <w:lvl w:ilvl="0">
      <w:start w:val="1"/>
      <w:numFmt w:val="japaneseCounting"/>
      <w:lvlText w:val="%1、"/>
      <w:lvlJc w:val="left"/>
      <w:pPr>
        <w:ind w:left="720" w:hanging="720"/>
      </w:pPr>
      <w:rPr>
        <w:rFonts w:hint="default"/>
      </w:rPr>
    </w:lvl>
    <w:lvl w:ilvl="1">
      <w:start w:val="2"/>
      <w:numFmt w:val="japaneseCounting"/>
      <w:lvlText w:val="第%2、"/>
      <w:lvlJc w:val="left"/>
      <w:pPr>
        <w:ind w:left="1245" w:hanging="825"/>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478C125A"/>
    <w:multiLevelType w:val="multilevel"/>
    <w:tmpl w:val="478C125A"/>
    <w:lvl w:ilvl="0">
      <w:start w:val="1"/>
      <w:numFmt w:val="decimal"/>
      <w:lvlText w:val="（%1）"/>
      <w:lvlJc w:val="left"/>
      <w:pPr>
        <w:ind w:left="1560"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5" w15:restartNumberingAfterBreak="0">
    <w:nsid w:val="500223BE"/>
    <w:multiLevelType w:val="multilevel"/>
    <w:tmpl w:val="500223BE"/>
    <w:lvl w:ilvl="0">
      <w:start w:val="1"/>
      <w:numFmt w:val="decimal"/>
      <w:lvlText w:val="（%1）"/>
      <w:lvlJc w:val="left"/>
      <w:pPr>
        <w:ind w:left="1561" w:hanging="720"/>
      </w:pPr>
      <w:rPr>
        <w:rFonts w:hint="default"/>
      </w:rPr>
    </w:lvl>
    <w:lvl w:ilvl="1">
      <w:start w:val="1"/>
      <w:numFmt w:val="lowerLetter"/>
      <w:lvlText w:val="%2)"/>
      <w:lvlJc w:val="left"/>
      <w:pPr>
        <w:ind w:left="1681" w:hanging="420"/>
      </w:pPr>
    </w:lvl>
    <w:lvl w:ilvl="2">
      <w:start w:val="1"/>
      <w:numFmt w:val="lowerRoman"/>
      <w:lvlText w:val="%3."/>
      <w:lvlJc w:val="right"/>
      <w:pPr>
        <w:ind w:left="2101" w:hanging="420"/>
      </w:pPr>
    </w:lvl>
    <w:lvl w:ilvl="3">
      <w:start w:val="1"/>
      <w:numFmt w:val="decimal"/>
      <w:lvlText w:val="%4."/>
      <w:lvlJc w:val="left"/>
      <w:pPr>
        <w:ind w:left="2521" w:hanging="420"/>
      </w:pPr>
    </w:lvl>
    <w:lvl w:ilvl="4">
      <w:start w:val="1"/>
      <w:numFmt w:val="lowerLetter"/>
      <w:lvlText w:val="%5)"/>
      <w:lvlJc w:val="left"/>
      <w:pPr>
        <w:ind w:left="2941" w:hanging="420"/>
      </w:pPr>
    </w:lvl>
    <w:lvl w:ilvl="5">
      <w:start w:val="1"/>
      <w:numFmt w:val="lowerRoman"/>
      <w:lvlText w:val="%6."/>
      <w:lvlJc w:val="right"/>
      <w:pPr>
        <w:ind w:left="3361" w:hanging="420"/>
      </w:pPr>
    </w:lvl>
    <w:lvl w:ilvl="6">
      <w:start w:val="1"/>
      <w:numFmt w:val="decimal"/>
      <w:lvlText w:val="%7."/>
      <w:lvlJc w:val="left"/>
      <w:pPr>
        <w:ind w:left="3781" w:hanging="420"/>
      </w:pPr>
    </w:lvl>
    <w:lvl w:ilvl="7">
      <w:start w:val="1"/>
      <w:numFmt w:val="lowerLetter"/>
      <w:lvlText w:val="%8)"/>
      <w:lvlJc w:val="left"/>
      <w:pPr>
        <w:ind w:left="4201" w:hanging="420"/>
      </w:pPr>
    </w:lvl>
    <w:lvl w:ilvl="8">
      <w:start w:val="1"/>
      <w:numFmt w:val="lowerRoman"/>
      <w:lvlText w:val="%9."/>
      <w:lvlJc w:val="right"/>
      <w:pPr>
        <w:ind w:left="4621" w:hanging="420"/>
      </w:pPr>
    </w:lvl>
  </w:abstractNum>
  <w:abstractNum w:abstractNumId="16" w15:restartNumberingAfterBreak="0">
    <w:nsid w:val="514044E7"/>
    <w:multiLevelType w:val="hybridMultilevel"/>
    <w:tmpl w:val="DD0CAD5A"/>
    <w:lvl w:ilvl="0" w:tplc="BB24DCD8">
      <w:start w:val="29"/>
      <w:numFmt w:val="decimal"/>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57B03C9D"/>
    <w:multiLevelType w:val="hybridMultilevel"/>
    <w:tmpl w:val="65361F9C"/>
    <w:lvl w:ilvl="0" w:tplc="B686D9FE">
      <w:start w:val="31"/>
      <w:numFmt w:val="decimal"/>
      <w:lvlText w:val="%1、"/>
      <w:lvlJc w:val="left"/>
      <w:pPr>
        <w:ind w:left="856" w:hanging="495"/>
      </w:pPr>
      <w:rPr>
        <w:rFonts w:hint="default"/>
        <w:b/>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8" w15:restartNumberingAfterBreak="0">
    <w:nsid w:val="5F5E62D3"/>
    <w:multiLevelType w:val="hybridMultilevel"/>
    <w:tmpl w:val="6756EA68"/>
    <w:lvl w:ilvl="0" w:tplc="C52A6594">
      <w:start w:val="2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1E91390"/>
    <w:multiLevelType w:val="singleLevel"/>
    <w:tmpl w:val="61E91390"/>
    <w:lvl w:ilvl="0">
      <w:start w:val="8"/>
      <w:numFmt w:val="decimal"/>
      <w:suff w:val="nothing"/>
      <w:lvlText w:val="%1、"/>
      <w:lvlJc w:val="left"/>
    </w:lvl>
  </w:abstractNum>
  <w:abstractNum w:abstractNumId="20" w15:restartNumberingAfterBreak="0">
    <w:nsid w:val="642E0CAD"/>
    <w:multiLevelType w:val="hybridMultilevel"/>
    <w:tmpl w:val="B9F80098"/>
    <w:lvl w:ilvl="0" w:tplc="98FA334E">
      <w:start w:val="4"/>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4B959FB"/>
    <w:multiLevelType w:val="hybridMultilevel"/>
    <w:tmpl w:val="FDF41F3A"/>
    <w:lvl w:ilvl="0" w:tplc="FD5A22DE">
      <w:start w:val="29"/>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98F5F61"/>
    <w:multiLevelType w:val="hybridMultilevel"/>
    <w:tmpl w:val="4F606616"/>
    <w:lvl w:ilvl="0" w:tplc="81BA5856">
      <w:start w:val="29"/>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1C31D38"/>
    <w:multiLevelType w:val="hybridMultilevel"/>
    <w:tmpl w:val="24D427EE"/>
    <w:lvl w:ilvl="0" w:tplc="93BE7894">
      <w:start w:val="4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CA17C90"/>
    <w:multiLevelType w:val="hybridMultilevel"/>
    <w:tmpl w:val="39EEC534"/>
    <w:lvl w:ilvl="0" w:tplc="17628A62">
      <w:start w:val="4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2"/>
  </w:num>
  <w:num w:numId="3">
    <w:abstractNumId w:val="1"/>
  </w:num>
  <w:num w:numId="4">
    <w:abstractNumId w:val="15"/>
  </w:num>
  <w:num w:numId="5">
    <w:abstractNumId w:val="0"/>
  </w:num>
  <w:num w:numId="6">
    <w:abstractNumId w:val="8"/>
  </w:num>
  <w:num w:numId="7">
    <w:abstractNumId w:val="14"/>
  </w:num>
  <w:num w:numId="8">
    <w:abstractNumId w:val="19"/>
  </w:num>
  <w:num w:numId="9">
    <w:abstractNumId w:val="6"/>
  </w:num>
  <w:num w:numId="10">
    <w:abstractNumId w:val="18"/>
  </w:num>
  <w:num w:numId="11">
    <w:abstractNumId w:val="2"/>
  </w:num>
  <w:num w:numId="12">
    <w:abstractNumId w:val="11"/>
  </w:num>
  <w:num w:numId="13">
    <w:abstractNumId w:val="16"/>
  </w:num>
  <w:num w:numId="14">
    <w:abstractNumId w:val="22"/>
  </w:num>
  <w:num w:numId="15">
    <w:abstractNumId w:val="21"/>
  </w:num>
  <w:num w:numId="16">
    <w:abstractNumId w:val="9"/>
  </w:num>
  <w:num w:numId="17">
    <w:abstractNumId w:val="17"/>
  </w:num>
  <w:num w:numId="18">
    <w:abstractNumId w:val="7"/>
  </w:num>
  <w:num w:numId="19">
    <w:abstractNumId w:val="20"/>
  </w:num>
  <w:num w:numId="20">
    <w:abstractNumId w:val="4"/>
  </w:num>
  <w:num w:numId="21">
    <w:abstractNumId w:val="23"/>
  </w:num>
  <w:num w:numId="22">
    <w:abstractNumId w:val="24"/>
  </w:num>
  <w:num w:numId="23">
    <w:abstractNumId w:val="3"/>
  </w:num>
  <w:num w:numId="24">
    <w:abstractNumId w:val="1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0F"/>
    <w:rsid w:val="00000DEF"/>
    <w:rsid w:val="00013840"/>
    <w:rsid w:val="00014FEE"/>
    <w:rsid w:val="00021318"/>
    <w:rsid w:val="00021AED"/>
    <w:rsid w:val="00021DAC"/>
    <w:rsid w:val="00046682"/>
    <w:rsid w:val="0005486E"/>
    <w:rsid w:val="000606DF"/>
    <w:rsid w:val="0006776B"/>
    <w:rsid w:val="00082F05"/>
    <w:rsid w:val="00086903"/>
    <w:rsid w:val="00090191"/>
    <w:rsid w:val="000A1B8E"/>
    <w:rsid w:val="000A752C"/>
    <w:rsid w:val="000C4988"/>
    <w:rsid w:val="000C5F2D"/>
    <w:rsid w:val="000E6C24"/>
    <w:rsid w:val="00103AEC"/>
    <w:rsid w:val="00112D2D"/>
    <w:rsid w:val="00140C44"/>
    <w:rsid w:val="00146EEF"/>
    <w:rsid w:val="0014722B"/>
    <w:rsid w:val="00162E4A"/>
    <w:rsid w:val="00170107"/>
    <w:rsid w:val="001842DD"/>
    <w:rsid w:val="0019065E"/>
    <w:rsid w:val="001A112C"/>
    <w:rsid w:val="001A6456"/>
    <w:rsid w:val="001D1FA8"/>
    <w:rsid w:val="001E78D1"/>
    <w:rsid w:val="00212E2C"/>
    <w:rsid w:val="00220638"/>
    <w:rsid w:val="00221476"/>
    <w:rsid w:val="002374E9"/>
    <w:rsid w:val="00240C5D"/>
    <w:rsid w:val="0027242D"/>
    <w:rsid w:val="00275BB2"/>
    <w:rsid w:val="0029125F"/>
    <w:rsid w:val="0029162D"/>
    <w:rsid w:val="002947CE"/>
    <w:rsid w:val="002B6498"/>
    <w:rsid w:val="002B7EEC"/>
    <w:rsid w:val="002D6F5A"/>
    <w:rsid w:val="002E3047"/>
    <w:rsid w:val="002E7B4E"/>
    <w:rsid w:val="002F09C0"/>
    <w:rsid w:val="002F154B"/>
    <w:rsid w:val="00300B65"/>
    <w:rsid w:val="003162F2"/>
    <w:rsid w:val="00321793"/>
    <w:rsid w:val="003445F9"/>
    <w:rsid w:val="00352F52"/>
    <w:rsid w:val="00356917"/>
    <w:rsid w:val="00361DFD"/>
    <w:rsid w:val="00366B20"/>
    <w:rsid w:val="003763BE"/>
    <w:rsid w:val="003855C1"/>
    <w:rsid w:val="003A708D"/>
    <w:rsid w:val="003B5F9A"/>
    <w:rsid w:val="00440FC6"/>
    <w:rsid w:val="00446EE3"/>
    <w:rsid w:val="0046156F"/>
    <w:rsid w:val="0047410A"/>
    <w:rsid w:val="00476D08"/>
    <w:rsid w:val="004A17C2"/>
    <w:rsid w:val="004A29F0"/>
    <w:rsid w:val="004B7001"/>
    <w:rsid w:val="004C671C"/>
    <w:rsid w:val="004D6578"/>
    <w:rsid w:val="004E4A2A"/>
    <w:rsid w:val="004F40A0"/>
    <w:rsid w:val="004F7336"/>
    <w:rsid w:val="00507360"/>
    <w:rsid w:val="00531AB9"/>
    <w:rsid w:val="005467FD"/>
    <w:rsid w:val="00546CAF"/>
    <w:rsid w:val="005512F6"/>
    <w:rsid w:val="005527FD"/>
    <w:rsid w:val="00564FB4"/>
    <w:rsid w:val="005C2DE4"/>
    <w:rsid w:val="005C2E6C"/>
    <w:rsid w:val="005C5F85"/>
    <w:rsid w:val="005D2CC8"/>
    <w:rsid w:val="005D3F0A"/>
    <w:rsid w:val="005D6388"/>
    <w:rsid w:val="005D678E"/>
    <w:rsid w:val="005E185B"/>
    <w:rsid w:val="005E2552"/>
    <w:rsid w:val="005F1B9C"/>
    <w:rsid w:val="00635188"/>
    <w:rsid w:val="00653348"/>
    <w:rsid w:val="006568F5"/>
    <w:rsid w:val="00667669"/>
    <w:rsid w:val="00681D86"/>
    <w:rsid w:val="00684A18"/>
    <w:rsid w:val="00697927"/>
    <w:rsid w:val="006C5880"/>
    <w:rsid w:val="006E23C6"/>
    <w:rsid w:val="006E2B2A"/>
    <w:rsid w:val="007071C3"/>
    <w:rsid w:val="0071544E"/>
    <w:rsid w:val="00723FB0"/>
    <w:rsid w:val="00734D62"/>
    <w:rsid w:val="0073523D"/>
    <w:rsid w:val="007512D4"/>
    <w:rsid w:val="0075344E"/>
    <w:rsid w:val="007567EF"/>
    <w:rsid w:val="00762928"/>
    <w:rsid w:val="007639D8"/>
    <w:rsid w:val="00766C2B"/>
    <w:rsid w:val="00766D6E"/>
    <w:rsid w:val="00774AB4"/>
    <w:rsid w:val="00775E6F"/>
    <w:rsid w:val="00783A86"/>
    <w:rsid w:val="00791E55"/>
    <w:rsid w:val="007A44AE"/>
    <w:rsid w:val="007A4A82"/>
    <w:rsid w:val="007B0FAB"/>
    <w:rsid w:val="007B2604"/>
    <w:rsid w:val="007B36DE"/>
    <w:rsid w:val="007D48A5"/>
    <w:rsid w:val="007D7C60"/>
    <w:rsid w:val="007E284A"/>
    <w:rsid w:val="007E5155"/>
    <w:rsid w:val="007F0F92"/>
    <w:rsid w:val="008016DC"/>
    <w:rsid w:val="00811479"/>
    <w:rsid w:val="00824271"/>
    <w:rsid w:val="0082449B"/>
    <w:rsid w:val="00827D1E"/>
    <w:rsid w:val="008320F2"/>
    <w:rsid w:val="00840C66"/>
    <w:rsid w:val="008511D3"/>
    <w:rsid w:val="00852C2B"/>
    <w:rsid w:val="008738D7"/>
    <w:rsid w:val="00874E40"/>
    <w:rsid w:val="00875050"/>
    <w:rsid w:val="0089023D"/>
    <w:rsid w:val="00890400"/>
    <w:rsid w:val="008B119D"/>
    <w:rsid w:val="008B5235"/>
    <w:rsid w:val="008C0A3C"/>
    <w:rsid w:val="008C56CC"/>
    <w:rsid w:val="008D5857"/>
    <w:rsid w:val="008E5B37"/>
    <w:rsid w:val="00907425"/>
    <w:rsid w:val="00907430"/>
    <w:rsid w:val="00913850"/>
    <w:rsid w:val="009170E2"/>
    <w:rsid w:val="009172E9"/>
    <w:rsid w:val="00923C9A"/>
    <w:rsid w:val="00935CC0"/>
    <w:rsid w:val="00956FBD"/>
    <w:rsid w:val="00964306"/>
    <w:rsid w:val="009923EC"/>
    <w:rsid w:val="0099520E"/>
    <w:rsid w:val="009A51D9"/>
    <w:rsid w:val="009A5FE5"/>
    <w:rsid w:val="009C4A6C"/>
    <w:rsid w:val="009E7C93"/>
    <w:rsid w:val="00A04C75"/>
    <w:rsid w:val="00A15D52"/>
    <w:rsid w:val="00A24CBB"/>
    <w:rsid w:val="00A25AD1"/>
    <w:rsid w:val="00A315BC"/>
    <w:rsid w:val="00A505C8"/>
    <w:rsid w:val="00A55F50"/>
    <w:rsid w:val="00A62C34"/>
    <w:rsid w:val="00A675D5"/>
    <w:rsid w:val="00A752E9"/>
    <w:rsid w:val="00A803A6"/>
    <w:rsid w:val="00AA527F"/>
    <w:rsid w:val="00AB330A"/>
    <w:rsid w:val="00AB5EDD"/>
    <w:rsid w:val="00AE22B5"/>
    <w:rsid w:val="00AE5609"/>
    <w:rsid w:val="00AF231D"/>
    <w:rsid w:val="00AF7A31"/>
    <w:rsid w:val="00B059D4"/>
    <w:rsid w:val="00B06FF1"/>
    <w:rsid w:val="00B13F77"/>
    <w:rsid w:val="00B22DA6"/>
    <w:rsid w:val="00B27564"/>
    <w:rsid w:val="00B27943"/>
    <w:rsid w:val="00B52613"/>
    <w:rsid w:val="00B63BF1"/>
    <w:rsid w:val="00B64EF8"/>
    <w:rsid w:val="00B86DA9"/>
    <w:rsid w:val="00BA4A41"/>
    <w:rsid w:val="00BA5AE0"/>
    <w:rsid w:val="00BB1BAC"/>
    <w:rsid w:val="00BB6AB2"/>
    <w:rsid w:val="00BC1F53"/>
    <w:rsid w:val="00BC47DD"/>
    <w:rsid w:val="00BD6287"/>
    <w:rsid w:val="00BD7282"/>
    <w:rsid w:val="00BE0392"/>
    <w:rsid w:val="00BE28C8"/>
    <w:rsid w:val="00BE7CAE"/>
    <w:rsid w:val="00BF7ABF"/>
    <w:rsid w:val="00C03194"/>
    <w:rsid w:val="00C10DCD"/>
    <w:rsid w:val="00C30EF1"/>
    <w:rsid w:val="00C37828"/>
    <w:rsid w:val="00C42243"/>
    <w:rsid w:val="00C5383F"/>
    <w:rsid w:val="00C60EDF"/>
    <w:rsid w:val="00C7115F"/>
    <w:rsid w:val="00C86934"/>
    <w:rsid w:val="00C91114"/>
    <w:rsid w:val="00CA0ABF"/>
    <w:rsid w:val="00CA1066"/>
    <w:rsid w:val="00CA405B"/>
    <w:rsid w:val="00CA47FB"/>
    <w:rsid w:val="00CB150E"/>
    <w:rsid w:val="00CB4777"/>
    <w:rsid w:val="00CB4F68"/>
    <w:rsid w:val="00CC0986"/>
    <w:rsid w:val="00CC3E09"/>
    <w:rsid w:val="00CE0F64"/>
    <w:rsid w:val="00CE15C5"/>
    <w:rsid w:val="00CE59C6"/>
    <w:rsid w:val="00CF3D5E"/>
    <w:rsid w:val="00D019F3"/>
    <w:rsid w:val="00D033C7"/>
    <w:rsid w:val="00D033E9"/>
    <w:rsid w:val="00D23005"/>
    <w:rsid w:val="00D26067"/>
    <w:rsid w:val="00D26D87"/>
    <w:rsid w:val="00D323BE"/>
    <w:rsid w:val="00D367F3"/>
    <w:rsid w:val="00D4694D"/>
    <w:rsid w:val="00D511BA"/>
    <w:rsid w:val="00D7719A"/>
    <w:rsid w:val="00D92808"/>
    <w:rsid w:val="00DC527D"/>
    <w:rsid w:val="00DD3222"/>
    <w:rsid w:val="00DD44BF"/>
    <w:rsid w:val="00DD4807"/>
    <w:rsid w:val="00DD7954"/>
    <w:rsid w:val="00DF2DC8"/>
    <w:rsid w:val="00DF775B"/>
    <w:rsid w:val="00E07E5C"/>
    <w:rsid w:val="00E15A6A"/>
    <w:rsid w:val="00E15E15"/>
    <w:rsid w:val="00E17251"/>
    <w:rsid w:val="00E20163"/>
    <w:rsid w:val="00E2303A"/>
    <w:rsid w:val="00E27AAE"/>
    <w:rsid w:val="00E61586"/>
    <w:rsid w:val="00E63537"/>
    <w:rsid w:val="00E66F78"/>
    <w:rsid w:val="00E77BDD"/>
    <w:rsid w:val="00E813F9"/>
    <w:rsid w:val="00E866DE"/>
    <w:rsid w:val="00E8683E"/>
    <w:rsid w:val="00E90AC9"/>
    <w:rsid w:val="00E932A5"/>
    <w:rsid w:val="00EA2229"/>
    <w:rsid w:val="00ED0ABA"/>
    <w:rsid w:val="00ED2CAE"/>
    <w:rsid w:val="00ED5804"/>
    <w:rsid w:val="00EE1341"/>
    <w:rsid w:val="00EE4F68"/>
    <w:rsid w:val="00EF7730"/>
    <w:rsid w:val="00F14234"/>
    <w:rsid w:val="00F1610F"/>
    <w:rsid w:val="00F30AA0"/>
    <w:rsid w:val="00F36EE7"/>
    <w:rsid w:val="00F452EA"/>
    <w:rsid w:val="00F7302F"/>
    <w:rsid w:val="00F77D9F"/>
    <w:rsid w:val="00F8237D"/>
    <w:rsid w:val="00F94A6C"/>
    <w:rsid w:val="00FA0750"/>
    <w:rsid w:val="00FB0A37"/>
    <w:rsid w:val="00FB696D"/>
    <w:rsid w:val="00FB7783"/>
    <w:rsid w:val="00FC579F"/>
    <w:rsid w:val="00FD045C"/>
    <w:rsid w:val="00FE14AB"/>
    <w:rsid w:val="00FE4368"/>
    <w:rsid w:val="00FE7B53"/>
    <w:rsid w:val="00FF3600"/>
    <w:rsid w:val="00FF6045"/>
    <w:rsid w:val="3B94346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BA9663-41FE-784E-85BE-BB41BEB1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1DA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021DAC"/>
    <w:rPr>
      <w:rFonts w:ascii="宋体" w:eastAsia="宋体" w:hAnsi="Courier New" w:cs="Times New Roman"/>
      <w:szCs w:val="20"/>
    </w:rPr>
  </w:style>
  <w:style w:type="paragraph" w:styleId="a5">
    <w:name w:val="Balloon Text"/>
    <w:basedOn w:val="a"/>
    <w:link w:val="a6"/>
    <w:uiPriority w:val="99"/>
    <w:unhideWhenUsed/>
    <w:rsid w:val="00021DAC"/>
    <w:rPr>
      <w:sz w:val="18"/>
      <w:szCs w:val="18"/>
    </w:rPr>
  </w:style>
  <w:style w:type="paragraph" w:styleId="a7">
    <w:name w:val="footer"/>
    <w:basedOn w:val="a"/>
    <w:link w:val="a8"/>
    <w:uiPriority w:val="99"/>
    <w:unhideWhenUsed/>
    <w:rsid w:val="00021DAC"/>
    <w:pPr>
      <w:tabs>
        <w:tab w:val="center" w:pos="4153"/>
        <w:tab w:val="right" w:pos="8306"/>
      </w:tabs>
      <w:snapToGrid w:val="0"/>
      <w:jc w:val="left"/>
    </w:pPr>
    <w:rPr>
      <w:sz w:val="18"/>
      <w:szCs w:val="18"/>
    </w:rPr>
  </w:style>
  <w:style w:type="paragraph" w:styleId="a9">
    <w:name w:val="header"/>
    <w:basedOn w:val="a"/>
    <w:link w:val="aa"/>
    <w:uiPriority w:val="99"/>
    <w:unhideWhenUsed/>
    <w:rsid w:val="00021DA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semiHidden/>
    <w:qFormat/>
    <w:rsid w:val="00021DAC"/>
    <w:rPr>
      <w:sz w:val="18"/>
      <w:szCs w:val="18"/>
    </w:rPr>
  </w:style>
  <w:style w:type="character" w:customStyle="1" w:styleId="a8">
    <w:name w:val="页脚 字符"/>
    <w:basedOn w:val="a0"/>
    <w:link w:val="a7"/>
    <w:uiPriority w:val="99"/>
    <w:rsid w:val="00021DAC"/>
    <w:rPr>
      <w:sz w:val="18"/>
      <w:szCs w:val="18"/>
    </w:rPr>
  </w:style>
  <w:style w:type="paragraph" w:customStyle="1" w:styleId="1">
    <w:name w:val="列出段落1"/>
    <w:basedOn w:val="a"/>
    <w:uiPriority w:val="34"/>
    <w:qFormat/>
    <w:rsid w:val="00021DAC"/>
    <w:pPr>
      <w:ind w:firstLineChars="200" w:firstLine="420"/>
    </w:pPr>
  </w:style>
  <w:style w:type="character" w:customStyle="1" w:styleId="a6">
    <w:name w:val="批注框文本 字符"/>
    <w:basedOn w:val="a0"/>
    <w:link w:val="a5"/>
    <w:uiPriority w:val="99"/>
    <w:semiHidden/>
    <w:qFormat/>
    <w:rsid w:val="00021DAC"/>
    <w:rPr>
      <w:sz w:val="18"/>
      <w:szCs w:val="18"/>
    </w:rPr>
  </w:style>
  <w:style w:type="character" w:customStyle="1" w:styleId="a4">
    <w:name w:val="纯文本 字符"/>
    <w:basedOn w:val="a0"/>
    <w:link w:val="a3"/>
    <w:rsid w:val="00021DAC"/>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42D553-522C-3846-9FEC-C38E22230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4888</Words>
  <Characters>27866</Characters>
  <Application>Microsoft Office Word</Application>
  <DocSecurity>0</DocSecurity>
  <Lines>232</Lines>
  <Paragraphs>65</Paragraphs>
  <ScaleCrop>false</ScaleCrop>
  <Company>Sky123.Org</Company>
  <LinksUpToDate>false</LinksUpToDate>
  <CharactersWithSpaces>32689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Sophiawang</dc:creator>
  <cp:lastModifiedBy>Wang Juncker</cp:lastModifiedBy>
  <cp:revision>2</cp:revision>
  <dcterms:created xsi:type="dcterms:W3CDTF">2023-06-21T16:25:00Z</dcterms:created>
  <dcterms:modified xsi:type="dcterms:W3CDTF">2023-06-21T16:25:00Z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