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body>
    <w:p>
      <w:pPr>
        <w:pStyle w:val="Heading1"/>
        <w:spacing w:before="480" w:lineRule="auto" w:line="276"/>
      </w:pPr>
      <w:r>
        <w:rPr>
          <w:rFonts w:ascii="PingFang SC Regular" w:eastAsia="PingFang SC Regular" w:hAnsi="PingFang SC Regular" w:cs="PingFang SC Regular"/>
          <w:b/>
          <w:sz w:val="28"/>
          <w:color w:val="auto"/>
        </w:rPr>
        <w:t xml:space="preserve">20210612课程大纲</w:t>
      </w:r>
    </w:p>
    <w:p>
      <w:pPr>
        <w:spacing w:after="195" w:lineRule="auto" w:line="276"/>
      </w:pPr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刘越讲选题方面，因为他找的范文题目更好；王小军讲提纲方面，因为他找的范文框架清晰。</w:t>
      </w:r>
    </w:p>
    <w:p>
      <w:pPr>
        <w:pStyle w:val="Heading2"/>
        <w:spacing w:before="210" w:lineRule="auto" w:line="276"/>
      </w:pPr>
      <w:r>
        <w:rPr>
          <w:rFonts w:ascii="PingFang SC Regular" w:eastAsia="PingFang SC Regular" w:hAnsi="PingFang SC Regular" w:cs="PingFang SC Regular"/>
          <w:b/>
          <w:sz w:val="26"/>
          <w:color w:val="auto"/>
        </w:rPr>
        <w:t xml:space="preserve">题目常见问题</w:t>
      </w:r>
    </w:p>
    <w:p>
      <w:pPr>
        <w:pStyle w:val="ListParagraph"/>
        <w:spacing w:after="195" w:lineRule="auto" w:line="276"/>
        <w:numPr>
          <w:ilvl w:val="0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选题过大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大题目本身的研究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XX企业融资效率研究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XX关系式研究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产业转移和人口生育率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人民币汇率与中国股市的关系研究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XX地区经济发展、金融发展与技术进步相互关系研究（三大方面，即便是一个方面研究清楚也很困难）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生育机会成本、人口政策与经济增长（A、B与C，与第二篇范文类似，不推荐）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XX对XX影响研究（XX范围过大，界定不明，难以把握）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FDI对企业创新的影响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双循环新格局下对我国XX的影响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疫情对XX行业销售的影响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中美贸易摩擦对我国XX（如进出口贸易）的影响——以ZY公司为例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XX影响因素式研究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XX行业发展对我国失业率影响分析与建议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我国工业企业生产率影响因素研究</w:t>
      </w:r>
    </w:p>
    <w:p>
      <w:pPr>
        <w:pStyle w:val="ListParagraph"/>
        <w:spacing w:after="195" w:lineRule="auto" w:line="276"/>
        <w:numPr>
          <w:ilvl w:val="0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取题不当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基于XX模型预测……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日本后泡沫经济时期产业政策研究</w:t>
      </w:r>
    </w:p>
    <w:p>
      <w:pPr>
        <w:pStyle w:val="Heading2"/>
        <w:spacing w:before="210" w:lineRule="auto" w:line="276"/>
      </w:pPr>
      <w:r>
        <w:rPr>
          <w:rFonts w:ascii="PingFang SC Regular" w:eastAsia="PingFang SC Regular" w:hAnsi="PingFang SC Regular" w:cs="PingFang SC Regular"/>
          <w:b/>
          <w:sz w:val="26"/>
          <w:color w:val="auto"/>
        </w:rPr>
        <w:t xml:space="preserve">好的标题是怎样的？</w:t>
      </w:r>
    </w:p>
    <w:p>
      <w:pPr>
        <w:pStyle w:val="ListParagraph"/>
        <w:spacing w:after="195" w:lineRule="auto" w:line="276"/>
        <w:numPr>
          <w:ilvl w:val="0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聚焦，提炼出经济学范畴，找逻辑关系</w:t>
      </w:r>
    </w:p>
    <w:p>
      <w:pPr>
        <w:spacing w:after="195" w:lineRule="auto" w:line="276"/>
      </w:pPr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例子</w:t>
      </w:r>
    </w:p>
    <w:p>
      <w:pPr>
        <w:pStyle w:val="ListParagraph"/>
        <w:spacing w:after="195" w:lineRule="auto" w:line="276"/>
        <w:numPr>
          <w:ilvl w:val="0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X交易价格对XX行业规模的影响研究（明确了研究主体，提炼出经济学范畴价格、行业规模，目的是研究A对B的影响，很明晰）</w:t>
      </w:r>
    </w:p>
    <w:p>
      <w:pPr>
        <w:pStyle w:val="ListParagraph"/>
        <w:spacing w:after="195" w:lineRule="auto" w:line="276"/>
        <w:numPr>
          <w:ilvl w:val="0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我国XX行业技术进步对该行业产品出口的影响</w:t>
      </w:r>
    </w:p>
    <w:p>
      <w:pPr>
        <w:pStyle w:val="ListParagraph"/>
        <w:spacing w:after="195" w:lineRule="auto" w:line="276"/>
        <w:numPr>
          <w:ilvl w:val="0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专业XX人才对农村XX发展的影响研究（研究对象有明确限定，不至于大而空）</w:t>
      </w:r>
    </w:p>
    <w:p>
      <w:pPr>
        <w:spacing w:after="195" w:lineRule="auto" w:line="276"/>
      </w:pPr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/>
      </w:r>
    </w:p>
    <w:p>
      <w:pPr>
        <w:pStyle w:val="Heading2"/>
        <w:spacing w:before="210" w:lineRule="auto" w:line="276"/>
      </w:pPr>
      <w:r>
        <w:rPr>
          <w:rFonts w:ascii="PingFang SC Regular" w:eastAsia="PingFang SC Regular" w:hAnsi="PingFang SC Regular" w:cs="PingFang SC Regular"/>
          <w:b/>
          <w:sz w:val="26"/>
          <w:color w:val="auto"/>
        </w:rPr>
        <w:t xml:space="preserve">提纲常见问题</w:t>
      </w:r>
    </w:p>
    <w:p>
      <w:pPr>
        <w:pStyle w:val="ListParagraph"/>
        <w:spacing w:after="195" w:lineRule="auto" w:line="276"/>
        <w:numPr>
          <w:ilvl w:val="0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从提纲中体现出工作量不足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大而空泛，没有具体问题（或者是面面俱到，没有中心）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实证部分过于单薄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要不要实证（计量）？</w:t>
      </w:r>
    </w:p>
    <w:p>
      <w:pPr>
        <w:pStyle w:val="ListParagraph"/>
        <w:spacing w:after="195" w:lineRule="auto" w:line="276"/>
        <w:numPr>
          <w:ilvl w:val="0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提纲框架偏离经济学研究范式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原先的专业不同，有不同的研究范式（此次范文重点介绍标准的经济学范式）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常见的有统计学（相关分析）、管理学（案例研究、战略分析）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例子：(行业报告而非学术论文)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3.XX公司现状分析</w:t>
      </w:r>
    </w:p>
    <w:p>
      <w:pPr>
        <w:pStyle w:val="ListParagraph"/>
        <w:spacing w:after="195" w:lineRule="auto" w:line="276"/>
        <w:numPr>
          <w:ilvl w:val="3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3.1XX公司概况</w:t>
      </w:r>
    </w:p>
    <w:p>
      <w:pPr>
        <w:pStyle w:val="ListParagraph"/>
        <w:spacing w:after="195" w:lineRule="auto" w:line="276"/>
        <w:numPr>
          <w:ilvl w:val="3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3.2XX公司YY业务现状</w:t>
      </w:r>
    </w:p>
    <w:p>
      <w:pPr>
        <w:pStyle w:val="ListParagraph"/>
        <w:spacing w:after="195" w:lineRule="auto" w:line="276"/>
        <w:numPr>
          <w:ilvl w:val="3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3.3XX公司YY业务问题评价</w:t>
      </w:r>
    </w:p>
    <w:p>
      <w:pPr>
        <w:pStyle w:val="ListParagraph"/>
        <w:spacing w:after="195" w:lineRule="auto" w:line="276"/>
        <w:numPr>
          <w:ilvl w:val="3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3.4XX公司YY业务风险分析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4.中美贸易摩擦下XX公司YY业务应对策略</w:t>
      </w:r>
    </w:p>
    <w:p>
      <w:pPr>
        <w:pStyle w:val="ListParagraph"/>
        <w:spacing w:after="195" w:lineRule="auto" w:line="276"/>
        <w:numPr>
          <w:ilvl w:val="3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4.1提高业部门风险意识</w:t>
      </w:r>
    </w:p>
    <w:p>
      <w:pPr>
        <w:pStyle w:val="ListParagraph"/>
        <w:spacing w:after="195" w:lineRule="auto" w:line="276"/>
        <w:numPr>
          <w:ilvl w:val="3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4.2拓宽合作渠道</w:t>
      </w:r>
    </w:p>
    <w:p>
      <w:pPr>
        <w:pStyle w:val="ListParagraph"/>
        <w:spacing w:after="195" w:lineRule="auto" w:line="276"/>
        <w:numPr>
          <w:ilvl w:val="3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4.3加强内贸补充</w:t>
      </w:r>
    </w:p>
    <w:p>
      <w:pPr>
        <w:pStyle w:val="ListParagraph"/>
        <w:spacing w:after="195" w:lineRule="auto" w:line="276"/>
        <w:numPr>
          <w:ilvl w:val="0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提纲章节标题切忌过长</w:t>
      </w:r>
    </w:p>
    <w:p>
      <w:pPr>
        <w:pStyle w:val="ListParagraph"/>
        <w:spacing w:after="195" w:lineRule="auto" w:line="276"/>
        <w:numPr>
          <w:ilvl w:val="0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提纲同标题内容不契合</w:t>
      </w:r>
    </w:p>
    <w:p>
      <w:pPr>
        <w:pStyle w:val="ListParagraph"/>
        <w:spacing w:after="195" w:lineRule="auto" w:line="276"/>
        <w:numPr>
          <w:ilvl w:val="0"/>
          <w:numId w:val="1"/>
        </w:numPr>
      </w:pPr>
      <w:r/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提纲内容切忌堆砌化</w:t>
      </w:r>
    </w:p>
    <w:p>
      <w:pPr>
        <w:pStyle w:val="Heading2"/>
        <w:spacing w:before="210" w:lineRule="auto" w:line="276"/>
      </w:pPr>
      <w:r>
        <w:rPr>
          <w:rFonts w:ascii="PingFang SC Regular" w:eastAsia="PingFang SC Regular" w:hAnsi="PingFang SC Regular" w:cs="PingFang SC Regular"/>
          <w:b/>
          <w:sz w:val="26"/>
          <w:color w:val="auto"/>
        </w:rPr>
        <w:t xml:space="preserve">什么样的提纲条理清晰、架构合理？</w:t>
      </w:r>
    </w:p>
    <w:p>
      <w:pPr>
        <w:spacing w:after="195" w:lineRule="auto" w:line="276"/>
      </w:pPr>
      <w:r>
        <w:rPr>
          <w:rFonts w:ascii="PingFang SC Regular" w:eastAsia="PingFang SC Regular" w:hAnsi="PingFang SC Regular" w:cs="PingFang SC Regular"/>
          <w:sz w:val="22"/>
          <w:color w:val="auto"/>
        </w:rPr>
        <w:t xml:space="preserve">从《管理世界》范文出发</w:t>
      </w:r>
    </w:p>
    <w:sectPr>
      <w:footerReference w:type="default" r:id="rIdFooter"/>
      <w:pgSz w:w="11906" w:h="16838"/>
      <w:pgMar w:top="1134" w:right="1134" w:bottom="1134" w:left="1134" w:header="28" w:footer="28" w:gutter="0"/>
      <w:cols w:space="16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PingFang SC Regular">
    <w:charset w:val="86"/>
  </w:font>
  <w:font w:name="Calibri">
    <w:charset w:val="01"/>
  </w:font>
  <w:font w:name="Cambria">
    <w:charset w:val="01"/>
  </w:font>
  <w:font w:name="Source Code Pro">
    <w:charset w:val="01"/>
  </w:font>
  <w:font w:name="Droid Sans Mono">
    <w:charset w:val="01"/>
  </w:font>
  <w:font w:name="Microsoft YaHei UI">
    <w:charset w:val="01"/>
  </w:font>
  <w:font w:name="Symbol">
    <w:charset w:val="02"/>
  </w:font>
</w:fonts>
</file>

<file path=word/footer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>
    <w:pPr>
      <w:pStyle w:val="Footer"/>
      <w:jc w:val="center"/>
      <w:spacing w:before="100" w:beforeAutospacing="1" w:after="0"/>
      <w:textAlignment w:val="center"/>
    </w:pPr>
    <w:r>
      <w:rPr>
        <w:noProof/>
      </w:rPr>
      <w:drawing>
        <wp:inline distT="0" distB="0" distL="0" distR="0">
          <wp:extent cx="381000" cy="381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Logo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6155" cy="646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PingFang SC Regular" w:eastAsia="PingFang SC Regular" w:hAnsi="PingFang SC Regular" w:hint="eastAsia"/>
        <w:color w:val="999999"/>
        <w:sz w:val="26"/>
        <w:szCs w:val="26"/>
        <w:lang w:eastAsia="zh-CN"/>
      </w:rPr>
      <w:t xml:space="preserve"> 创作于 Effie（白朴版）</w:t>
    </w:r>
  </w:p>
  <w:p>
    <w:pPr>
      <w:pStyle w:val="Footer"/>
    </w:pPr>
  </w:p>
</w: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abstractNum w:abstractNumId="0">
    <w:multiLevelType w:val="multilevel"/>
    <w:lvl w:ilvl="0">
      <w:numFmt w:val="bullet"/>
      <w:lvlText w:val="· "/>
      <w:lvlJc w:val="left"/>
      <w:pPr>
        <w:ind w:start="700" w:hanging="280"/>
      </w:pPr>
      <w:rPr>
        <w:rFonts w:ascii="Symbol" w:eastAsia="Symbol" w:cs="Symbol" w:hAnsi="Symbol"/>
        <w:sz w:val="22"/>
      </w:rPr>
    </w:lvl>
    <w:lvl w:ilvl="1">
      <w:numFmt w:val="bullet"/>
      <w:lvlText w:val="· "/>
      <w:lvlJc w:val="left"/>
      <w:pPr>
        <w:ind w:start="1140" w:hanging="280"/>
      </w:pPr>
      <w:rPr>
        <w:rFonts w:ascii="Symbol" w:eastAsia="Symbol" w:cs="Symbol" w:hAnsi="Symbol"/>
        <w:sz w:val="22"/>
      </w:rPr>
    </w:lvl>
    <w:lvl w:ilvl="2">
      <w:numFmt w:val="bullet"/>
      <w:lvlText w:val="· "/>
      <w:lvlJc w:val="left"/>
      <w:pPr>
        <w:ind w:start="1560" w:hanging="280"/>
      </w:pPr>
      <w:rPr>
        <w:rFonts w:ascii="Symbol" w:eastAsia="Symbol" w:cs="Symbol" w:hAnsi="Symbol"/>
        <w:sz w:val="22"/>
      </w:rPr>
    </w:lvl>
    <w:lvl w:ilvl="3">
      <w:numFmt w:val="bullet"/>
      <w:lvlText w:val="· "/>
      <w:lvlJc w:val="left"/>
      <w:pPr>
        <w:ind w:start="2000" w:hanging="280"/>
      </w:pPr>
      <w:rPr>
        <w:rFonts w:ascii="Symbol" w:eastAsia="Symbol" w:cs="Symbol" w:hAnsi="Symbol"/>
        <w:sz w:val="22"/>
      </w:rPr>
    </w:lvl>
    <w:lvl w:ilvl="4">
      <w:numFmt w:val="bullet"/>
      <w:lvlText w:val="· "/>
      <w:lvlJc w:val="left"/>
      <w:pPr>
        <w:ind w:start="2440" w:hanging="280"/>
      </w:pPr>
      <w:rPr>
        <w:rFonts w:ascii="Symbol" w:eastAsia="Symbol" w:cs="Symbol" w:hAnsi="Symbol"/>
        <w:sz w:val="22"/>
      </w:rPr>
    </w:lvl>
    <w:lvl w:ilvl="5">
      <w:numFmt w:val="bullet"/>
      <w:lvlText w:val="· "/>
      <w:lvlJc w:val="left"/>
      <w:pPr>
        <w:ind w:start="2860" w:hanging="280"/>
      </w:pPr>
      <w:rPr>
        <w:rFonts w:ascii="Symbol" w:eastAsia="Symbol" w:cs="Symbol" w:hAnsi="Symbol"/>
        <w:sz w:val="22"/>
      </w:rPr>
    </w:lvl>
    <w:lvl w:ilvl="6">
      <w:numFmt w:val="bullet"/>
      <w:lvlText w:val="· "/>
      <w:lvlJc w:val="left"/>
      <w:pPr>
        <w:ind w:start="3300" w:hanging="280"/>
      </w:pPr>
      <w:rPr>
        <w:rFonts w:ascii="Symbol" w:eastAsia="Symbol" w:cs="Symbol" w:hAnsi="Symbol"/>
        <w:sz w:val="22"/>
      </w:rPr>
    </w:lvl>
    <w:lvl w:ilvl="7">
      <w:numFmt w:val="bullet"/>
      <w:lvlText w:val="· "/>
      <w:lvlJc w:val="left"/>
      <w:pPr>
        <w:ind w:start="3720" w:hanging="280"/>
      </w:pPr>
      <w:rPr>
        <w:rFonts w:ascii="Symbol" w:eastAsia="Symbol" w:cs="Symbol" w:hAnsi="Symbol"/>
        <w:sz w:val="22"/>
      </w:rPr>
    </w:lvl>
    <w:lvl w:ilvl="8">
      <w:numFmt w:val="bullet"/>
      <w:lvlText w:val="· "/>
      <w:lvlJc w:val="left"/>
      <w:pPr>
        <w:ind w:start="4160" w:hanging="280"/>
      </w:pPr>
      <w:rPr>
        <w:rFonts w:ascii="Symbol" w:eastAsia="Symbol" w:cs="Symbol" w:hAnsi="Symbol"/>
        <w:sz w:val="22"/>
      </w:rPr>
    </w:lvl>
  </w:abstractNum>
  <w:abstractNum w:abstractNumId="1">
    <w:multiLevelType w:val="multilevel"/>
    <w:lvl w:ilvl="0">
      <w:numFmt w:val="decimal"/>
      <w:lvlText w:val="%1. "/>
      <w:lvlJc w:val="left"/>
      <w:start w:val="1"/>
      <w:pPr>
        <w:ind w:start="780" w:hanging="360"/>
      </w:pPr>
      <w:rPr>
        <w:rFonts w:ascii="Calibri" w:hAnsi="Calibri"/>
        <w:sz w:val="22"/>
      </w:rPr>
    </w:lvl>
    <w:lvl w:ilvl="1">
      <w:numFmt w:val="decimal"/>
      <w:lvlText w:val="%2. "/>
      <w:lvlJc w:val="left"/>
      <w:start w:val="1"/>
      <w:pPr>
        <w:ind w:start="1420" w:hanging="560"/>
      </w:pPr>
      <w:rPr>
        <w:rFonts w:ascii="Calibri" w:hAnsi="Calibri"/>
        <w:sz w:val="22"/>
      </w:rPr>
    </w:lvl>
    <w:lvl w:ilvl="2">
      <w:numFmt w:val="decimal"/>
      <w:lvlText w:val="%3. "/>
      <w:lvlJc w:val="left"/>
      <w:start w:val="1"/>
      <w:pPr>
        <w:ind w:start="2060" w:hanging="780"/>
      </w:pPr>
      <w:rPr>
        <w:rFonts w:ascii="Calibri" w:hAnsi="Calibri"/>
        <w:sz w:val="22"/>
      </w:rPr>
    </w:lvl>
    <w:lvl w:ilvl="3">
      <w:numFmt w:val="decimal"/>
      <w:lvlText w:val="%4. "/>
      <w:lvlJc w:val="left"/>
      <w:start w:val="1"/>
      <w:pPr>
        <w:ind w:start="2500" w:hanging="780"/>
      </w:pPr>
      <w:rPr>
        <w:rFonts w:ascii="Calibri" w:hAnsi="Calibri"/>
        <w:sz w:val="22"/>
      </w:rPr>
    </w:lvl>
    <w:lvl w:ilvl="4">
      <w:numFmt w:val="decimal"/>
      <w:lvlText w:val="%5. "/>
      <w:lvlJc w:val="left"/>
      <w:start w:val="1"/>
      <w:pPr>
        <w:ind w:start="2940" w:hanging="780"/>
      </w:pPr>
      <w:rPr>
        <w:rFonts w:ascii="Calibri" w:hAnsi="Calibri"/>
        <w:sz w:val="22"/>
      </w:rPr>
    </w:lvl>
    <w:lvl w:ilvl="5">
      <w:numFmt w:val="decimal"/>
      <w:lvlText w:val="%6. "/>
      <w:lvlJc w:val="left"/>
      <w:start w:val="1"/>
      <w:pPr>
        <w:ind w:start="3360" w:hanging="780"/>
      </w:pPr>
      <w:rPr>
        <w:rFonts w:ascii="Calibri" w:hAnsi="Calibri"/>
        <w:sz w:val="22"/>
      </w:rPr>
    </w:lvl>
    <w:lvl w:ilvl="6">
      <w:numFmt w:val="decimal"/>
      <w:lvlText w:val="%7. "/>
      <w:lvlJc w:val="left"/>
      <w:start w:val="1"/>
      <w:pPr>
        <w:ind w:start="3800" w:hanging="780"/>
      </w:pPr>
      <w:rPr>
        <w:rFonts w:ascii="Calibri" w:hAnsi="Calibri"/>
        <w:sz w:val="22"/>
      </w:rPr>
    </w:lvl>
    <w:lvl w:ilvl="7">
      <w:numFmt w:val="decimal"/>
      <w:lvlText w:val="%8. "/>
      <w:lvlJc w:val="left"/>
      <w:start w:val="1"/>
      <w:pPr>
        <w:ind w:start="4220" w:hanging="780"/>
      </w:pPr>
      <w:rPr>
        <w:rFonts w:ascii="Calibri" w:hAnsi="Calibri"/>
        <w:sz w:val="22"/>
      </w:rPr>
    </w:lvl>
    <w:lvl w:ilvl="8">
      <w:numFmt w:val="decimal"/>
      <w:lvlText w:val="%9. "/>
      <w:lvlJc w:val="left"/>
      <w:start w:val="1"/>
      <w:pPr>
        <w:ind w:start="4660" w:hanging="780"/>
      </w:pPr>
      <w:rPr>
        <w:rFonts w:ascii="Calibri" w:hAnsi="Calibri"/>
        <w:sz w:val="22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>
  <w:zoom w:percent="100"/>
  <w:compat>
    <w:useFELayout/>
    <w:compatSetting w:name="compatibilityMode" w:uri="http://schemas.microsoft.com/office/word" w:val="15"/>
    <w:compatSetting w:name="enableOpenTypeFeatures" w:uri="http://schemas.microsoft.com/office/word" w:val="1"/>
  </w:compat>
  <w:rsids>
    <w:rsid w:val="0095109B"/>
  </w:rsids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footer" w:semiHidden="1" w:unhideWhenUsed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09B"/>
  </w:style>
  <w:style w:type="paragraph" w:styleId="Heading1">
    <w:name w:val="heading 1"/>
    <w:basedOn w:val="Normal"/>
    <w:next w:val="Normal"/>
    <w:link w:val="Heading1Char"/>
    <w:uiPriority w:val="9"/>
    <w:qFormat/>
    <w:rsid w:val="0095109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09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09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09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09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09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09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09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09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0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09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109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0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09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09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09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09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09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DE4EB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5109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109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09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5109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5109B"/>
    <w:rPr>
      <w:b/>
      <w:bCs/>
    </w:rPr>
  </w:style>
  <w:style w:type="character" w:styleId="Emphasis">
    <w:name w:val="Emphasis"/>
    <w:uiPriority w:val="20"/>
    <w:qFormat/>
    <w:rsid w:val="0095109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95109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5109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5109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5109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09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09B"/>
    <w:rPr>
      <w:b/>
      <w:bCs/>
      <w:i/>
      <w:iCs/>
    </w:rPr>
  </w:style>
  <w:style w:type="character" w:styleId="SubtleEmphasis">
    <w:name w:val="Subtle Emphasis"/>
    <w:uiPriority w:val="19"/>
    <w:qFormat/>
    <w:rsid w:val="0095109B"/>
    <w:rPr>
      <w:i/>
      <w:iCs/>
    </w:rPr>
  </w:style>
  <w:style w:type="character" w:styleId="IntenseEmphasis">
    <w:name w:val="Intense Emphasis"/>
    <w:uiPriority w:val="21"/>
    <w:qFormat/>
    <w:rsid w:val="0095109B"/>
    <w:rPr>
      <w:b/>
      <w:bCs/>
    </w:rPr>
  </w:style>
  <w:style w:type="character" w:styleId="SubtleReference">
    <w:name w:val="Subtle Reference"/>
    <w:uiPriority w:val="31"/>
    <w:qFormat/>
    <w:rsid w:val="0095109B"/>
    <w:rPr>
      <w:smallCaps/>
    </w:rPr>
  </w:style>
  <w:style w:type="character" w:styleId="IntenseReference">
    <w:name w:val="Intense Reference"/>
    <w:uiPriority w:val="32"/>
    <w:qFormat/>
    <w:rsid w:val="0095109B"/>
    <w:rPr>
      <w:smallCaps/>
      <w:spacing w:val="5"/>
      <w:u w:val="single"/>
    </w:rPr>
  </w:style>
  <w:style w:type="character" w:styleId="BookTitle">
    <w:name w:val="Book Title"/>
    <w:uiPriority w:val="33"/>
    <w:qFormat/>
    <w:rsid w:val="0095109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09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5109B"/>
  </w:style>
  <w:style w:type="paragraph" w:styleId="Footer">
    <w:name w:val="footer"/>
    <w:basedOn w:val="Normal"/>
    <w:link w:val="FooterChar"/>
    <w:uiPriority w:val="99"/>
    <w:unhideWhenUsed/>
    <w:rsid w:val="0095109B"/>
    <w:pPr>
      <w:tabs>
        <w:tab w:val="center" w:pos="4680"/>
        <w:tab w:val="right" w:pos="9360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5109B"/>
    <w:rPr>
      <w:sz w:val="18"/>
      <w:szCs w:val="18"/>
    </w:rPr>
  </w:style>
</w:styles>
</file>

<file path=word/_rels/document.xml.rels><?xml version="1.0" encoding="utf-8"?>

<Relationships xmlns="http://schemas.openxmlformats.org/package/2006/relationships">
  <Relationship Id="rIdFT" Type="http://schemas.openxmlformats.org/officeDocument/2006/relationships/fontTable" Target="fontTable.xml"/>
  <Relationship Id="rIdSt" Type="http://schemas.openxmlformats.org/officeDocument/2006/relationships/styles" Target="styles.xml"/>
  <Relationship Id="rIdNm" Type="http://schemas.openxmlformats.org/officeDocument/2006/relationships/numbering" Target="numbering.xml"/>
  <Relationship Id="rIdSet" Type="http://schemas.openxmlformats.org/officeDocument/2006/relationships/settings" Target="settings.xml"/>
  <Relationship Id="rIdFooter" Type="http://schemas.openxmlformats.org/officeDocument/2006/relationships/footer" Target="footer.xml"/>
  
</Relationships>

</file>

<file path=word/_rels/footer.xml.rels><?xml version="1.0" encoding="UTF-8" standalone="yes"?>
<Relationships xmlns="http://schemas.openxmlformats.org/package/2006/relationships"><Relationship Id="rIdLogo" Type="http://schemas.openxmlformats.org/officeDocument/2006/relationships/image" Target="media/effie-logo.png"/></Relationships>

</file>