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E9" w:rsidRDefault="007112C7">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4154E9" w:rsidRDefault="004154E9">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4154E9">
        <w:trPr>
          <w:trHeight w:val="680"/>
          <w:jc w:val="center"/>
        </w:trPr>
        <w:tc>
          <w:tcPr>
            <w:tcW w:w="2361" w:type="dxa"/>
            <w:vAlign w:val="center"/>
          </w:tcPr>
          <w:p w:rsidR="004154E9" w:rsidRDefault="007112C7">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4154E9" w:rsidRDefault="0085277E">
            <w:pPr>
              <w:rPr>
                <w:rFonts w:ascii="宋体" w:eastAsia="宋体" w:hAnsi="宋体"/>
                <w:sz w:val="24"/>
              </w:rPr>
            </w:pPr>
            <w:r>
              <w:rPr>
                <w:rFonts w:ascii="宋体" w:eastAsia="宋体" w:hAnsi="宋体" w:hint="eastAsia"/>
                <w:sz w:val="24"/>
              </w:rPr>
              <w:t>6</w:t>
            </w:r>
            <w:r>
              <w:rPr>
                <w:rFonts w:ascii="宋体" w:eastAsia="宋体" w:hAnsi="宋体"/>
                <w:sz w:val="24"/>
              </w:rPr>
              <w:t>1040708</w:t>
            </w:r>
          </w:p>
        </w:tc>
        <w:tc>
          <w:tcPr>
            <w:tcW w:w="1427" w:type="dxa"/>
            <w:gridSpan w:val="2"/>
            <w:vAlign w:val="center"/>
          </w:tcPr>
          <w:p w:rsidR="004154E9" w:rsidRDefault="007112C7">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4154E9" w:rsidRDefault="00A2356D">
            <w:pPr>
              <w:rPr>
                <w:rFonts w:ascii="宋体" w:eastAsia="宋体" w:hAnsi="宋体"/>
                <w:sz w:val="24"/>
              </w:rPr>
            </w:pPr>
            <w:r>
              <w:rPr>
                <w:rFonts w:ascii="宋体" w:eastAsia="宋体" w:hAnsi="宋体" w:hint="eastAsia"/>
                <w:sz w:val="24"/>
              </w:rPr>
              <w:t>聂</w:t>
            </w:r>
            <w:r>
              <w:rPr>
                <w:rFonts w:ascii="宋体" w:eastAsia="宋体" w:hAnsi="宋体"/>
                <w:sz w:val="24"/>
              </w:rPr>
              <w:t>梦</w:t>
            </w:r>
            <w:r>
              <w:rPr>
                <w:rFonts w:ascii="宋体" w:eastAsia="宋体" w:hAnsi="宋体" w:hint="eastAsia"/>
                <w:sz w:val="24"/>
              </w:rPr>
              <w:t>婕</w:t>
            </w:r>
          </w:p>
        </w:tc>
      </w:tr>
      <w:tr w:rsidR="004154E9">
        <w:trPr>
          <w:trHeight w:val="680"/>
          <w:jc w:val="center"/>
        </w:trPr>
        <w:tc>
          <w:tcPr>
            <w:tcW w:w="2361" w:type="dxa"/>
            <w:vAlign w:val="center"/>
          </w:tcPr>
          <w:p w:rsidR="004154E9" w:rsidRDefault="007112C7">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4154E9" w:rsidRDefault="00A2356D">
            <w:pPr>
              <w:rPr>
                <w:rFonts w:ascii="宋体" w:eastAsia="宋体" w:hAnsi="宋体"/>
                <w:sz w:val="24"/>
              </w:rPr>
            </w:pPr>
            <w:r>
              <w:rPr>
                <w:rFonts w:ascii="宋体" w:eastAsia="宋体" w:hAnsi="宋体"/>
                <w:sz w:val="24"/>
              </w:rPr>
              <w:t>广东深圳</w:t>
            </w:r>
          </w:p>
        </w:tc>
        <w:tc>
          <w:tcPr>
            <w:tcW w:w="1427" w:type="dxa"/>
            <w:gridSpan w:val="2"/>
            <w:vAlign w:val="center"/>
          </w:tcPr>
          <w:p w:rsidR="004154E9" w:rsidRDefault="007112C7">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4154E9" w:rsidRDefault="00A2356D">
            <w:pPr>
              <w:rPr>
                <w:rFonts w:ascii="宋体" w:eastAsia="宋体" w:hAnsi="宋体"/>
                <w:sz w:val="24"/>
              </w:rPr>
            </w:pPr>
            <w:r>
              <w:rPr>
                <w:rFonts w:ascii="宋体" w:eastAsia="宋体" w:hAnsi="宋体" w:hint="eastAsia"/>
                <w:sz w:val="24"/>
              </w:rPr>
              <w:t>世界</w:t>
            </w:r>
            <w:r>
              <w:rPr>
                <w:rFonts w:ascii="宋体" w:eastAsia="宋体" w:hAnsi="宋体"/>
                <w:sz w:val="24"/>
              </w:rPr>
              <w:t>经济</w:t>
            </w:r>
          </w:p>
        </w:tc>
      </w:tr>
      <w:tr w:rsidR="004154E9">
        <w:trPr>
          <w:trHeight w:val="680"/>
          <w:jc w:val="center"/>
        </w:trPr>
        <w:tc>
          <w:tcPr>
            <w:tcW w:w="2361" w:type="dxa"/>
            <w:vAlign w:val="center"/>
          </w:tcPr>
          <w:p w:rsidR="004154E9" w:rsidRDefault="007112C7">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4154E9" w:rsidRDefault="00A2356D">
            <w:pPr>
              <w:rPr>
                <w:rFonts w:ascii="宋体" w:eastAsia="宋体" w:hAnsi="宋体"/>
                <w:sz w:val="24"/>
              </w:rPr>
            </w:pPr>
            <w:r>
              <w:rPr>
                <w:rFonts w:ascii="宋体" w:eastAsia="宋体" w:hAnsi="宋体" w:hint="eastAsia"/>
                <w:sz w:val="24"/>
              </w:rPr>
              <w:t>1</w:t>
            </w:r>
            <w:r>
              <w:rPr>
                <w:rFonts w:ascii="宋体" w:eastAsia="宋体" w:hAnsi="宋体"/>
                <w:sz w:val="24"/>
              </w:rPr>
              <w:t>8128831866</w:t>
            </w:r>
          </w:p>
        </w:tc>
        <w:tc>
          <w:tcPr>
            <w:tcW w:w="1427" w:type="dxa"/>
            <w:gridSpan w:val="2"/>
            <w:vAlign w:val="center"/>
          </w:tcPr>
          <w:p w:rsidR="004154E9" w:rsidRDefault="007112C7">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4154E9" w:rsidRDefault="00A2356D">
            <w:pPr>
              <w:rPr>
                <w:rFonts w:ascii="宋体" w:eastAsia="宋体" w:hAnsi="宋体"/>
                <w:sz w:val="24"/>
              </w:rPr>
            </w:pPr>
            <w:r>
              <w:rPr>
                <w:rFonts w:ascii="宋体" w:eastAsia="宋体" w:hAnsi="宋体" w:hint="eastAsia"/>
                <w:sz w:val="24"/>
              </w:rPr>
              <w:t>3</w:t>
            </w:r>
            <w:r>
              <w:rPr>
                <w:rFonts w:ascii="宋体" w:eastAsia="宋体" w:hAnsi="宋体"/>
                <w:sz w:val="24"/>
              </w:rPr>
              <w:t>75957160@qq.com</w:t>
            </w:r>
          </w:p>
        </w:tc>
      </w:tr>
      <w:tr w:rsidR="004154E9">
        <w:trPr>
          <w:trHeight w:val="680"/>
          <w:jc w:val="center"/>
        </w:trPr>
        <w:tc>
          <w:tcPr>
            <w:tcW w:w="2361" w:type="dxa"/>
            <w:vAlign w:val="center"/>
          </w:tcPr>
          <w:p w:rsidR="004154E9" w:rsidRDefault="007112C7">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4154E9" w:rsidRDefault="00A2356D">
            <w:pPr>
              <w:rPr>
                <w:rFonts w:ascii="宋体" w:eastAsia="宋体" w:hAnsi="宋体"/>
                <w:sz w:val="24"/>
              </w:rPr>
            </w:pPr>
            <w:r>
              <w:rPr>
                <w:rFonts w:ascii="宋体" w:eastAsia="宋体" w:hAnsi="宋体"/>
                <w:sz w:val="24"/>
              </w:rPr>
              <w:t>中国地质大学</w:t>
            </w:r>
          </w:p>
        </w:tc>
        <w:tc>
          <w:tcPr>
            <w:tcW w:w="1427" w:type="dxa"/>
            <w:gridSpan w:val="2"/>
            <w:vAlign w:val="center"/>
          </w:tcPr>
          <w:p w:rsidR="004154E9" w:rsidRDefault="007112C7">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4154E9" w:rsidRDefault="00A2356D">
            <w:pPr>
              <w:rPr>
                <w:rFonts w:ascii="宋体" w:eastAsia="宋体" w:hAnsi="宋体"/>
                <w:sz w:val="24"/>
              </w:rPr>
            </w:pPr>
            <w:r>
              <w:rPr>
                <w:rFonts w:ascii="宋体" w:eastAsia="宋体" w:hAnsi="宋体"/>
                <w:sz w:val="24"/>
              </w:rPr>
              <w:t>商务英语</w:t>
            </w:r>
          </w:p>
        </w:tc>
      </w:tr>
      <w:tr w:rsidR="004154E9">
        <w:trPr>
          <w:trHeight w:val="680"/>
          <w:jc w:val="center"/>
        </w:trPr>
        <w:tc>
          <w:tcPr>
            <w:tcW w:w="2361" w:type="dxa"/>
            <w:vAlign w:val="center"/>
          </w:tcPr>
          <w:p w:rsidR="004154E9" w:rsidRDefault="007112C7">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4154E9" w:rsidRDefault="00A2356D">
            <w:pPr>
              <w:rPr>
                <w:rFonts w:ascii="宋体" w:eastAsia="宋体" w:hAnsi="宋体"/>
                <w:sz w:val="24"/>
              </w:rPr>
            </w:pPr>
            <w:r>
              <w:rPr>
                <w:rFonts w:ascii="宋体" w:eastAsia="宋体" w:hAnsi="宋体"/>
                <w:sz w:val="24"/>
              </w:rPr>
              <w:t>深圳展博投资管理有限公司</w:t>
            </w:r>
          </w:p>
        </w:tc>
        <w:tc>
          <w:tcPr>
            <w:tcW w:w="1427" w:type="dxa"/>
            <w:gridSpan w:val="2"/>
            <w:vAlign w:val="center"/>
          </w:tcPr>
          <w:p w:rsidR="004154E9" w:rsidRDefault="007112C7">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rsidR="004154E9" w:rsidRDefault="00237664">
            <w:pPr>
              <w:rPr>
                <w:rFonts w:ascii="宋体" w:eastAsia="宋体" w:hAnsi="宋体"/>
                <w:sz w:val="24"/>
              </w:rPr>
            </w:pPr>
            <w:r>
              <w:rPr>
                <w:rFonts w:ascii="宋体" w:eastAsia="宋体" w:hAnsi="宋体"/>
                <w:sz w:val="24"/>
              </w:rPr>
              <w:t>财富管理岗</w:t>
            </w:r>
          </w:p>
        </w:tc>
      </w:tr>
      <w:tr w:rsidR="004154E9">
        <w:trPr>
          <w:trHeight w:val="3948"/>
          <w:jc w:val="center"/>
        </w:trPr>
        <w:tc>
          <w:tcPr>
            <w:tcW w:w="2361" w:type="dxa"/>
            <w:vAlign w:val="center"/>
          </w:tcPr>
          <w:p w:rsidR="004154E9" w:rsidRDefault="007112C7">
            <w:pPr>
              <w:jc w:val="center"/>
              <w:rPr>
                <w:rFonts w:ascii="宋体" w:eastAsia="宋体" w:hAnsi="宋体"/>
                <w:sz w:val="24"/>
              </w:rPr>
            </w:pPr>
            <w:r>
              <w:rPr>
                <w:rFonts w:ascii="宋体" w:eastAsia="宋体" w:hAnsi="宋体" w:hint="eastAsia"/>
                <w:sz w:val="24"/>
              </w:rPr>
              <w:t>个人简介和</w:t>
            </w:r>
          </w:p>
          <w:p w:rsidR="004154E9" w:rsidRDefault="007112C7">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4154E9" w:rsidRDefault="00237664">
            <w:pPr>
              <w:rPr>
                <w:rFonts w:ascii="宋体" w:eastAsia="宋体" w:hAnsi="宋体"/>
                <w:sz w:val="24"/>
              </w:rPr>
            </w:pPr>
            <w:r>
              <w:rPr>
                <w:rFonts w:ascii="宋体" w:eastAsia="宋体" w:hAnsi="宋体"/>
                <w:sz w:val="24"/>
              </w:rPr>
              <w:t>本人聂梦婕，</w:t>
            </w:r>
            <w:r>
              <w:rPr>
                <w:rFonts w:ascii="宋体" w:eastAsia="宋体" w:hAnsi="宋体" w:hint="eastAsia"/>
                <w:sz w:val="24"/>
              </w:rPr>
              <w:t>1</w:t>
            </w:r>
            <w:r>
              <w:rPr>
                <w:rFonts w:ascii="宋体" w:eastAsia="宋体" w:hAnsi="宋体"/>
                <w:sz w:val="24"/>
              </w:rPr>
              <w:t>990年出生于湖北荆州，</w:t>
            </w:r>
            <w:r>
              <w:rPr>
                <w:rFonts w:ascii="宋体" w:eastAsia="宋体" w:hAnsi="宋体" w:hint="eastAsia"/>
                <w:sz w:val="24"/>
              </w:rPr>
              <w:t>2</w:t>
            </w:r>
            <w:r>
              <w:rPr>
                <w:rFonts w:ascii="宋体" w:eastAsia="宋体" w:hAnsi="宋体"/>
                <w:sz w:val="24"/>
              </w:rPr>
              <w:t>009-2013年就读于中国地质大学；</w:t>
            </w:r>
          </w:p>
          <w:p w:rsidR="00237664" w:rsidRDefault="00237664">
            <w:pPr>
              <w:rPr>
                <w:rFonts w:ascii="宋体" w:eastAsia="宋体" w:hAnsi="宋体"/>
                <w:sz w:val="24"/>
              </w:rPr>
            </w:pPr>
            <w:r>
              <w:rPr>
                <w:rFonts w:ascii="宋体" w:eastAsia="宋体" w:hAnsi="宋体" w:hint="eastAsia"/>
                <w:sz w:val="24"/>
              </w:rPr>
              <w:t>2</w:t>
            </w:r>
            <w:r>
              <w:rPr>
                <w:rFonts w:ascii="宋体" w:eastAsia="宋体" w:hAnsi="宋体"/>
                <w:sz w:val="24"/>
              </w:rPr>
              <w:t>013年</w:t>
            </w:r>
            <w:r>
              <w:rPr>
                <w:rFonts w:ascii="宋体" w:eastAsia="宋体" w:hAnsi="宋体" w:hint="eastAsia"/>
                <w:sz w:val="24"/>
              </w:rPr>
              <w:t>4</w:t>
            </w:r>
            <w:r>
              <w:rPr>
                <w:rFonts w:ascii="宋体" w:eastAsia="宋体" w:hAnsi="宋体"/>
                <w:sz w:val="24"/>
              </w:rPr>
              <w:t>月</w:t>
            </w:r>
            <w:r>
              <w:rPr>
                <w:rFonts w:ascii="宋体" w:eastAsia="宋体" w:hAnsi="宋体" w:hint="eastAsia"/>
                <w:sz w:val="24"/>
              </w:rPr>
              <w:t>-</w:t>
            </w:r>
            <w:r>
              <w:rPr>
                <w:rFonts w:ascii="宋体" w:eastAsia="宋体" w:hAnsi="宋体"/>
                <w:sz w:val="24"/>
              </w:rPr>
              <w:t>2015年</w:t>
            </w:r>
            <w:r>
              <w:rPr>
                <w:rFonts w:ascii="宋体" w:eastAsia="宋体" w:hAnsi="宋体" w:hint="eastAsia"/>
                <w:sz w:val="24"/>
              </w:rPr>
              <w:t>5</w:t>
            </w:r>
            <w:r>
              <w:rPr>
                <w:rFonts w:ascii="宋体" w:eastAsia="宋体" w:hAnsi="宋体"/>
                <w:sz w:val="24"/>
              </w:rPr>
              <w:t>月就职于招商银行深圳分行，行政助理岗位；</w:t>
            </w:r>
          </w:p>
          <w:p w:rsidR="00237664" w:rsidRDefault="00237664">
            <w:pPr>
              <w:rPr>
                <w:rFonts w:ascii="宋体" w:eastAsia="宋体" w:hAnsi="宋体"/>
                <w:sz w:val="24"/>
              </w:rPr>
            </w:pPr>
            <w:r>
              <w:rPr>
                <w:rFonts w:ascii="宋体" w:eastAsia="宋体" w:hAnsi="宋体" w:hint="eastAsia"/>
                <w:sz w:val="24"/>
              </w:rPr>
              <w:t>2</w:t>
            </w:r>
            <w:r>
              <w:rPr>
                <w:rFonts w:ascii="宋体" w:eastAsia="宋体" w:hAnsi="宋体"/>
                <w:sz w:val="24"/>
              </w:rPr>
              <w:t>015年</w:t>
            </w:r>
            <w:r>
              <w:rPr>
                <w:rFonts w:ascii="宋体" w:eastAsia="宋体" w:hAnsi="宋体" w:hint="eastAsia"/>
                <w:sz w:val="24"/>
              </w:rPr>
              <w:t>6</w:t>
            </w:r>
            <w:r>
              <w:rPr>
                <w:rFonts w:ascii="宋体" w:eastAsia="宋体" w:hAnsi="宋体"/>
                <w:sz w:val="24"/>
              </w:rPr>
              <w:t>月</w:t>
            </w:r>
            <w:r>
              <w:rPr>
                <w:rFonts w:ascii="宋体" w:eastAsia="宋体" w:hAnsi="宋体" w:hint="eastAsia"/>
                <w:sz w:val="24"/>
              </w:rPr>
              <w:t>-</w:t>
            </w:r>
            <w:r>
              <w:rPr>
                <w:rFonts w:ascii="宋体" w:eastAsia="宋体" w:hAnsi="宋体"/>
                <w:sz w:val="24"/>
              </w:rPr>
              <w:t>至今就职</w:t>
            </w:r>
            <w:r w:rsidR="00D051D0">
              <w:rPr>
                <w:rFonts w:ascii="宋体" w:eastAsia="宋体" w:hAnsi="宋体" w:hint="eastAsia"/>
                <w:sz w:val="24"/>
              </w:rPr>
              <w:t>于</w:t>
            </w:r>
            <w:r>
              <w:rPr>
                <w:rFonts w:ascii="宋体" w:eastAsia="宋体" w:hAnsi="宋体"/>
                <w:sz w:val="24"/>
              </w:rPr>
              <w:t>深圳展博投资管理有限公司，财富管理岗位。</w:t>
            </w:r>
          </w:p>
        </w:tc>
      </w:tr>
      <w:tr w:rsidR="004154E9">
        <w:trPr>
          <w:trHeight w:val="680"/>
          <w:jc w:val="center"/>
        </w:trPr>
        <w:tc>
          <w:tcPr>
            <w:tcW w:w="2361" w:type="dxa"/>
            <w:vAlign w:val="center"/>
          </w:tcPr>
          <w:p w:rsidR="004154E9" w:rsidRDefault="007112C7">
            <w:pPr>
              <w:jc w:val="center"/>
              <w:rPr>
                <w:rFonts w:ascii="宋体" w:eastAsia="宋体" w:hAnsi="宋体"/>
                <w:sz w:val="24"/>
              </w:rPr>
            </w:pPr>
            <w:r>
              <w:rPr>
                <w:rFonts w:ascii="宋体" w:eastAsia="宋体" w:hAnsi="宋体" w:hint="eastAsia"/>
                <w:sz w:val="24"/>
              </w:rPr>
              <w:t>科研成果</w:t>
            </w:r>
          </w:p>
        </w:tc>
        <w:tc>
          <w:tcPr>
            <w:tcW w:w="1083" w:type="dxa"/>
            <w:vAlign w:val="center"/>
          </w:tcPr>
          <w:p w:rsidR="004154E9" w:rsidRDefault="007112C7">
            <w:pPr>
              <w:jc w:val="center"/>
              <w:rPr>
                <w:rFonts w:ascii="宋体" w:eastAsia="宋体" w:hAnsi="宋体"/>
                <w:sz w:val="24"/>
              </w:rPr>
            </w:pPr>
            <w:r>
              <w:rPr>
                <w:rFonts w:ascii="宋体" w:eastAsia="宋体" w:hAnsi="宋体" w:hint="eastAsia"/>
                <w:sz w:val="24"/>
              </w:rPr>
              <w:t>是否</w:t>
            </w:r>
          </w:p>
          <w:p w:rsidR="004154E9" w:rsidRDefault="007112C7">
            <w:pPr>
              <w:jc w:val="center"/>
              <w:rPr>
                <w:rFonts w:ascii="宋体" w:eastAsia="宋体" w:hAnsi="宋体"/>
                <w:sz w:val="24"/>
              </w:rPr>
            </w:pPr>
            <w:r>
              <w:rPr>
                <w:rFonts w:ascii="宋体" w:eastAsia="宋体" w:hAnsi="宋体" w:hint="eastAsia"/>
                <w:sz w:val="24"/>
              </w:rPr>
              <w:t>发表</w:t>
            </w:r>
          </w:p>
        </w:tc>
        <w:tc>
          <w:tcPr>
            <w:tcW w:w="1086" w:type="dxa"/>
            <w:vAlign w:val="center"/>
          </w:tcPr>
          <w:p w:rsidR="004154E9" w:rsidRDefault="004154E9" w:rsidP="007112C7">
            <w:pPr>
              <w:jc w:val="center"/>
              <w:rPr>
                <w:rFonts w:ascii="宋体" w:eastAsia="宋体" w:hAnsi="宋体"/>
                <w:sz w:val="24"/>
              </w:rPr>
            </w:pPr>
          </w:p>
        </w:tc>
        <w:tc>
          <w:tcPr>
            <w:tcW w:w="1418" w:type="dxa"/>
            <w:gridSpan w:val="2"/>
            <w:vAlign w:val="center"/>
          </w:tcPr>
          <w:p w:rsidR="004154E9" w:rsidRDefault="007112C7">
            <w:pPr>
              <w:jc w:val="center"/>
              <w:rPr>
                <w:rFonts w:ascii="宋体" w:eastAsia="宋体" w:hAnsi="宋体"/>
                <w:sz w:val="24"/>
              </w:rPr>
            </w:pPr>
            <w:r>
              <w:rPr>
                <w:rFonts w:ascii="宋体" w:eastAsia="宋体" w:hAnsi="宋体" w:hint="eastAsia"/>
                <w:sz w:val="24"/>
              </w:rPr>
              <w:t>是否</w:t>
            </w:r>
          </w:p>
          <w:p w:rsidR="004154E9" w:rsidRDefault="007112C7">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4154E9" w:rsidRDefault="004154E9">
            <w:pPr>
              <w:jc w:val="center"/>
              <w:rPr>
                <w:rFonts w:ascii="宋体" w:eastAsia="宋体" w:hAnsi="宋体"/>
                <w:sz w:val="24"/>
              </w:rPr>
            </w:pPr>
          </w:p>
        </w:tc>
        <w:tc>
          <w:tcPr>
            <w:tcW w:w="992" w:type="dxa"/>
            <w:vAlign w:val="center"/>
          </w:tcPr>
          <w:p w:rsidR="004154E9" w:rsidRDefault="007112C7">
            <w:pPr>
              <w:jc w:val="center"/>
              <w:rPr>
                <w:rFonts w:ascii="宋体" w:eastAsia="宋体" w:hAnsi="宋体"/>
                <w:sz w:val="24"/>
              </w:rPr>
            </w:pPr>
            <w:r>
              <w:rPr>
                <w:rFonts w:ascii="宋体" w:eastAsia="宋体" w:hAnsi="宋体" w:hint="eastAsia"/>
                <w:sz w:val="24"/>
              </w:rPr>
              <w:t>发表</w:t>
            </w:r>
          </w:p>
          <w:p w:rsidR="004154E9" w:rsidRDefault="007112C7">
            <w:pPr>
              <w:jc w:val="center"/>
              <w:rPr>
                <w:rFonts w:ascii="宋体" w:eastAsia="宋体" w:hAnsi="宋体"/>
                <w:sz w:val="24"/>
              </w:rPr>
            </w:pPr>
            <w:r>
              <w:rPr>
                <w:rFonts w:ascii="宋体" w:eastAsia="宋体" w:hAnsi="宋体" w:hint="eastAsia"/>
                <w:sz w:val="24"/>
              </w:rPr>
              <w:t>字数</w:t>
            </w:r>
          </w:p>
        </w:tc>
        <w:tc>
          <w:tcPr>
            <w:tcW w:w="1270" w:type="dxa"/>
            <w:vAlign w:val="center"/>
          </w:tcPr>
          <w:p w:rsidR="004154E9" w:rsidRDefault="004154E9">
            <w:pPr>
              <w:jc w:val="center"/>
              <w:rPr>
                <w:rFonts w:ascii="宋体" w:eastAsia="宋体" w:hAnsi="宋体"/>
                <w:sz w:val="24"/>
              </w:rPr>
            </w:pPr>
          </w:p>
        </w:tc>
      </w:tr>
      <w:tr w:rsidR="004154E9">
        <w:trPr>
          <w:trHeight w:val="680"/>
          <w:jc w:val="center"/>
        </w:trPr>
        <w:tc>
          <w:tcPr>
            <w:tcW w:w="2361" w:type="dxa"/>
            <w:vAlign w:val="center"/>
          </w:tcPr>
          <w:p w:rsidR="004154E9" w:rsidRDefault="007112C7">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4154E9" w:rsidRDefault="004154E9">
            <w:pPr>
              <w:rPr>
                <w:rFonts w:ascii="宋体" w:eastAsia="宋体" w:hAnsi="宋体"/>
                <w:sz w:val="24"/>
              </w:rPr>
            </w:pPr>
          </w:p>
        </w:tc>
      </w:tr>
      <w:tr w:rsidR="004154E9">
        <w:trPr>
          <w:trHeight w:val="680"/>
          <w:jc w:val="center"/>
        </w:trPr>
        <w:tc>
          <w:tcPr>
            <w:tcW w:w="2361" w:type="dxa"/>
            <w:vAlign w:val="center"/>
          </w:tcPr>
          <w:p w:rsidR="004154E9" w:rsidRDefault="007112C7">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4154E9" w:rsidRDefault="007112C7">
            <w:pPr>
              <w:rPr>
                <w:rFonts w:ascii="宋体" w:eastAsia="宋体" w:hAnsi="宋体"/>
                <w:sz w:val="24"/>
              </w:rPr>
            </w:pPr>
            <w:r>
              <w:rPr>
                <w:rFonts w:ascii="宋体" w:eastAsia="宋体" w:hAnsi="宋体" w:hint="eastAsia"/>
                <w:sz w:val="24"/>
              </w:rPr>
              <w:t>（刊物名称及刊号）</w:t>
            </w:r>
          </w:p>
        </w:tc>
      </w:tr>
      <w:tr w:rsidR="004154E9">
        <w:trPr>
          <w:trHeight w:val="3156"/>
          <w:jc w:val="center"/>
        </w:trPr>
        <w:tc>
          <w:tcPr>
            <w:tcW w:w="2361" w:type="dxa"/>
            <w:vAlign w:val="center"/>
          </w:tcPr>
          <w:p w:rsidR="004154E9" w:rsidRDefault="007112C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4154E9" w:rsidRDefault="004154E9">
            <w:pPr>
              <w:rPr>
                <w:rFonts w:ascii="宋体" w:eastAsia="宋体" w:hAnsi="宋体"/>
                <w:sz w:val="24"/>
              </w:rPr>
            </w:pPr>
          </w:p>
        </w:tc>
      </w:tr>
    </w:tbl>
    <w:p w:rsidR="004154E9" w:rsidRDefault="004154E9"/>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4154E9">
        <w:trPr>
          <w:trHeight w:val="680"/>
          <w:jc w:val="center"/>
        </w:trPr>
        <w:tc>
          <w:tcPr>
            <w:tcW w:w="2362" w:type="dxa"/>
            <w:vAlign w:val="center"/>
          </w:tcPr>
          <w:p w:rsidR="004154E9" w:rsidRDefault="007112C7">
            <w:pPr>
              <w:jc w:val="center"/>
              <w:rPr>
                <w:rFonts w:ascii="宋体" w:eastAsia="宋体" w:hAnsi="宋体"/>
                <w:sz w:val="24"/>
              </w:rPr>
            </w:pPr>
            <w:r>
              <w:rPr>
                <w:rFonts w:ascii="宋体" w:eastAsia="宋体" w:hAnsi="宋体" w:hint="eastAsia"/>
                <w:sz w:val="24"/>
              </w:rPr>
              <w:lastRenderedPageBreak/>
              <w:t>拟定学位论文</w:t>
            </w:r>
          </w:p>
          <w:p w:rsidR="004154E9" w:rsidRDefault="007112C7">
            <w:pPr>
              <w:jc w:val="center"/>
              <w:rPr>
                <w:rFonts w:ascii="宋体" w:eastAsia="宋体" w:hAnsi="宋体"/>
                <w:sz w:val="24"/>
              </w:rPr>
            </w:pPr>
            <w:r>
              <w:rPr>
                <w:rFonts w:ascii="宋体" w:eastAsia="宋体" w:hAnsi="宋体" w:hint="eastAsia"/>
                <w:sz w:val="24"/>
              </w:rPr>
              <w:t>写作方向</w:t>
            </w:r>
          </w:p>
        </w:tc>
        <w:tc>
          <w:tcPr>
            <w:tcW w:w="6982" w:type="dxa"/>
            <w:vAlign w:val="center"/>
          </w:tcPr>
          <w:p w:rsidR="004154E9" w:rsidRDefault="00A16A8F" w:rsidP="0061257E">
            <w:pPr>
              <w:rPr>
                <w:rFonts w:ascii="宋体" w:eastAsia="宋体" w:hAnsi="宋体"/>
                <w:sz w:val="24"/>
              </w:rPr>
            </w:pPr>
            <w:r>
              <w:rPr>
                <w:rFonts w:ascii="宋体" w:eastAsia="宋体" w:hAnsi="宋体"/>
                <w:sz w:val="24"/>
              </w:rPr>
              <w:t>分析</w:t>
            </w:r>
            <w:r w:rsidR="0061257E">
              <w:rPr>
                <w:rFonts w:ascii="宋体" w:eastAsia="宋体" w:hAnsi="宋体"/>
                <w:sz w:val="24"/>
              </w:rPr>
              <w:t>对比中美两国</w:t>
            </w:r>
            <w:r>
              <w:rPr>
                <w:rFonts w:ascii="宋体" w:eastAsia="宋体" w:hAnsi="宋体"/>
                <w:sz w:val="24"/>
              </w:rPr>
              <w:t>新能源汽车行业</w:t>
            </w:r>
            <w:r w:rsidR="0061257E">
              <w:rPr>
                <w:rFonts w:ascii="宋体" w:eastAsia="宋体" w:hAnsi="宋体" w:hint="eastAsia"/>
                <w:sz w:val="24"/>
              </w:rPr>
              <w:t>政府补贴</w:t>
            </w:r>
            <w:r w:rsidR="003E7D98">
              <w:rPr>
                <w:rFonts w:ascii="宋体" w:eastAsia="宋体" w:hAnsi="宋体"/>
                <w:sz w:val="24"/>
              </w:rPr>
              <w:t>、</w:t>
            </w:r>
            <w:r w:rsidR="003E7D98">
              <w:rPr>
                <w:rFonts w:ascii="宋体" w:eastAsia="宋体" w:hAnsi="宋体" w:hint="eastAsia"/>
                <w:sz w:val="24"/>
              </w:rPr>
              <w:t>研发</w:t>
            </w:r>
            <w:r w:rsidR="00EB0194">
              <w:rPr>
                <w:rFonts w:ascii="宋体" w:eastAsia="宋体" w:hAnsi="宋体"/>
                <w:sz w:val="24"/>
              </w:rPr>
              <w:t>投入和企业绩效之间的关系</w:t>
            </w:r>
          </w:p>
        </w:tc>
      </w:tr>
      <w:tr w:rsidR="004154E9">
        <w:trPr>
          <w:trHeight w:val="2560"/>
          <w:jc w:val="center"/>
        </w:trPr>
        <w:tc>
          <w:tcPr>
            <w:tcW w:w="2362" w:type="dxa"/>
            <w:vAlign w:val="center"/>
          </w:tcPr>
          <w:p w:rsidR="004154E9" w:rsidRDefault="007112C7" w:rsidP="005E7680">
            <w:pP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031D3D" w:rsidRPr="007F5462" w:rsidRDefault="00031D3D" w:rsidP="00031D3D">
            <w:pPr>
              <w:spacing w:line="400" w:lineRule="exact"/>
              <w:rPr>
                <w:rFonts w:ascii="黑体" w:eastAsia="黑体" w:hAnsi="黑体" w:cs="黑体"/>
                <w:sz w:val="36"/>
                <w:szCs w:val="36"/>
              </w:rPr>
            </w:pPr>
            <w:r w:rsidRPr="007F5462">
              <w:rPr>
                <w:rFonts w:ascii="黑体" w:eastAsia="黑体" w:hAnsi="黑体" w:cs="黑体" w:hint="eastAsia"/>
                <w:sz w:val="36"/>
                <w:szCs w:val="36"/>
              </w:rPr>
              <w:t>1</w:t>
            </w:r>
            <w:r w:rsidRPr="007F5462">
              <w:rPr>
                <w:rFonts w:ascii="黑体" w:eastAsia="黑体" w:hAnsi="黑体" w:cs="黑体"/>
                <w:sz w:val="36"/>
                <w:szCs w:val="36"/>
              </w:rPr>
              <w:t>.选题背景及意义</w:t>
            </w:r>
          </w:p>
          <w:p w:rsidR="00031D3D" w:rsidRDefault="00031D3D" w:rsidP="00031D3D">
            <w:pPr>
              <w:spacing w:line="400" w:lineRule="exact"/>
              <w:rPr>
                <w:rFonts w:ascii="黑体" w:eastAsia="黑体" w:hAnsi="黑体"/>
                <w:bCs/>
                <w:sz w:val="30"/>
                <w:szCs w:val="30"/>
              </w:rPr>
            </w:pPr>
            <w:r>
              <w:rPr>
                <w:rFonts w:ascii="黑体" w:eastAsia="黑体" w:hAnsi="黑体"/>
                <w:bCs/>
                <w:sz w:val="30"/>
                <w:szCs w:val="30"/>
              </w:rPr>
              <w:t>1.1</w:t>
            </w:r>
            <w:r w:rsidRPr="007F5462">
              <w:rPr>
                <w:rFonts w:ascii="黑体" w:eastAsia="黑体" w:hAnsi="黑体" w:hint="eastAsia"/>
                <w:bCs/>
                <w:sz w:val="30"/>
                <w:szCs w:val="30"/>
              </w:rPr>
              <w:t>选题背景</w:t>
            </w:r>
          </w:p>
          <w:p w:rsidR="00031D3D" w:rsidRPr="00446B23" w:rsidRDefault="00031D3D" w:rsidP="00031D3D">
            <w:pPr>
              <w:spacing w:line="400" w:lineRule="exact"/>
              <w:rPr>
                <w:rFonts w:ascii="黑体" w:eastAsia="黑体" w:hAnsi="黑体" w:cs="黑体"/>
                <w:sz w:val="24"/>
                <w:szCs w:val="24"/>
              </w:rPr>
            </w:pPr>
            <w:r w:rsidRPr="00446B23">
              <w:rPr>
                <w:rFonts w:ascii="黑体" w:eastAsia="黑体" w:hAnsi="黑体" w:cs="黑体" w:hint="eastAsia"/>
                <w:sz w:val="24"/>
                <w:szCs w:val="24"/>
              </w:rPr>
              <w:t>1</w:t>
            </w:r>
            <w:r w:rsidRPr="00446B23">
              <w:rPr>
                <w:rFonts w:ascii="黑体" w:eastAsia="黑体" w:hAnsi="黑体" w:cs="黑体"/>
                <w:sz w:val="24"/>
                <w:szCs w:val="24"/>
              </w:rPr>
              <w:t>.1.1国际背景</w:t>
            </w:r>
          </w:p>
          <w:p w:rsidR="00031D3D" w:rsidRDefault="00031D3D" w:rsidP="00031D3D">
            <w:pPr>
              <w:spacing w:line="400" w:lineRule="exact"/>
              <w:ind w:firstLineChars="200" w:firstLine="480"/>
              <w:rPr>
                <w:rFonts w:ascii="宋体" w:eastAsia="宋体" w:hAnsi="宋体"/>
                <w:sz w:val="24"/>
              </w:rPr>
            </w:pPr>
            <w:r w:rsidRPr="005E7680">
              <w:rPr>
                <w:rFonts w:ascii="宋体" w:eastAsia="宋体" w:hAnsi="宋体"/>
                <w:sz w:val="24"/>
              </w:rPr>
              <w:t>全球能源危机和环境污染问题日益突出</w:t>
            </w:r>
            <w:r w:rsidRPr="005E7680">
              <w:rPr>
                <w:rFonts w:ascii="宋体" w:eastAsia="宋体" w:hAnsi="宋体" w:hint="eastAsia"/>
                <w:sz w:val="24"/>
              </w:rPr>
              <w:t>，世界各国对环境保护、技术进步和能源安全等问题的重视程度也随之加深。截至2</w:t>
            </w:r>
            <w:r w:rsidRPr="005E7680">
              <w:rPr>
                <w:rFonts w:ascii="宋体" w:eastAsia="宋体" w:hAnsi="宋体"/>
                <w:sz w:val="24"/>
              </w:rPr>
              <w:t>020年底</w:t>
            </w:r>
            <w:r w:rsidRPr="005E7680">
              <w:rPr>
                <w:rFonts w:ascii="宋体" w:eastAsia="宋体" w:hAnsi="宋体" w:hint="eastAsia"/>
                <w:sz w:val="24"/>
              </w:rPr>
              <w:t>，</w:t>
            </w:r>
            <w:r w:rsidRPr="005E7680">
              <w:rPr>
                <w:rFonts w:ascii="宋体" w:eastAsia="宋体" w:hAnsi="宋体"/>
                <w:sz w:val="24"/>
              </w:rPr>
              <w:t>共计有</w:t>
            </w:r>
            <w:r w:rsidRPr="005E7680">
              <w:rPr>
                <w:rFonts w:ascii="宋体" w:eastAsia="宋体" w:hAnsi="宋体" w:hint="eastAsia"/>
                <w:sz w:val="24"/>
              </w:rPr>
              <w:t>4</w:t>
            </w:r>
            <w:r w:rsidRPr="005E7680">
              <w:rPr>
                <w:rFonts w:ascii="宋体" w:eastAsia="宋体" w:hAnsi="宋体"/>
                <w:sz w:val="24"/>
              </w:rPr>
              <w:t>4个国家正式宣布碳中和目标</w:t>
            </w:r>
            <w:r>
              <w:rPr>
                <w:rFonts w:ascii="宋体" w:eastAsia="宋体" w:hAnsi="宋体" w:hint="eastAsia"/>
                <w:sz w:val="24"/>
              </w:rPr>
              <w:t>。</w:t>
            </w:r>
            <w:r w:rsidRPr="005E7680">
              <w:rPr>
                <w:rFonts w:ascii="宋体" w:eastAsia="宋体" w:hAnsi="宋体" w:hint="eastAsia"/>
                <w:sz w:val="24"/>
              </w:rPr>
              <w:t>2019年</w:t>
            </w:r>
            <w:r>
              <w:rPr>
                <w:rFonts w:ascii="宋体" w:eastAsia="宋体" w:hAnsi="宋体" w:hint="eastAsia"/>
                <w:sz w:val="24"/>
              </w:rPr>
              <w:t>，</w:t>
            </w:r>
            <w:r w:rsidRPr="005E7680">
              <w:rPr>
                <w:rFonts w:ascii="宋体" w:eastAsia="宋体" w:hAnsi="宋体" w:hint="eastAsia"/>
                <w:sz w:val="24"/>
              </w:rPr>
              <w:t>英国</w:t>
            </w:r>
            <w:r w:rsidRPr="005E7680">
              <w:rPr>
                <w:rFonts w:ascii="宋体" w:eastAsia="宋体" w:hAnsi="宋体"/>
                <w:sz w:val="24"/>
              </w:rPr>
              <w:t>新修订</w:t>
            </w:r>
            <w:r>
              <w:rPr>
                <w:rFonts w:ascii="宋体" w:eastAsia="宋体" w:hAnsi="宋体"/>
                <w:sz w:val="24"/>
              </w:rPr>
              <w:t>的</w:t>
            </w:r>
            <w:r w:rsidRPr="005E7680">
              <w:rPr>
                <w:rFonts w:ascii="宋体" w:eastAsia="宋体" w:hAnsi="宋体"/>
                <w:sz w:val="24"/>
              </w:rPr>
              <w:t>《</w:t>
            </w:r>
            <w:r w:rsidRPr="005E7680">
              <w:rPr>
                <w:rFonts w:ascii="宋体" w:eastAsia="宋体" w:hAnsi="宋体" w:hint="eastAsia"/>
                <w:sz w:val="24"/>
              </w:rPr>
              <w:t>气候</w:t>
            </w:r>
            <w:r w:rsidRPr="005E7680">
              <w:rPr>
                <w:rFonts w:ascii="宋体" w:eastAsia="宋体" w:hAnsi="宋体"/>
                <w:sz w:val="24"/>
              </w:rPr>
              <w:t>变化法案》</w:t>
            </w:r>
            <w:r>
              <w:rPr>
                <w:rFonts w:ascii="宋体" w:eastAsia="宋体" w:hAnsi="宋体"/>
                <w:sz w:val="24"/>
              </w:rPr>
              <w:t>生效</w:t>
            </w:r>
            <w:r w:rsidRPr="005E7680">
              <w:rPr>
                <w:rFonts w:ascii="宋体" w:eastAsia="宋体" w:hAnsi="宋体"/>
                <w:sz w:val="24"/>
              </w:rPr>
              <w:t>，</w:t>
            </w:r>
            <w:r>
              <w:rPr>
                <w:rFonts w:ascii="宋体" w:eastAsia="宋体" w:hAnsi="宋体"/>
                <w:sz w:val="24"/>
              </w:rPr>
              <w:t>正式确立英国到</w:t>
            </w:r>
            <w:r>
              <w:rPr>
                <w:rFonts w:ascii="宋体" w:eastAsia="宋体" w:hAnsi="宋体" w:hint="eastAsia"/>
                <w:sz w:val="24"/>
              </w:rPr>
              <w:t>2</w:t>
            </w:r>
            <w:r>
              <w:rPr>
                <w:rFonts w:ascii="宋体" w:eastAsia="宋体" w:hAnsi="宋体"/>
                <w:sz w:val="24"/>
              </w:rPr>
              <w:t>020年实现温室气体</w:t>
            </w:r>
            <w:r>
              <w:rPr>
                <w:rFonts w:ascii="宋体" w:eastAsia="宋体" w:hAnsi="宋体" w:hint="eastAsia"/>
                <w:sz w:val="24"/>
              </w:rPr>
              <w:t>“净零排放”，</w:t>
            </w:r>
            <w:r w:rsidRPr="00111592">
              <w:rPr>
                <w:rFonts w:ascii="宋体" w:eastAsia="宋体" w:hAnsi="宋体"/>
                <w:sz w:val="24"/>
              </w:rPr>
              <w:t>英国由此成为世界主要经济体中率先以法律形式确立这一目标的国家</w:t>
            </w:r>
            <w:r w:rsidRPr="005E7680">
              <w:rPr>
                <w:rFonts w:ascii="宋体" w:eastAsia="宋体" w:hAnsi="宋体" w:hint="eastAsia"/>
                <w:sz w:val="24"/>
              </w:rPr>
              <w:t>。</w:t>
            </w:r>
            <w:r w:rsidRPr="005E7680">
              <w:rPr>
                <w:rFonts w:ascii="宋体" w:eastAsia="宋体" w:hAnsi="宋体"/>
                <w:sz w:val="24"/>
              </w:rPr>
              <w:t>美国</w:t>
            </w:r>
            <w:r w:rsidRPr="005E7680">
              <w:rPr>
                <w:rFonts w:ascii="宋体" w:eastAsia="宋体" w:hAnsi="宋体" w:hint="eastAsia"/>
                <w:sz w:val="24"/>
              </w:rPr>
              <w:t>已</w:t>
            </w:r>
            <w:r w:rsidRPr="005E7680">
              <w:rPr>
                <w:rFonts w:ascii="宋体" w:eastAsia="宋体" w:hAnsi="宋体"/>
                <w:sz w:val="24"/>
              </w:rPr>
              <w:t>重返</w:t>
            </w:r>
            <w:r w:rsidRPr="005E7680">
              <w:rPr>
                <w:rFonts w:ascii="宋体" w:eastAsia="宋体" w:hAnsi="宋体" w:hint="eastAsia"/>
                <w:sz w:val="24"/>
              </w:rPr>
              <w:t>《</w:t>
            </w:r>
            <w:r w:rsidRPr="005E7680">
              <w:rPr>
                <w:rFonts w:ascii="宋体" w:eastAsia="宋体" w:hAnsi="宋体"/>
                <w:sz w:val="24"/>
              </w:rPr>
              <w:t>巴黎协定》</w:t>
            </w:r>
            <w:r w:rsidRPr="005E7680">
              <w:rPr>
                <w:rFonts w:ascii="宋体" w:eastAsia="宋体" w:hAnsi="宋体" w:hint="eastAsia"/>
                <w:sz w:val="24"/>
              </w:rPr>
              <w:t>，</w:t>
            </w:r>
            <w:r w:rsidRPr="005E7680">
              <w:rPr>
                <w:rFonts w:ascii="宋体" w:eastAsia="宋体" w:hAnsi="宋体"/>
                <w:sz w:val="24"/>
              </w:rPr>
              <w:t>并计划</w:t>
            </w:r>
            <w:r>
              <w:rPr>
                <w:rFonts w:ascii="宋体" w:eastAsia="宋体" w:hAnsi="宋体" w:hint="eastAsia"/>
                <w:sz w:val="24"/>
              </w:rPr>
              <w:t>于</w:t>
            </w:r>
            <w:r w:rsidRPr="005E7680">
              <w:rPr>
                <w:rFonts w:ascii="宋体" w:eastAsia="宋体" w:hAnsi="宋体" w:hint="eastAsia"/>
                <w:sz w:val="24"/>
              </w:rPr>
              <w:t>2050年</w:t>
            </w:r>
            <w:r w:rsidRPr="005E7680">
              <w:rPr>
                <w:rFonts w:ascii="宋体" w:eastAsia="宋体" w:hAnsi="宋体"/>
                <w:sz w:val="24"/>
              </w:rPr>
              <w:t>之前实现碳中和。</w:t>
            </w:r>
            <w:r w:rsidRPr="005E7680">
              <w:rPr>
                <w:rFonts w:ascii="宋体" w:eastAsia="宋体" w:hAnsi="宋体" w:hint="eastAsia"/>
                <w:sz w:val="24"/>
              </w:rPr>
              <w:t>实现</w:t>
            </w:r>
            <w:r w:rsidRPr="005E7680">
              <w:rPr>
                <w:rFonts w:ascii="宋体" w:eastAsia="宋体" w:hAnsi="宋体"/>
                <w:sz w:val="24"/>
              </w:rPr>
              <w:t>碳中和的目标意味着颠覆性的能源革命。</w:t>
            </w:r>
            <w:r w:rsidRPr="00D2272F">
              <w:rPr>
                <w:rFonts w:ascii="宋体" w:eastAsia="宋体" w:hAnsi="宋体"/>
                <w:sz w:val="24"/>
              </w:rPr>
              <w:t>从</w:t>
            </w:r>
            <w:r w:rsidRPr="00D2272F">
              <w:rPr>
                <w:rFonts w:ascii="宋体" w:eastAsia="宋体" w:hAnsi="宋体" w:hint="eastAsia"/>
                <w:sz w:val="24"/>
              </w:rPr>
              <w:t>能源</w:t>
            </w:r>
            <w:r w:rsidRPr="00D2272F">
              <w:rPr>
                <w:rFonts w:ascii="宋体" w:eastAsia="宋体" w:hAnsi="宋体"/>
                <w:sz w:val="24"/>
              </w:rPr>
              <w:t>系统的角度看，实现碳中和是要求能源系统从工业</w:t>
            </w:r>
            <w:r w:rsidRPr="00D2272F">
              <w:rPr>
                <w:rFonts w:ascii="宋体" w:eastAsia="宋体" w:hAnsi="宋体" w:hint="eastAsia"/>
                <w:sz w:val="24"/>
              </w:rPr>
              <w:t>革命</w:t>
            </w:r>
            <w:r w:rsidRPr="00D2272F">
              <w:rPr>
                <w:rFonts w:ascii="宋体" w:eastAsia="宋体" w:hAnsi="宋体"/>
                <w:sz w:val="24"/>
              </w:rPr>
              <w:t>以来建立的以化石能源（</w:t>
            </w:r>
            <w:r w:rsidRPr="00D2272F">
              <w:rPr>
                <w:rFonts w:ascii="宋体" w:eastAsia="宋体" w:hAnsi="宋体" w:hint="eastAsia"/>
                <w:sz w:val="24"/>
              </w:rPr>
              <w:t>煤炭</w:t>
            </w:r>
            <w:r w:rsidRPr="00D2272F">
              <w:rPr>
                <w:rFonts w:ascii="宋体" w:eastAsia="宋体" w:hAnsi="宋体"/>
                <w:sz w:val="24"/>
              </w:rPr>
              <w:t>、石油、天然气）</w:t>
            </w:r>
            <w:r w:rsidRPr="00D2272F">
              <w:rPr>
                <w:rFonts w:ascii="宋体" w:eastAsia="宋体" w:hAnsi="宋体" w:hint="eastAsia"/>
                <w:sz w:val="24"/>
              </w:rPr>
              <w:t>为主导</w:t>
            </w:r>
            <w:r w:rsidRPr="00D2272F">
              <w:rPr>
                <w:rFonts w:ascii="宋体" w:eastAsia="宋体" w:hAnsi="宋体"/>
                <w:sz w:val="24"/>
              </w:rPr>
              <w:t>的能源体系转变为以可再生能源为主导的</w:t>
            </w:r>
            <w:r w:rsidRPr="00D2272F">
              <w:rPr>
                <w:rFonts w:ascii="宋体" w:eastAsia="宋体" w:hAnsi="宋体" w:hint="eastAsia"/>
                <w:sz w:val="24"/>
              </w:rPr>
              <w:t>能源体系</w:t>
            </w:r>
            <w:r w:rsidRPr="00D2272F">
              <w:rPr>
                <w:rFonts w:ascii="宋体" w:eastAsia="宋体" w:hAnsi="宋体"/>
                <w:sz w:val="24"/>
              </w:rPr>
              <w:t>，实现</w:t>
            </w:r>
            <w:r w:rsidRPr="00D2272F">
              <w:rPr>
                <w:rFonts w:ascii="宋体" w:eastAsia="宋体" w:hAnsi="宋体" w:hint="eastAsia"/>
                <w:sz w:val="24"/>
              </w:rPr>
              <w:t>能源</w:t>
            </w:r>
            <w:r w:rsidRPr="00D2272F">
              <w:rPr>
                <w:rFonts w:ascii="宋体" w:eastAsia="宋体" w:hAnsi="宋体"/>
                <w:sz w:val="24"/>
              </w:rPr>
              <w:t>体系的净零排放甚至</w:t>
            </w:r>
            <w:r w:rsidRPr="00D2272F">
              <w:rPr>
                <w:rFonts w:ascii="宋体" w:eastAsia="宋体" w:hAnsi="宋体" w:hint="eastAsia"/>
                <w:sz w:val="24"/>
              </w:rPr>
              <w:t>负</w:t>
            </w:r>
            <w:r w:rsidRPr="00D2272F">
              <w:rPr>
                <w:rFonts w:ascii="宋体" w:eastAsia="宋体" w:hAnsi="宋体"/>
                <w:sz w:val="24"/>
              </w:rPr>
              <w:t>排放</w:t>
            </w:r>
            <w:r w:rsidRPr="00D2272F">
              <w:rPr>
                <w:rFonts w:ascii="宋体" w:eastAsia="宋体" w:hAnsi="宋体" w:hint="eastAsia"/>
                <w:sz w:val="24"/>
              </w:rPr>
              <w:t>。</w:t>
            </w:r>
          </w:p>
          <w:p w:rsidR="00031D3D" w:rsidRPr="001E6446" w:rsidRDefault="00031D3D" w:rsidP="00031D3D">
            <w:pPr>
              <w:spacing w:line="400" w:lineRule="exact"/>
              <w:ind w:firstLineChars="200" w:firstLine="480"/>
              <w:rPr>
                <w:rFonts w:ascii="宋体" w:eastAsia="宋体" w:hAnsi="宋体"/>
                <w:sz w:val="24"/>
              </w:rPr>
            </w:pPr>
          </w:p>
          <w:p w:rsidR="00031D3D" w:rsidRPr="00446B23" w:rsidRDefault="00031D3D" w:rsidP="00031D3D">
            <w:pPr>
              <w:spacing w:line="400" w:lineRule="exact"/>
              <w:rPr>
                <w:rFonts w:ascii="黑体" w:eastAsia="黑体" w:hAnsi="黑体" w:cs="黑体"/>
                <w:sz w:val="24"/>
                <w:szCs w:val="24"/>
              </w:rPr>
            </w:pPr>
            <w:r w:rsidRPr="00446B23">
              <w:rPr>
                <w:rFonts w:ascii="黑体" w:eastAsia="黑体" w:hAnsi="黑体" w:cs="黑体" w:hint="eastAsia"/>
                <w:sz w:val="24"/>
                <w:szCs w:val="24"/>
              </w:rPr>
              <w:t>1</w:t>
            </w:r>
            <w:r>
              <w:rPr>
                <w:rFonts w:ascii="黑体" w:eastAsia="黑体" w:hAnsi="黑体" w:cs="黑体"/>
                <w:sz w:val="24"/>
                <w:szCs w:val="24"/>
              </w:rPr>
              <w:t>.1.2国内</w:t>
            </w:r>
            <w:r w:rsidRPr="00446B23">
              <w:rPr>
                <w:rFonts w:ascii="黑体" w:eastAsia="黑体" w:hAnsi="黑体" w:cs="黑体"/>
                <w:sz w:val="24"/>
                <w:szCs w:val="24"/>
              </w:rPr>
              <w:t>背景</w:t>
            </w:r>
          </w:p>
          <w:p w:rsidR="00DB1D3B" w:rsidRPr="00DB1D3B" w:rsidRDefault="00DB1D3B" w:rsidP="00DB1D3B">
            <w:pPr>
              <w:spacing w:line="400" w:lineRule="exact"/>
              <w:ind w:firstLineChars="200" w:firstLine="480"/>
              <w:rPr>
                <w:rFonts w:ascii="宋体" w:eastAsia="宋体" w:hAnsi="宋体"/>
                <w:sz w:val="24"/>
              </w:rPr>
            </w:pPr>
            <w:r w:rsidRPr="00DB1D3B">
              <w:rPr>
                <w:rFonts w:ascii="宋体" w:eastAsia="宋体" w:hAnsi="宋体" w:hint="eastAsia"/>
                <w:sz w:val="24"/>
              </w:rPr>
              <w:t>2020年</w:t>
            </w:r>
            <w:r w:rsidRPr="00DB1D3B">
              <w:rPr>
                <w:rFonts w:ascii="宋体" w:eastAsia="宋体" w:hAnsi="宋体"/>
                <w:sz w:val="24"/>
              </w:rPr>
              <w:t>9月，</w:t>
            </w:r>
            <w:r w:rsidRPr="00DB1D3B">
              <w:rPr>
                <w:rFonts w:ascii="宋体" w:eastAsia="宋体" w:hAnsi="宋体" w:hint="eastAsia"/>
                <w:sz w:val="24"/>
              </w:rPr>
              <w:t>我国</w:t>
            </w:r>
            <w:r w:rsidRPr="00DB1D3B">
              <w:rPr>
                <w:rFonts w:ascii="宋体" w:eastAsia="宋体" w:hAnsi="宋体"/>
                <w:sz w:val="24"/>
              </w:rPr>
              <w:t>明确提出中国二氧化碳排放力争于2030年前达到峰值，努力争取于2060年前实现碳中和</w:t>
            </w:r>
            <w:r w:rsidRPr="00DB1D3B">
              <w:rPr>
                <w:rFonts w:ascii="宋体" w:eastAsia="宋体" w:hAnsi="宋体" w:hint="eastAsia"/>
                <w:sz w:val="24"/>
              </w:rPr>
              <w:t>这一目标。能源</w:t>
            </w:r>
            <w:r w:rsidRPr="00DB1D3B">
              <w:rPr>
                <w:rFonts w:ascii="宋体" w:eastAsia="宋体" w:hAnsi="宋体"/>
                <w:sz w:val="24"/>
              </w:rPr>
              <w:t>消费</w:t>
            </w:r>
            <w:r w:rsidRPr="00DB1D3B">
              <w:rPr>
                <w:rFonts w:ascii="宋体" w:eastAsia="宋体" w:hAnsi="宋体" w:hint="eastAsia"/>
                <w:sz w:val="24"/>
              </w:rPr>
              <w:t>和碳排放主要集中</w:t>
            </w:r>
            <w:r w:rsidRPr="00DB1D3B">
              <w:rPr>
                <w:rFonts w:ascii="宋体" w:eastAsia="宋体" w:hAnsi="宋体"/>
                <w:sz w:val="24"/>
              </w:rPr>
              <w:t>在发电、石化、钢铁、</w:t>
            </w:r>
            <w:r w:rsidRPr="00DB1D3B">
              <w:rPr>
                <w:rFonts w:ascii="宋体" w:eastAsia="宋体" w:hAnsi="宋体" w:hint="eastAsia"/>
                <w:sz w:val="24"/>
              </w:rPr>
              <w:t>交通</w:t>
            </w:r>
            <w:r w:rsidRPr="00DB1D3B">
              <w:rPr>
                <w:rFonts w:ascii="宋体" w:eastAsia="宋体" w:hAnsi="宋体"/>
                <w:sz w:val="24"/>
              </w:rPr>
              <w:t>等</w:t>
            </w:r>
            <w:r w:rsidRPr="00DB1D3B">
              <w:rPr>
                <w:rFonts w:ascii="宋体" w:eastAsia="宋体" w:hAnsi="宋体" w:hint="eastAsia"/>
                <w:sz w:val="24"/>
              </w:rPr>
              <w:t>行业</w:t>
            </w:r>
            <w:r w:rsidRPr="00DB1D3B">
              <w:rPr>
                <w:rFonts w:ascii="宋体" w:eastAsia="宋体" w:hAnsi="宋体"/>
                <w:sz w:val="24"/>
              </w:rPr>
              <w:t>，</w:t>
            </w:r>
            <w:r w:rsidRPr="00DB1D3B">
              <w:rPr>
                <w:rFonts w:ascii="宋体" w:eastAsia="宋体" w:hAnsi="宋体" w:hint="eastAsia"/>
                <w:sz w:val="24"/>
              </w:rPr>
              <w:t>细分领域</w:t>
            </w:r>
            <w:r w:rsidRPr="00DB1D3B">
              <w:rPr>
                <w:rFonts w:ascii="宋体" w:eastAsia="宋体" w:hAnsi="宋体"/>
                <w:sz w:val="24"/>
              </w:rPr>
              <w:t>增长最快且潜力最大的是汽车行业</w:t>
            </w:r>
            <w:r w:rsidRPr="00DB1D3B">
              <w:rPr>
                <w:rFonts w:ascii="宋体" w:eastAsia="宋体" w:hAnsi="宋体" w:hint="eastAsia"/>
                <w:sz w:val="24"/>
              </w:rPr>
              <w:t>——汽车碳</w:t>
            </w:r>
            <w:r w:rsidRPr="00DB1D3B">
              <w:rPr>
                <w:rFonts w:ascii="宋体" w:eastAsia="宋体" w:hAnsi="宋体"/>
                <w:sz w:val="24"/>
              </w:rPr>
              <w:t>排放约占</w:t>
            </w:r>
            <w:r w:rsidRPr="00DB1D3B">
              <w:rPr>
                <w:rFonts w:ascii="宋体" w:eastAsia="宋体" w:hAnsi="宋体" w:hint="eastAsia"/>
                <w:sz w:val="24"/>
              </w:rPr>
              <w:t>7.5</w:t>
            </w:r>
            <w:r w:rsidRPr="00DB1D3B">
              <w:rPr>
                <w:rFonts w:ascii="宋体" w:eastAsia="宋体" w:hAnsi="宋体"/>
                <w:sz w:val="24"/>
              </w:rPr>
              <w:t>%，要降低对石油的</w:t>
            </w:r>
            <w:r w:rsidRPr="00DB1D3B">
              <w:rPr>
                <w:rFonts w:ascii="宋体" w:eastAsia="宋体" w:hAnsi="宋体" w:hint="eastAsia"/>
                <w:sz w:val="24"/>
              </w:rPr>
              <w:t>依赖</w:t>
            </w:r>
            <w:r w:rsidRPr="00DB1D3B">
              <w:rPr>
                <w:rFonts w:ascii="宋体" w:eastAsia="宋体" w:hAnsi="宋体"/>
                <w:sz w:val="24"/>
              </w:rPr>
              <w:t>，减少碳排放，道路交通领域</w:t>
            </w:r>
            <w:r w:rsidRPr="00DB1D3B">
              <w:rPr>
                <w:rFonts w:ascii="宋体" w:eastAsia="宋体" w:hAnsi="宋体" w:hint="eastAsia"/>
                <w:sz w:val="24"/>
              </w:rPr>
              <w:t>是重中之重</w:t>
            </w:r>
            <w:r w:rsidRPr="00DB1D3B">
              <w:rPr>
                <w:rFonts w:ascii="宋体" w:eastAsia="宋体" w:hAnsi="宋体"/>
                <w:sz w:val="24"/>
              </w:rPr>
              <w:t>。</w:t>
            </w:r>
          </w:p>
          <w:p w:rsidR="00DB1D3B" w:rsidRPr="00DB1D3B" w:rsidRDefault="00DB1D3B" w:rsidP="00DB1D3B">
            <w:pPr>
              <w:spacing w:line="400" w:lineRule="exact"/>
              <w:ind w:firstLineChars="200" w:firstLine="480"/>
              <w:rPr>
                <w:rFonts w:ascii="宋体" w:eastAsia="宋体" w:hAnsi="宋体"/>
                <w:sz w:val="24"/>
              </w:rPr>
            </w:pPr>
            <w:r w:rsidRPr="00DB1D3B">
              <w:rPr>
                <w:rFonts w:ascii="宋体" w:eastAsia="宋体" w:hAnsi="宋体" w:hint="eastAsia"/>
                <w:sz w:val="24"/>
              </w:rPr>
              <w:t>发展新能源汽车是我国从汽车大国迈向汽车强国的必由之路，是应对气候变化、推动绿色发展的战略举措。2012年国务院发布《节能与新能源汽车产业发展规划（2012—2020年）》以来，我国坚持纯电驱动</w:t>
            </w:r>
            <w:r w:rsidR="008B676B">
              <w:rPr>
                <w:rFonts w:ascii="宋体" w:eastAsia="宋体" w:hAnsi="宋体" w:hint="eastAsia"/>
                <w:sz w:val="24"/>
              </w:rPr>
              <w:t>的</w:t>
            </w:r>
            <w:r w:rsidRPr="00DB1D3B">
              <w:rPr>
                <w:rFonts w:ascii="宋体" w:eastAsia="宋体" w:hAnsi="宋体" w:hint="eastAsia"/>
                <w:sz w:val="24"/>
              </w:rPr>
              <w:t>战略取向，新能源汽车产业发展取得了巨大成就，成为世界汽车产业发展转型的重要力量之一。20</w:t>
            </w:r>
            <w:r w:rsidRPr="00DB1D3B">
              <w:rPr>
                <w:rFonts w:ascii="宋体" w:eastAsia="宋体" w:hAnsi="宋体"/>
                <w:sz w:val="24"/>
              </w:rPr>
              <w:t>20</w:t>
            </w:r>
            <w:r w:rsidRPr="00DB1D3B">
              <w:rPr>
                <w:rFonts w:ascii="宋体" w:eastAsia="宋体" w:hAnsi="宋体" w:hint="eastAsia"/>
                <w:sz w:val="24"/>
              </w:rPr>
              <w:t>年底</w:t>
            </w:r>
            <w:r w:rsidRPr="00DB1D3B">
              <w:rPr>
                <w:rFonts w:ascii="宋体" w:eastAsia="宋体" w:hAnsi="宋体"/>
                <w:sz w:val="24"/>
              </w:rPr>
              <w:t>，国务院发布的</w:t>
            </w:r>
            <w:r w:rsidRPr="00DB1D3B">
              <w:rPr>
                <w:rFonts w:ascii="宋体" w:eastAsia="宋体" w:hAnsi="宋体" w:hint="eastAsia"/>
                <w:sz w:val="24"/>
              </w:rPr>
              <w:t>《节能与新能源汽车产业发展规划（2021—2035年）》提出：到2</w:t>
            </w:r>
            <w:r w:rsidRPr="00DB1D3B">
              <w:rPr>
                <w:rFonts w:ascii="宋体" w:eastAsia="宋体" w:hAnsi="宋体"/>
                <w:sz w:val="24"/>
              </w:rPr>
              <w:t>025年</w:t>
            </w:r>
            <w:r w:rsidRPr="00DB1D3B">
              <w:rPr>
                <w:rFonts w:ascii="宋体" w:eastAsia="宋体" w:hAnsi="宋体" w:hint="eastAsia"/>
                <w:sz w:val="24"/>
              </w:rPr>
              <w:t>，新能源汽车新车销售量达到汽车新车销售总量的20%左右。2</w:t>
            </w:r>
            <w:r w:rsidRPr="00DB1D3B">
              <w:rPr>
                <w:rFonts w:ascii="宋体" w:eastAsia="宋体" w:hAnsi="宋体"/>
                <w:sz w:val="24"/>
              </w:rPr>
              <w:t>020年</w:t>
            </w:r>
            <w:r w:rsidRPr="00DB1D3B">
              <w:rPr>
                <w:rFonts w:ascii="宋体" w:eastAsia="宋体" w:hAnsi="宋体" w:hint="eastAsia"/>
                <w:sz w:val="24"/>
              </w:rPr>
              <w:t>1</w:t>
            </w:r>
            <w:r w:rsidRPr="00DB1D3B">
              <w:rPr>
                <w:rFonts w:ascii="宋体" w:eastAsia="宋体" w:hAnsi="宋体"/>
                <w:sz w:val="24"/>
              </w:rPr>
              <w:t>0月发布的</w:t>
            </w:r>
            <w:r w:rsidRPr="00DB1D3B">
              <w:rPr>
                <w:rFonts w:ascii="宋体" w:eastAsia="宋体" w:hAnsi="宋体" w:hint="eastAsia"/>
                <w:sz w:val="24"/>
              </w:rPr>
              <w:t>《</w:t>
            </w:r>
            <w:r w:rsidRPr="00DB1D3B">
              <w:rPr>
                <w:rFonts w:ascii="宋体" w:eastAsia="宋体" w:hAnsi="宋体"/>
                <w:sz w:val="24"/>
              </w:rPr>
              <w:t>节能与新能源汽车技术路线图</w:t>
            </w:r>
            <w:r w:rsidRPr="00DB1D3B">
              <w:rPr>
                <w:rFonts w:ascii="宋体" w:eastAsia="宋体" w:hAnsi="宋体" w:hint="eastAsia"/>
                <w:sz w:val="24"/>
              </w:rPr>
              <w:t>2.</w:t>
            </w:r>
            <w:r w:rsidRPr="00DB1D3B">
              <w:rPr>
                <w:rFonts w:ascii="宋体" w:eastAsia="宋体" w:hAnsi="宋体"/>
                <w:sz w:val="24"/>
              </w:rPr>
              <w:t>0</w:t>
            </w:r>
            <w:r w:rsidRPr="00DB1D3B">
              <w:rPr>
                <w:rFonts w:ascii="宋体" w:eastAsia="宋体" w:hAnsi="宋体" w:hint="eastAsia"/>
                <w:sz w:val="24"/>
              </w:rPr>
              <w:t>》</w:t>
            </w:r>
            <w:r w:rsidRPr="00DB1D3B">
              <w:rPr>
                <w:rFonts w:ascii="宋体" w:eastAsia="宋体" w:hAnsi="宋体"/>
                <w:sz w:val="24"/>
              </w:rPr>
              <w:t>确定了</w:t>
            </w:r>
            <w:r w:rsidRPr="00DB1D3B">
              <w:rPr>
                <w:rFonts w:ascii="宋体" w:eastAsia="宋体" w:hAnsi="宋体" w:hint="eastAsia"/>
                <w:sz w:val="24"/>
              </w:rPr>
              <w:t>9个</w:t>
            </w:r>
            <w:r w:rsidRPr="00DB1D3B">
              <w:rPr>
                <w:rFonts w:ascii="宋体" w:eastAsia="宋体" w:hAnsi="宋体"/>
                <w:sz w:val="24"/>
              </w:rPr>
              <w:t>汽车技术</w:t>
            </w:r>
            <w:r w:rsidRPr="00DB1D3B">
              <w:rPr>
                <w:rFonts w:ascii="宋体" w:eastAsia="宋体" w:hAnsi="宋体" w:hint="eastAsia"/>
                <w:sz w:val="24"/>
              </w:rPr>
              <w:t>重点</w:t>
            </w:r>
            <w:r w:rsidRPr="00DB1D3B">
              <w:rPr>
                <w:rFonts w:ascii="宋体" w:eastAsia="宋体" w:hAnsi="宋体"/>
                <w:sz w:val="24"/>
              </w:rPr>
              <w:t>发展方向</w:t>
            </w:r>
            <w:r w:rsidRPr="00DB1D3B">
              <w:rPr>
                <w:rFonts w:ascii="宋体" w:eastAsia="宋体" w:hAnsi="宋体" w:hint="eastAsia"/>
                <w:sz w:val="24"/>
              </w:rPr>
              <w:t>。</w:t>
            </w:r>
            <w:r w:rsidRPr="00DB1D3B">
              <w:rPr>
                <w:rFonts w:ascii="宋体" w:eastAsia="宋体" w:hAnsi="宋体"/>
                <w:sz w:val="24"/>
              </w:rPr>
              <w:t>在相关部委的指导支持下，汽车行业先后建立了国家动力电池创新中心、国家新能源汽车技术创新中心等新型研发机构，推动了基础研究、应用技术、产业化技术之间的有效供给与贯通。国家新能源汽车技术创新中</w:t>
            </w:r>
            <w:r w:rsidRPr="00DB1D3B">
              <w:rPr>
                <w:rFonts w:ascii="宋体" w:eastAsia="宋体" w:hAnsi="宋体"/>
                <w:sz w:val="24"/>
              </w:rPr>
              <w:lastRenderedPageBreak/>
              <w:t>心聚焦燃料电池、电子电控、车规芯片、智能网联、开源平台五大领域，积极开展技术攻关。以上发布的一系列规划</w:t>
            </w:r>
            <w:r w:rsidRPr="00DB1D3B">
              <w:rPr>
                <w:rFonts w:ascii="宋体" w:eastAsia="宋体" w:hAnsi="宋体" w:hint="eastAsia"/>
                <w:sz w:val="24"/>
              </w:rPr>
              <w:t>和</w:t>
            </w:r>
            <w:r w:rsidRPr="00DB1D3B">
              <w:rPr>
                <w:rFonts w:ascii="宋体" w:eastAsia="宋体" w:hAnsi="宋体"/>
                <w:sz w:val="24"/>
              </w:rPr>
              <w:t>建立的研发机构</w:t>
            </w:r>
            <w:r w:rsidRPr="00DB1D3B">
              <w:rPr>
                <w:rFonts w:ascii="宋体" w:eastAsia="宋体" w:hAnsi="宋体" w:hint="eastAsia"/>
                <w:sz w:val="24"/>
              </w:rPr>
              <w:t>，都表明国家持续在国家战略、产业政策等方面加大对新能源汽车行业的研发投入，支持新能源汽车产业的技术创新，完善产业布局。</w:t>
            </w:r>
          </w:p>
          <w:p w:rsidR="00DB1D3B" w:rsidRPr="00DB1D3B" w:rsidRDefault="00DB1D3B" w:rsidP="00DB1D3B">
            <w:pPr>
              <w:spacing w:line="400" w:lineRule="exact"/>
              <w:ind w:firstLineChars="200" w:firstLine="480"/>
              <w:rPr>
                <w:rFonts w:ascii="宋体" w:eastAsia="宋体" w:hAnsi="宋体"/>
                <w:sz w:val="24"/>
              </w:rPr>
            </w:pPr>
            <w:r w:rsidRPr="00DB1D3B">
              <w:rPr>
                <w:rFonts w:ascii="宋体" w:eastAsia="宋体" w:hAnsi="宋体"/>
                <w:sz w:val="24"/>
              </w:rPr>
              <w:t>全球对未来科技制高点的竞争日趋激烈</w:t>
            </w:r>
            <w:r w:rsidRPr="00DB1D3B">
              <w:rPr>
                <w:rFonts w:ascii="宋体" w:eastAsia="宋体" w:hAnsi="宋体" w:hint="eastAsia"/>
                <w:sz w:val="24"/>
              </w:rPr>
              <w:t>，新能源汽车、智能网联汽车等战略新兴领域，正成为各国汽车产业竞争的焦点。我国在新能源汽车方面总体保持领先地位，但近两年来，各国政府和重点汽车企业纷纷加大在电动化方面的布局和投入，这种领先优势并不牢固。</w:t>
            </w:r>
            <w:r w:rsidRPr="00DB1D3B">
              <w:rPr>
                <w:rFonts w:ascii="宋体" w:eastAsia="宋体" w:hAnsi="宋体"/>
                <w:sz w:val="24"/>
              </w:rPr>
              <w:t>从国内市场看，随着外资和合资新能源汽车产品投入市场，自主品牌的新能源汽车的市场份额已呈现下滑趋势</w:t>
            </w:r>
            <w:r w:rsidRPr="00DB1D3B">
              <w:rPr>
                <w:rFonts w:ascii="宋体" w:eastAsia="宋体" w:hAnsi="宋体" w:hint="eastAsia"/>
                <w:sz w:val="24"/>
              </w:rPr>
              <w:t>；</w:t>
            </w:r>
            <w:r w:rsidRPr="00DB1D3B">
              <w:rPr>
                <w:rFonts w:ascii="宋体" w:eastAsia="宋体" w:hAnsi="宋体"/>
                <w:sz w:val="24"/>
              </w:rPr>
              <w:t>从全球市场看，2020 年以来，受到新冠疫情影响，虽然我国汽车市场有所恢复，但新能源汽车销量的下滑幅度仍然很大，欧洲新能源汽车市场逆势增长，甚至可能反超我国；从市场排名看，截至</w:t>
            </w:r>
            <w:r w:rsidRPr="00DB1D3B">
              <w:rPr>
                <w:rFonts w:ascii="宋体" w:eastAsia="宋体" w:hAnsi="宋体" w:hint="eastAsia"/>
                <w:sz w:val="24"/>
              </w:rPr>
              <w:t>2</w:t>
            </w:r>
            <w:r w:rsidRPr="00DB1D3B">
              <w:rPr>
                <w:rFonts w:ascii="宋体" w:eastAsia="宋体" w:hAnsi="宋体"/>
                <w:sz w:val="24"/>
              </w:rPr>
              <w:t>020年上半年</w:t>
            </w:r>
            <w:r w:rsidRPr="00DB1D3B">
              <w:rPr>
                <w:rFonts w:ascii="宋体" w:eastAsia="宋体" w:hAnsi="宋体" w:hint="eastAsia"/>
                <w:sz w:val="24"/>
              </w:rPr>
              <w:t>，</w:t>
            </w:r>
            <w:r w:rsidRPr="00DB1D3B">
              <w:rPr>
                <w:rFonts w:ascii="宋体" w:eastAsia="宋体" w:hAnsi="宋体"/>
                <w:sz w:val="24"/>
              </w:rPr>
              <w:t>全球新能源汽车销量前二十排名中我国自主品牌的新能源汽车仅余五席，</w:t>
            </w:r>
            <w:r w:rsidR="008B676B">
              <w:rPr>
                <w:rFonts w:ascii="宋体" w:eastAsia="宋体" w:hAnsi="宋体"/>
                <w:sz w:val="24"/>
              </w:rPr>
              <w:t>销量排名前十车型中，仅剩比亚迪秦位居第五；在关键零部件方面</w:t>
            </w:r>
            <w:r w:rsidR="008B676B">
              <w:rPr>
                <w:rFonts w:ascii="宋体" w:eastAsia="宋体" w:hAnsi="宋体" w:hint="eastAsia"/>
                <w:sz w:val="24"/>
              </w:rPr>
              <w:t>，</w:t>
            </w:r>
            <w:r w:rsidRPr="00DB1D3B">
              <w:rPr>
                <w:rFonts w:ascii="宋体" w:eastAsia="宋体" w:hAnsi="宋体"/>
                <w:sz w:val="24"/>
              </w:rPr>
              <w:t>动力电池、驱动电机等核心零部件也面临激烈竞争</w:t>
            </w:r>
            <w:r w:rsidRPr="00DB1D3B">
              <w:rPr>
                <w:rFonts w:ascii="宋体" w:eastAsia="宋体" w:hAnsi="宋体" w:hint="eastAsia"/>
                <w:sz w:val="24"/>
              </w:rPr>
              <w:t>，</w:t>
            </w:r>
            <w:r w:rsidRPr="00DB1D3B">
              <w:rPr>
                <w:rFonts w:ascii="宋体" w:eastAsia="宋体" w:hAnsi="宋体"/>
                <w:sz w:val="24"/>
              </w:rPr>
              <w:t>韩国 LG 化学、三星</w:t>
            </w:r>
            <w:r w:rsidRPr="00DB1D3B">
              <w:rPr>
                <w:rFonts w:ascii="宋体" w:eastAsia="宋体" w:hAnsi="宋体" w:hint="eastAsia"/>
                <w:sz w:val="24"/>
              </w:rPr>
              <w:t>S</w:t>
            </w:r>
            <w:r w:rsidRPr="00DB1D3B">
              <w:rPr>
                <w:rFonts w:ascii="宋体" w:eastAsia="宋体" w:hAnsi="宋体"/>
                <w:sz w:val="24"/>
              </w:rPr>
              <w:t>DI和日本松下等企业增长势头强劲</w:t>
            </w:r>
            <w:r w:rsidR="008B676B">
              <w:rPr>
                <w:rFonts w:ascii="宋体" w:eastAsia="宋体" w:hAnsi="宋体" w:hint="eastAsia"/>
                <w:sz w:val="24"/>
              </w:rPr>
              <w:t>，</w:t>
            </w:r>
            <w:r w:rsidRPr="00DB1D3B">
              <w:rPr>
                <w:rFonts w:ascii="宋体" w:eastAsia="宋体" w:hAnsi="宋体"/>
                <w:sz w:val="24"/>
              </w:rPr>
              <w:t>今年上半年 LG 化学的市场份额已从去年的10.8</w:t>
            </w:r>
            <w:r w:rsidRPr="00DB1D3B">
              <w:rPr>
                <w:rFonts w:ascii="宋体" w:eastAsia="宋体" w:hAnsi="宋体" w:hint="eastAsia"/>
                <w:sz w:val="24"/>
              </w:rPr>
              <w:t>%</w:t>
            </w:r>
            <w:r w:rsidRPr="00DB1D3B">
              <w:rPr>
                <w:rFonts w:ascii="宋体" w:eastAsia="宋体" w:hAnsi="宋体"/>
                <w:sz w:val="24"/>
              </w:rPr>
              <w:t>飙升至24.2%，取代宁德时代成为全球</w:t>
            </w:r>
            <w:r w:rsidRPr="00DB1D3B">
              <w:rPr>
                <w:rFonts w:ascii="宋体" w:eastAsia="宋体" w:hAnsi="宋体" w:hint="eastAsia"/>
                <w:sz w:val="24"/>
              </w:rPr>
              <w:t>市场</w:t>
            </w:r>
            <w:r w:rsidRPr="00DB1D3B">
              <w:rPr>
                <w:rFonts w:ascii="宋体" w:eastAsia="宋体" w:hAnsi="宋体"/>
                <w:sz w:val="24"/>
              </w:rPr>
              <w:t>占有率第一的动力电池厂商。智能网联汽车已成为国际智能汽车和交通科技前沿和颠覆性技术创新的制高点，美国更是发布了确保其自动驾驶汽车技术全球领导力的自动驾驶汽车4.0战略，提出支持先进制造技术、人工智能、5G 网联技术、量子信息科技等领域科技创新和产业链布局，全方位支持基于网联技术的自动驾驶汽车，实现交通全面智能化，确保美国再次引领全球未来交通新变革。</w:t>
            </w:r>
          </w:p>
          <w:p w:rsidR="00031D3D" w:rsidRPr="00DB1D3B" w:rsidRDefault="00DB1D3B" w:rsidP="004C327C">
            <w:pPr>
              <w:spacing w:line="400" w:lineRule="exact"/>
              <w:ind w:firstLineChars="200" w:firstLine="480"/>
              <w:rPr>
                <w:rFonts w:ascii="宋体" w:eastAsia="宋体" w:hAnsi="宋体" w:hint="eastAsia"/>
                <w:sz w:val="24"/>
              </w:rPr>
            </w:pPr>
            <w:r w:rsidRPr="00DB1D3B">
              <w:rPr>
                <w:rFonts w:ascii="宋体" w:eastAsia="宋体" w:hAnsi="宋体"/>
                <w:sz w:val="24"/>
              </w:rPr>
              <w:t>在当前逆全球化回潮和国际科技竞争兴起的背景下，汽车产业的竞争将更多体现在整个产业体系，特别是核心技术的竞争。当前，我国在节能汽车、新能源汽车、智能网联汽车 核心零部件方面均不同程度存在短板技术，尤其是在车载芯片、操作系统、汽车材料等方面存在卡脖子技术，对我国重点支柱产业的汽车行业来说，存在产业安全，乃至经济安全方面的风险。总体而言，围绕核心技术和关键瓶颈技术加强攻关，加大基础研究和产业应用技术供给，培育和巩固产业竞争力，掌握核心技术自立自强势在必行</w:t>
            </w:r>
            <w:r w:rsidRPr="00DB1D3B">
              <w:rPr>
                <w:rFonts w:ascii="宋体" w:eastAsia="宋体" w:hAnsi="宋体" w:hint="eastAsia"/>
                <w:sz w:val="24"/>
              </w:rPr>
              <w:t>。</w:t>
            </w:r>
          </w:p>
          <w:p w:rsidR="00031D3D" w:rsidRPr="007F5462" w:rsidRDefault="00031D3D" w:rsidP="00031D3D">
            <w:pPr>
              <w:spacing w:line="400" w:lineRule="exact"/>
              <w:rPr>
                <w:rFonts w:ascii="黑体" w:eastAsia="黑体" w:hAnsi="黑体"/>
                <w:bCs/>
                <w:sz w:val="30"/>
                <w:szCs w:val="30"/>
              </w:rPr>
            </w:pPr>
            <w:r w:rsidRPr="007F5462">
              <w:rPr>
                <w:rFonts w:ascii="黑体" w:eastAsia="黑体" w:hAnsi="黑体"/>
                <w:bCs/>
                <w:sz w:val="30"/>
                <w:szCs w:val="30"/>
              </w:rPr>
              <w:lastRenderedPageBreak/>
              <w:t>1.2</w:t>
            </w:r>
            <w:r w:rsidRPr="007F5462">
              <w:rPr>
                <w:rFonts w:ascii="黑体" w:eastAsia="黑体" w:hAnsi="黑体" w:hint="eastAsia"/>
                <w:bCs/>
                <w:sz w:val="30"/>
                <w:szCs w:val="30"/>
              </w:rPr>
              <w:t>选题意义</w:t>
            </w:r>
          </w:p>
          <w:p w:rsidR="00031D3D" w:rsidRPr="007F5462" w:rsidRDefault="00031D3D" w:rsidP="00031D3D">
            <w:pPr>
              <w:spacing w:line="400" w:lineRule="exact"/>
              <w:rPr>
                <w:rFonts w:ascii="黑体" w:eastAsia="黑体" w:hAnsi="黑体" w:cs="黑体"/>
                <w:bCs/>
                <w:sz w:val="24"/>
                <w:szCs w:val="24"/>
              </w:rPr>
            </w:pPr>
            <w:r w:rsidRPr="007F5462">
              <w:rPr>
                <w:rFonts w:ascii="黑体" w:eastAsia="黑体" w:hAnsi="黑体" w:cs="黑体"/>
                <w:bCs/>
                <w:sz w:val="24"/>
                <w:szCs w:val="24"/>
              </w:rPr>
              <w:t>1.2.1</w:t>
            </w:r>
            <w:r w:rsidRPr="007F5462">
              <w:rPr>
                <w:rFonts w:ascii="黑体" w:eastAsia="黑体" w:hAnsi="黑体" w:cs="黑体" w:hint="eastAsia"/>
                <w:bCs/>
                <w:sz w:val="24"/>
                <w:szCs w:val="24"/>
              </w:rPr>
              <w:t>理论</w:t>
            </w:r>
            <w:r w:rsidRPr="007F5462">
              <w:rPr>
                <w:rFonts w:ascii="黑体" w:eastAsia="黑体" w:hAnsi="黑体" w:cs="黑体"/>
                <w:bCs/>
                <w:sz w:val="24"/>
                <w:szCs w:val="24"/>
              </w:rPr>
              <w:t>意义</w:t>
            </w:r>
          </w:p>
          <w:p w:rsidR="00031D3D" w:rsidRPr="0002337A" w:rsidRDefault="00031D3D" w:rsidP="00031D3D">
            <w:pPr>
              <w:spacing w:line="400" w:lineRule="exact"/>
              <w:ind w:firstLineChars="200" w:firstLine="480"/>
              <w:rPr>
                <w:rFonts w:ascii="宋体" w:eastAsia="宋体" w:hAnsi="宋体"/>
                <w:sz w:val="24"/>
              </w:rPr>
            </w:pPr>
            <w:r w:rsidRPr="0002337A">
              <w:rPr>
                <w:rFonts w:ascii="宋体" w:eastAsia="宋体" w:hAnsi="宋体" w:hint="eastAsia"/>
                <w:sz w:val="24"/>
              </w:rPr>
              <w:t>从2009年中国大力</w:t>
            </w:r>
            <w:r w:rsidRPr="0002337A">
              <w:rPr>
                <w:rFonts w:ascii="宋体" w:eastAsia="宋体" w:hAnsi="宋体"/>
                <w:sz w:val="24"/>
              </w:rPr>
              <w:t>推广新能源</w:t>
            </w:r>
            <w:r w:rsidRPr="0002337A">
              <w:rPr>
                <w:rFonts w:ascii="宋体" w:eastAsia="宋体" w:hAnsi="宋体" w:hint="eastAsia"/>
                <w:sz w:val="24"/>
              </w:rPr>
              <w:t>汽车以来</w:t>
            </w:r>
            <w:r w:rsidRPr="0002337A">
              <w:rPr>
                <w:rFonts w:ascii="宋体" w:eastAsia="宋体" w:hAnsi="宋体"/>
                <w:sz w:val="24"/>
              </w:rPr>
              <w:t>，</w:t>
            </w:r>
            <w:r w:rsidRPr="0002337A">
              <w:rPr>
                <w:rFonts w:ascii="宋体" w:eastAsia="宋体" w:hAnsi="宋体" w:hint="eastAsia"/>
                <w:sz w:val="24"/>
              </w:rPr>
              <w:t>很多</w:t>
            </w:r>
            <w:r w:rsidRPr="0002337A">
              <w:rPr>
                <w:rFonts w:ascii="宋体" w:eastAsia="宋体" w:hAnsi="宋体"/>
                <w:sz w:val="24"/>
              </w:rPr>
              <w:t>学者对此</w:t>
            </w:r>
            <w:r>
              <w:rPr>
                <w:rFonts w:ascii="宋体" w:eastAsia="宋体" w:hAnsi="宋体"/>
                <w:sz w:val="24"/>
              </w:rPr>
              <w:t>行业</w:t>
            </w:r>
            <w:r w:rsidRPr="0002337A">
              <w:rPr>
                <w:rFonts w:ascii="宋体" w:eastAsia="宋体" w:hAnsi="宋体"/>
                <w:sz w:val="24"/>
              </w:rPr>
              <w:t>进行了研究，但是</w:t>
            </w:r>
            <w:r w:rsidRPr="0002337A">
              <w:rPr>
                <w:rFonts w:ascii="宋体" w:eastAsia="宋体" w:hAnsi="宋体" w:hint="eastAsia"/>
                <w:sz w:val="24"/>
              </w:rPr>
              <w:t>早期</w:t>
            </w:r>
            <w:r w:rsidRPr="0002337A">
              <w:rPr>
                <w:rFonts w:ascii="宋体" w:eastAsia="宋体" w:hAnsi="宋体"/>
                <w:sz w:val="24"/>
              </w:rPr>
              <w:t>的研究</w:t>
            </w:r>
            <w:r w:rsidRPr="0002337A">
              <w:rPr>
                <w:rFonts w:ascii="宋体" w:eastAsia="宋体" w:hAnsi="宋体" w:hint="eastAsia"/>
                <w:sz w:val="24"/>
              </w:rPr>
              <w:t>大多集中</w:t>
            </w:r>
            <w:r w:rsidRPr="0002337A">
              <w:rPr>
                <w:rFonts w:ascii="宋体" w:eastAsia="宋体" w:hAnsi="宋体"/>
                <w:sz w:val="24"/>
              </w:rPr>
              <w:t>在</w:t>
            </w:r>
            <w:r w:rsidRPr="0002337A">
              <w:rPr>
                <w:rFonts w:ascii="宋体" w:eastAsia="宋体" w:hAnsi="宋体" w:hint="eastAsia"/>
                <w:sz w:val="24"/>
              </w:rPr>
              <w:t>新能源</w:t>
            </w:r>
            <w:r w:rsidRPr="0002337A">
              <w:rPr>
                <w:rFonts w:ascii="宋体" w:eastAsia="宋体" w:hAnsi="宋体"/>
                <w:sz w:val="24"/>
              </w:rPr>
              <w:t>汽车政策的梳理、</w:t>
            </w:r>
            <w:r w:rsidRPr="0002337A">
              <w:rPr>
                <w:rFonts w:ascii="宋体" w:eastAsia="宋体" w:hAnsi="宋体" w:hint="eastAsia"/>
                <w:sz w:val="24"/>
              </w:rPr>
              <w:t>国际</w:t>
            </w:r>
            <w:r w:rsidRPr="0002337A">
              <w:rPr>
                <w:rFonts w:ascii="宋体" w:eastAsia="宋体" w:hAnsi="宋体"/>
                <w:sz w:val="24"/>
              </w:rPr>
              <w:t>竞争力等方面，</w:t>
            </w:r>
            <w:r w:rsidRPr="0002337A">
              <w:rPr>
                <w:rFonts w:ascii="宋体" w:eastAsia="宋体" w:hAnsi="宋体" w:hint="eastAsia"/>
                <w:sz w:val="24"/>
              </w:rPr>
              <w:t>近几年也有新能源</w:t>
            </w:r>
            <w:r w:rsidRPr="0002337A">
              <w:rPr>
                <w:rFonts w:ascii="宋体" w:eastAsia="宋体" w:hAnsi="宋体"/>
                <w:sz w:val="24"/>
              </w:rPr>
              <w:t>汽车企业绩效</w:t>
            </w:r>
            <w:r w:rsidRPr="0002337A">
              <w:rPr>
                <w:rFonts w:ascii="宋体" w:eastAsia="宋体" w:hAnsi="宋体" w:hint="eastAsia"/>
                <w:sz w:val="24"/>
              </w:rPr>
              <w:t>影响</w:t>
            </w:r>
            <w:r w:rsidRPr="0002337A">
              <w:rPr>
                <w:rFonts w:ascii="宋体" w:eastAsia="宋体" w:hAnsi="宋体"/>
                <w:sz w:val="24"/>
              </w:rPr>
              <w:t>因素的研究，但</w:t>
            </w:r>
            <w:r w:rsidR="00A12A95">
              <w:rPr>
                <w:rFonts w:ascii="宋体" w:eastAsia="宋体" w:hAnsi="宋体" w:hint="eastAsia"/>
                <w:sz w:val="24"/>
              </w:rPr>
              <w:t>是</w:t>
            </w:r>
            <w:r w:rsidR="00A12A95">
              <w:rPr>
                <w:rFonts w:ascii="宋体" w:eastAsia="宋体" w:hAnsi="宋体"/>
                <w:sz w:val="24"/>
              </w:rPr>
              <w:t>对于企业技术创新与企业绩效之间的关系尚未得出统一的结论</w:t>
            </w:r>
            <w:r w:rsidRPr="00C80FAD">
              <w:rPr>
                <w:rFonts w:ascii="宋体" w:eastAsia="宋体" w:hAnsi="宋体" w:hint="eastAsia"/>
                <w:sz w:val="24"/>
              </w:rPr>
              <w:t>。</w:t>
            </w:r>
            <w:r w:rsidRPr="00C80FAD">
              <w:rPr>
                <w:rFonts w:ascii="宋体" w:eastAsia="宋体" w:hAnsi="宋体"/>
                <w:sz w:val="24"/>
              </w:rPr>
              <w:t>本文</w:t>
            </w:r>
            <w:r w:rsidR="008E466C">
              <w:rPr>
                <w:rFonts w:ascii="宋体" w:eastAsia="宋体" w:hAnsi="宋体"/>
                <w:sz w:val="24"/>
              </w:rPr>
              <w:t>采用的数据样本引入了美国新能源汽车上市公司的数据</w:t>
            </w:r>
            <w:r w:rsidR="008E466C">
              <w:rPr>
                <w:rFonts w:ascii="宋体" w:eastAsia="宋体" w:hAnsi="宋体" w:hint="eastAsia"/>
                <w:sz w:val="24"/>
              </w:rPr>
              <w:t>，</w:t>
            </w:r>
            <w:r w:rsidR="008E466C">
              <w:rPr>
                <w:rFonts w:ascii="宋体" w:eastAsia="宋体" w:hAnsi="宋体"/>
                <w:sz w:val="24"/>
              </w:rPr>
              <w:t>对比分析中国新能源汽车</w:t>
            </w:r>
            <w:r w:rsidR="008E466C">
              <w:rPr>
                <w:rFonts w:ascii="宋体" w:eastAsia="宋体" w:hAnsi="宋体" w:hint="eastAsia"/>
                <w:sz w:val="24"/>
              </w:rPr>
              <w:t>上市公司，</w:t>
            </w:r>
            <w:r w:rsidRPr="00C80FAD">
              <w:rPr>
                <w:rFonts w:ascii="宋体" w:eastAsia="宋体" w:hAnsi="宋体" w:hint="eastAsia"/>
                <w:sz w:val="24"/>
              </w:rPr>
              <w:t>在此</w:t>
            </w:r>
            <w:r w:rsidRPr="00C80FAD">
              <w:rPr>
                <w:rFonts w:ascii="宋体" w:eastAsia="宋体" w:hAnsi="宋体"/>
                <w:sz w:val="24"/>
              </w:rPr>
              <w:t>基础上</w:t>
            </w:r>
            <w:r w:rsidRPr="00C80FAD">
              <w:rPr>
                <w:rFonts w:ascii="宋体" w:eastAsia="宋体" w:hAnsi="宋体" w:hint="eastAsia"/>
                <w:sz w:val="24"/>
              </w:rPr>
              <w:t>展开</w:t>
            </w:r>
            <w:r w:rsidRPr="00C80FAD">
              <w:rPr>
                <w:rFonts w:ascii="宋体" w:eastAsia="宋体" w:hAnsi="宋体"/>
                <w:sz w:val="24"/>
              </w:rPr>
              <w:t>新能源汽车</w:t>
            </w:r>
            <w:r w:rsidR="008E466C">
              <w:rPr>
                <w:rFonts w:ascii="宋体" w:eastAsia="宋体" w:hAnsi="宋体"/>
                <w:sz w:val="24"/>
              </w:rPr>
              <w:t>行业</w:t>
            </w:r>
            <w:r w:rsidR="008E466C">
              <w:rPr>
                <w:rFonts w:ascii="宋体" w:eastAsia="宋体" w:hAnsi="宋体" w:hint="eastAsia"/>
                <w:sz w:val="24"/>
              </w:rPr>
              <w:t>政府补贴</w:t>
            </w:r>
            <w:r w:rsidRPr="00C80FAD">
              <w:rPr>
                <w:rFonts w:ascii="宋体" w:eastAsia="宋体" w:hAnsi="宋体"/>
                <w:sz w:val="24"/>
              </w:rPr>
              <w:t>、研发投入和企业绩效</w:t>
            </w:r>
            <w:r w:rsidRPr="00C80FAD">
              <w:rPr>
                <w:rFonts w:ascii="宋体" w:eastAsia="宋体" w:hAnsi="宋体" w:hint="eastAsia"/>
                <w:sz w:val="24"/>
              </w:rPr>
              <w:t>之间</w:t>
            </w:r>
            <w:r w:rsidRPr="00C80FAD">
              <w:rPr>
                <w:rFonts w:ascii="宋体" w:eastAsia="宋体" w:hAnsi="宋体"/>
                <w:sz w:val="24"/>
              </w:rPr>
              <w:t>关系问题的实证研究</w:t>
            </w:r>
            <w:r>
              <w:rPr>
                <w:rFonts w:ascii="宋体" w:eastAsia="宋体" w:hAnsi="宋体" w:hint="eastAsia"/>
                <w:sz w:val="24"/>
              </w:rPr>
              <w:t>，为该行业的发展提供新的研究视野。</w:t>
            </w:r>
          </w:p>
          <w:p w:rsidR="00031D3D" w:rsidRPr="008E466C" w:rsidRDefault="00031D3D" w:rsidP="00031D3D">
            <w:pPr>
              <w:spacing w:line="400" w:lineRule="exact"/>
              <w:rPr>
                <w:rFonts w:ascii="宋体" w:eastAsia="宋体" w:hAnsi="宋体"/>
                <w:sz w:val="24"/>
              </w:rPr>
            </w:pPr>
          </w:p>
          <w:p w:rsidR="00031D3D" w:rsidRPr="005A1E9E" w:rsidRDefault="00031D3D" w:rsidP="00031D3D">
            <w:pPr>
              <w:spacing w:line="400" w:lineRule="exact"/>
              <w:rPr>
                <w:rFonts w:ascii="黑体" w:eastAsia="黑体" w:hAnsi="黑体" w:cs="黑体"/>
                <w:bCs/>
                <w:sz w:val="24"/>
                <w:szCs w:val="24"/>
              </w:rPr>
            </w:pPr>
            <w:r>
              <w:rPr>
                <w:rFonts w:ascii="黑体" w:eastAsia="黑体" w:hAnsi="黑体" w:cs="黑体"/>
                <w:bCs/>
                <w:sz w:val="24"/>
                <w:szCs w:val="24"/>
              </w:rPr>
              <w:t>1.2.2</w:t>
            </w:r>
            <w:r w:rsidRPr="005A1E9E">
              <w:rPr>
                <w:rFonts w:ascii="黑体" w:eastAsia="黑体" w:hAnsi="黑体" w:cs="黑体" w:hint="eastAsia"/>
                <w:bCs/>
                <w:sz w:val="24"/>
                <w:szCs w:val="24"/>
              </w:rPr>
              <w:t>实际</w:t>
            </w:r>
            <w:r w:rsidRPr="005A1E9E">
              <w:rPr>
                <w:rFonts w:ascii="黑体" w:eastAsia="黑体" w:hAnsi="黑体" w:cs="黑体"/>
                <w:bCs/>
                <w:sz w:val="24"/>
                <w:szCs w:val="24"/>
              </w:rPr>
              <w:t>意义</w:t>
            </w:r>
          </w:p>
          <w:p w:rsidR="00117FD3" w:rsidRDefault="00EE200B" w:rsidP="00117FD3">
            <w:pPr>
              <w:spacing w:line="400" w:lineRule="exact"/>
              <w:ind w:firstLineChars="200" w:firstLine="480"/>
              <w:rPr>
                <w:rFonts w:ascii="宋体" w:eastAsia="宋体" w:hAnsi="宋体"/>
                <w:sz w:val="24"/>
              </w:rPr>
            </w:pPr>
            <w:r>
              <w:rPr>
                <w:rFonts w:ascii="宋体" w:eastAsia="宋体" w:hAnsi="宋体"/>
                <w:sz w:val="24"/>
              </w:rPr>
              <w:t>当前</w:t>
            </w:r>
            <w:r>
              <w:rPr>
                <w:rFonts w:ascii="宋体" w:eastAsia="宋体" w:hAnsi="宋体" w:hint="eastAsia"/>
                <w:sz w:val="24"/>
              </w:rPr>
              <w:t>，</w:t>
            </w:r>
            <w:r>
              <w:rPr>
                <w:rFonts w:ascii="宋体" w:eastAsia="宋体" w:hAnsi="宋体"/>
                <w:sz w:val="24"/>
              </w:rPr>
              <w:t>全球新一轮的科技革命和产业变革蓬勃发展</w:t>
            </w:r>
            <w:r>
              <w:rPr>
                <w:rFonts w:ascii="宋体" w:eastAsia="宋体" w:hAnsi="宋体" w:hint="eastAsia"/>
                <w:sz w:val="24"/>
              </w:rPr>
              <w:t>，</w:t>
            </w:r>
            <w:r>
              <w:rPr>
                <w:rFonts w:ascii="宋体" w:eastAsia="宋体" w:hAnsi="宋体"/>
                <w:sz w:val="24"/>
              </w:rPr>
              <w:t>汽车与能源</w:t>
            </w:r>
            <w:r>
              <w:rPr>
                <w:rFonts w:ascii="宋体" w:eastAsia="宋体" w:hAnsi="宋体" w:hint="eastAsia"/>
                <w:sz w:val="24"/>
              </w:rPr>
              <w:t>、</w:t>
            </w:r>
            <w:r>
              <w:rPr>
                <w:rFonts w:ascii="宋体" w:eastAsia="宋体" w:hAnsi="宋体"/>
                <w:sz w:val="24"/>
              </w:rPr>
              <w:t>交通</w:t>
            </w:r>
            <w:r>
              <w:rPr>
                <w:rFonts w:ascii="宋体" w:eastAsia="宋体" w:hAnsi="宋体" w:hint="eastAsia"/>
                <w:sz w:val="24"/>
              </w:rPr>
              <w:t>、</w:t>
            </w:r>
            <w:r>
              <w:rPr>
                <w:rFonts w:ascii="宋体" w:eastAsia="宋体" w:hAnsi="宋体"/>
                <w:sz w:val="24"/>
              </w:rPr>
              <w:t>信息通信等领域有关技术加速融合</w:t>
            </w:r>
            <w:r>
              <w:rPr>
                <w:rFonts w:ascii="宋体" w:eastAsia="宋体" w:hAnsi="宋体" w:hint="eastAsia"/>
                <w:sz w:val="24"/>
              </w:rPr>
              <w:t>，</w:t>
            </w:r>
            <w:r w:rsidR="00117FD3">
              <w:rPr>
                <w:rFonts w:ascii="宋体" w:eastAsia="宋体" w:hAnsi="宋体" w:hint="eastAsia"/>
                <w:sz w:val="24"/>
              </w:rPr>
              <w:t>电动化、智能化称为汽车产业的发展趋势和潮流。近年来，世界主要汽车大国纷纷加强</w:t>
            </w:r>
            <w:r w:rsidR="008B676B">
              <w:rPr>
                <w:rFonts w:ascii="宋体" w:eastAsia="宋体" w:hAnsi="宋体" w:hint="eastAsia"/>
                <w:sz w:val="24"/>
              </w:rPr>
              <w:t>战略谋划</w:t>
            </w:r>
            <w:r w:rsidR="00117FD3">
              <w:rPr>
                <w:rFonts w:ascii="宋体" w:eastAsia="宋体" w:hAnsi="宋体" w:hint="eastAsia"/>
                <w:sz w:val="24"/>
              </w:rPr>
              <w:t>、强化政策支持</w:t>
            </w:r>
            <w:r w:rsidR="008B676B">
              <w:rPr>
                <w:rFonts w:ascii="宋体" w:eastAsia="宋体" w:hAnsi="宋体" w:hint="eastAsia"/>
                <w:sz w:val="24"/>
              </w:rPr>
              <w:t>，新能源汽车已经成为</w:t>
            </w:r>
            <w:r w:rsidR="00117FD3">
              <w:rPr>
                <w:rFonts w:ascii="宋体" w:eastAsia="宋体" w:hAnsi="宋体" w:hint="eastAsia"/>
                <w:sz w:val="24"/>
              </w:rPr>
              <w:t>全球汽车产业转型发展的主要方向和促进世界经济持续增长的重要引擎。</w:t>
            </w:r>
            <w:r w:rsidR="00117FD3">
              <w:rPr>
                <w:rFonts w:ascii="宋体" w:eastAsia="宋体" w:hAnsi="宋体"/>
                <w:sz w:val="24"/>
              </w:rPr>
              <w:t>近年来</w:t>
            </w:r>
            <w:r w:rsidR="00117FD3">
              <w:rPr>
                <w:rFonts w:ascii="宋体" w:eastAsia="宋体" w:hAnsi="宋体" w:hint="eastAsia"/>
                <w:sz w:val="24"/>
              </w:rPr>
              <w:t>，我国汽车产业研发投入、科技人才、专利技术创新等核心要素持续增量提质，创新能力迈上新台阶，但是在关键核心零部件领域，自主品牌虽然有了很大的发展</w:t>
            </w:r>
            <w:r w:rsidR="008B676B">
              <w:rPr>
                <w:rFonts w:ascii="宋体" w:eastAsia="宋体" w:hAnsi="宋体" w:hint="eastAsia"/>
                <w:sz w:val="24"/>
              </w:rPr>
              <w:t>，</w:t>
            </w:r>
            <w:r w:rsidR="00117FD3">
              <w:rPr>
                <w:rFonts w:ascii="宋体" w:eastAsia="宋体" w:hAnsi="宋体" w:hint="eastAsia"/>
                <w:sz w:val="24"/>
              </w:rPr>
              <w:t>总体处于价值链低端的状况仍然没有发生根本性的改变，中高端市场多由外资企业占据，自主核心技术与品牌竞争力较国外存在明显差距。</w:t>
            </w:r>
          </w:p>
          <w:p w:rsidR="006C3D81" w:rsidRPr="008B43CA" w:rsidRDefault="00117FD3" w:rsidP="008B43CA">
            <w:pPr>
              <w:spacing w:line="400" w:lineRule="exact"/>
              <w:ind w:firstLineChars="200" w:firstLine="480"/>
              <w:rPr>
                <w:rFonts w:ascii="宋体" w:eastAsia="宋体" w:hAnsi="宋体"/>
                <w:sz w:val="24"/>
              </w:rPr>
            </w:pPr>
            <w:r>
              <w:rPr>
                <w:rFonts w:ascii="宋体" w:eastAsia="宋体" w:hAnsi="宋体"/>
                <w:sz w:val="24"/>
              </w:rPr>
              <w:t>因此在研究研发投入与企业绩效的关系时</w:t>
            </w:r>
            <w:r>
              <w:rPr>
                <w:rFonts w:ascii="宋体" w:eastAsia="宋体" w:hAnsi="宋体" w:hint="eastAsia"/>
                <w:sz w:val="24"/>
              </w:rPr>
              <w:t>，</w:t>
            </w:r>
            <w:r>
              <w:rPr>
                <w:rFonts w:ascii="宋体" w:eastAsia="宋体" w:hAnsi="宋体"/>
                <w:sz w:val="24"/>
              </w:rPr>
              <w:t>对比中国和美国新能源汽车企业</w:t>
            </w:r>
            <w:r>
              <w:rPr>
                <w:rFonts w:ascii="宋体" w:eastAsia="宋体" w:hAnsi="宋体" w:hint="eastAsia"/>
                <w:sz w:val="24"/>
              </w:rPr>
              <w:t>，不仅能够验证研发投入与企业绩效之间的关系，并且还能够</w:t>
            </w:r>
            <w:r w:rsidR="008B43CA">
              <w:rPr>
                <w:rFonts w:ascii="宋体" w:eastAsia="宋体" w:hAnsi="宋体" w:hint="eastAsia"/>
                <w:sz w:val="24"/>
              </w:rPr>
              <w:t>比较中美两国新能源汽车企业的研发投入及其效果，</w:t>
            </w:r>
            <w:r w:rsidR="008B676B">
              <w:rPr>
                <w:rFonts w:ascii="宋体" w:eastAsia="宋体" w:hAnsi="宋体" w:hint="eastAsia"/>
                <w:sz w:val="24"/>
              </w:rPr>
              <w:t>发现我国新能源汽车企业在</w:t>
            </w:r>
            <w:r w:rsidR="008B43CA">
              <w:rPr>
                <w:rFonts w:ascii="宋体" w:eastAsia="宋体" w:hAnsi="宋体" w:hint="eastAsia"/>
                <w:sz w:val="24"/>
              </w:rPr>
              <w:t>研发投入方面的优势及欠缺，从而提出合理化建议，真正促进新能源汽车行业长足发展，</w:t>
            </w:r>
            <w:r w:rsidR="00031D3D" w:rsidRPr="0002337A">
              <w:rPr>
                <w:rFonts w:ascii="宋体" w:eastAsia="宋体" w:hAnsi="宋体" w:hint="eastAsia"/>
                <w:sz w:val="24"/>
              </w:rPr>
              <w:t>对于</w:t>
            </w:r>
            <w:r w:rsidR="00031D3D" w:rsidRPr="0002337A">
              <w:rPr>
                <w:rFonts w:ascii="宋体" w:eastAsia="宋体" w:hAnsi="宋体"/>
                <w:sz w:val="24"/>
              </w:rPr>
              <w:t>建设绿色、低碳社会</w:t>
            </w:r>
            <w:r w:rsidR="00031D3D" w:rsidRPr="0002337A">
              <w:rPr>
                <w:rFonts w:ascii="宋体" w:eastAsia="宋体" w:hAnsi="宋体" w:hint="eastAsia"/>
                <w:sz w:val="24"/>
              </w:rPr>
              <w:t>以及中国</w:t>
            </w:r>
            <w:r w:rsidR="00031D3D" w:rsidRPr="0002337A">
              <w:rPr>
                <w:rFonts w:ascii="宋体" w:eastAsia="宋体" w:hAnsi="宋体"/>
                <w:sz w:val="24"/>
              </w:rPr>
              <w:t>汽车强国战略目标的全面实现有着重大意义。</w:t>
            </w:r>
          </w:p>
          <w:p w:rsidR="00AF0EDA" w:rsidRPr="004B2A5E" w:rsidRDefault="00AF0EDA">
            <w:pPr>
              <w:rPr>
                <w:rFonts w:ascii="宋体" w:eastAsia="宋体" w:hAnsi="宋体"/>
                <w:sz w:val="24"/>
              </w:rPr>
            </w:pPr>
          </w:p>
        </w:tc>
      </w:tr>
      <w:tr w:rsidR="004154E9">
        <w:trPr>
          <w:trHeight w:val="680"/>
          <w:jc w:val="center"/>
        </w:trPr>
        <w:tc>
          <w:tcPr>
            <w:tcW w:w="2362" w:type="dxa"/>
            <w:vAlign w:val="center"/>
          </w:tcPr>
          <w:p w:rsidR="004154E9" w:rsidRDefault="007112C7">
            <w:pPr>
              <w:jc w:val="center"/>
              <w:rPr>
                <w:rFonts w:ascii="宋体" w:eastAsia="宋体" w:hAnsi="宋体"/>
                <w:sz w:val="24"/>
              </w:rPr>
            </w:pPr>
            <w:r>
              <w:rPr>
                <w:rFonts w:ascii="宋体" w:eastAsia="宋体" w:hAnsi="宋体" w:hint="eastAsia"/>
                <w:sz w:val="24"/>
              </w:rPr>
              <w:lastRenderedPageBreak/>
              <w:t>拟定学位论文题目</w:t>
            </w:r>
          </w:p>
        </w:tc>
        <w:tc>
          <w:tcPr>
            <w:tcW w:w="6982" w:type="dxa"/>
            <w:vAlign w:val="center"/>
          </w:tcPr>
          <w:p w:rsidR="004154E9" w:rsidRDefault="0061257E">
            <w:pPr>
              <w:rPr>
                <w:rFonts w:ascii="宋体" w:eastAsia="宋体" w:hAnsi="宋体"/>
                <w:sz w:val="24"/>
              </w:rPr>
            </w:pPr>
            <w:r>
              <w:rPr>
                <w:rFonts w:ascii="宋体" w:eastAsia="宋体" w:hAnsi="宋体" w:hint="eastAsia"/>
                <w:sz w:val="24"/>
              </w:rPr>
              <w:t>政府补贴、研发投入对企业绩效的影响</w:t>
            </w:r>
            <w:r w:rsidR="009F21EC">
              <w:rPr>
                <w:rFonts w:ascii="宋体" w:eastAsia="宋体" w:hAnsi="宋体" w:hint="eastAsia"/>
                <w:sz w:val="24"/>
              </w:rPr>
              <w:t>——</w:t>
            </w:r>
            <w:r w:rsidR="00C536F1">
              <w:rPr>
                <w:rFonts w:ascii="宋体" w:eastAsia="宋体" w:hAnsi="宋体"/>
                <w:sz w:val="24"/>
              </w:rPr>
              <w:t>基于</w:t>
            </w:r>
            <w:r>
              <w:rPr>
                <w:rFonts w:ascii="宋体" w:eastAsia="宋体" w:hAnsi="宋体" w:hint="eastAsia"/>
                <w:sz w:val="24"/>
              </w:rPr>
              <w:t>中美两国新能源汽车上市公司的对比分析</w:t>
            </w:r>
          </w:p>
        </w:tc>
      </w:tr>
      <w:tr w:rsidR="003E7D98">
        <w:trPr>
          <w:trHeight w:val="680"/>
          <w:jc w:val="center"/>
        </w:trPr>
        <w:tc>
          <w:tcPr>
            <w:tcW w:w="2362" w:type="dxa"/>
            <w:vAlign w:val="center"/>
          </w:tcPr>
          <w:p w:rsidR="003E7D98" w:rsidRDefault="003E7D98" w:rsidP="003E7D98">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rsidR="003E7D98" w:rsidRPr="00D14254" w:rsidRDefault="003E7D98" w:rsidP="003E7D98">
            <w:pPr>
              <w:pStyle w:val="a5"/>
              <w:ind w:firstLineChars="0" w:firstLine="0"/>
              <w:rPr>
                <w:rFonts w:ascii="黑体" w:eastAsia="黑体" w:hAnsi="黑体"/>
                <w:sz w:val="36"/>
                <w:szCs w:val="36"/>
              </w:rPr>
            </w:pPr>
            <w:r>
              <w:rPr>
                <w:rFonts w:ascii="黑体" w:eastAsia="黑体" w:hAnsi="黑体" w:hint="eastAsia"/>
                <w:sz w:val="36"/>
                <w:szCs w:val="36"/>
              </w:rPr>
              <w:t>2</w:t>
            </w:r>
            <w:r>
              <w:rPr>
                <w:rFonts w:ascii="黑体" w:eastAsia="黑体" w:hAnsi="黑体"/>
                <w:sz w:val="36"/>
                <w:szCs w:val="36"/>
              </w:rPr>
              <w:t>.</w:t>
            </w:r>
            <w:r w:rsidRPr="00D14254">
              <w:rPr>
                <w:rFonts w:ascii="黑体" w:eastAsia="黑体" w:hAnsi="黑体" w:hint="eastAsia"/>
                <w:sz w:val="36"/>
                <w:szCs w:val="36"/>
              </w:rPr>
              <w:t>论文</w:t>
            </w:r>
            <w:r w:rsidRPr="00D14254">
              <w:rPr>
                <w:rFonts w:ascii="黑体" w:eastAsia="黑体" w:hAnsi="黑体"/>
                <w:sz w:val="36"/>
                <w:szCs w:val="36"/>
              </w:rPr>
              <w:t>提纲</w:t>
            </w:r>
          </w:p>
          <w:p w:rsidR="003E7D98" w:rsidRPr="001F3E9B" w:rsidRDefault="003E7D98" w:rsidP="003E7D98">
            <w:pPr>
              <w:pStyle w:val="a5"/>
              <w:numPr>
                <w:ilvl w:val="0"/>
                <w:numId w:val="1"/>
              </w:numPr>
              <w:spacing w:line="400" w:lineRule="exact"/>
              <w:ind w:firstLineChars="0"/>
              <w:rPr>
                <w:rFonts w:ascii="宋体" w:eastAsia="宋体" w:hAnsi="宋体"/>
                <w:sz w:val="24"/>
              </w:rPr>
            </w:pPr>
            <w:r>
              <w:rPr>
                <w:rFonts w:ascii="宋体" w:eastAsia="宋体" w:hAnsi="宋体" w:hint="eastAsia"/>
                <w:sz w:val="24"/>
              </w:rPr>
              <w:t>绪论</w:t>
            </w:r>
          </w:p>
          <w:p w:rsidR="003E7D98" w:rsidRDefault="003E7D98" w:rsidP="003E7D98">
            <w:pPr>
              <w:pStyle w:val="a5"/>
              <w:numPr>
                <w:ilvl w:val="1"/>
                <w:numId w:val="2"/>
              </w:numPr>
              <w:spacing w:line="400" w:lineRule="exact"/>
              <w:ind w:firstLineChars="0"/>
              <w:rPr>
                <w:rFonts w:ascii="宋体" w:eastAsia="宋体" w:hAnsi="宋体"/>
                <w:sz w:val="24"/>
              </w:rPr>
            </w:pPr>
            <w:r w:rsidRPr="008C1BA9">
              <w:rPr>
                <w:rFonts w:ascii="宋体" w:eastAsia="宋体" w:hAnsi="宋体" w:hint="eastAsia"/>
                <w:sz w:val="24"/>
              </w:rPr>
              <w:t>研究</w:t>
            </w:r>
            <w:r>
              <w:rPr>
                <w:rFonts w:ascii="宋体" w:eastAsia="宋体" w:hAnsi="宋体" w:hint="eastAsia"/>
                <w:sz w:val="24"/>
              </w:rPr>
              <w:t>背景及意义</w:t>
            </w:r>
          </w:p>
          <w:p w:rsidR="003E7D98" w:rsidRDefault="003E7D98" w:rsidP="003E7D98">
            <w:pPr>
              <w:pStyle w:val="a5"/>
              <w:numPr>
                <w:ilvl w:val="1"/>
                <w:numId w:val="2"/>
              </w:numPr>
              <w:spacing w:line="400" w:lineRule="exact"/>
              <w:ind w:firstLineChars="0"/>
              <w:rPr>
                <w:rFonts w:ascii="宋体" w:eastAsia="宋体" w:hAnsi="宋体"/>
                <w:sz w:val="24"/>
              </w:rPr>
            </w:pPr>
            <w:r>
              <w:rPr>
                <w:rFonts w:ascii="宋体" w:eastAsia="宋体" w:hAnsi="宋体" w:hint="eastAsia"/>
                <w:sz w:val="24"/>
              </w:rPr>
              <w:lastRenderedPageBreak/>
              <w:t>研究</w:t>
            </w:r>
            <w:r>
              <w:rPr>
                <w:rFonts w:ascii="宋体" w:eastAsia="宋体" w:hAnsi="宋体"/>
                <w:sz w:val="24"/>
              </w:rPr>
              <w:t>内容与方法</w:t>
            </w:r>
          </w:p>
          <w:p w:rsidR="003E7D98" w:rsidRDefault="003E7D98" w:rsidP="003E7D98">
            <w:pPr>
              <w:pStyle w:val="a5"/>
              <w:numPr>
                <w:ilvl w:val="1"/>
                <w:numId w:val="2"/>
              </w:numPr>
              <w:spacing w:line="400" w:lineRule="exact"/>
              <w:ind w:firstLineChars="0"/>
              <w:rPr>
                <w:rFonts w:ascii="宋体" w:eastAsia="宋体" w:hAnsi="宋体"/>
                <w:sz w:val="24"/>
              </w:rPr>
            </w:pPr>
            <w:r>
              <w:rPr>
                <w:rFonts w:ascii="宋体" w:eastAsia="宋体" w:hAnsi="宋体" w:hint="eastAsia"/>
                <w:sz w:val="24"/>
              </w:rPr>
              <w:t>研究</w:t>
            </w:r>
            <w:r>
              <w:rPr>
                <w:rFonts w:ascii="宋体" w:eastAsia="宋体" w:hAnsi="宋体"/>
                <w:sz w:val="24"/>
              </w:rPr>
              <w:t>创新点</w:t>
            </w:r>
          </w:p>
          <w:p w:rsidR="003E7D98" w:rsidRDefault="003E7D98" w:rsidP="003E7D98">
            <w:pPr>
              <w:pStyle w:val="a5"/>
              <w:numPr>
                <w:ilvl w:val="1"/>
                <w:numId w:val="2"/>
              </w:numPr>
              <w:spacing w:line="400" w:lineRule="exact"/>
              <w:ind w:firstLineChars="0"/>
              <w:rPr>
                <w:rFonts w:ascii="宋体" w:eastAsia="宋体" w:hAnsi="宋体"/>
                <w:sz w:val="24"/>
              </w:rPr>
            </w:pPr>
            <w:r>
              <w:rPr>
                <w:rFonts w:ascii="宋体" w:eastAsia="宋体" w:hAnsi="宋体"/>
                <w:sz w:val="24"/>
              </w:rPr>
              <w:t>技术路线</w:t>
            </w:r>
          </w:p>
          <w:p w:rsidR="003E7D98" w:rsidRPr="008C1BA9" w:rsidRDefault="003E7D98" w:rsidP="003E7D98">
            <w:pPr>
              <w:pStyle w:val="a5"/>
              <w:numPr>
                <w:ilvl w:val="0"/>
                <w:numId w:val="1"/>
              </w:numPr>
              <w:spacing w:line="400" w:lineRule="exact"/>
              <w:ind w:firstLineChars="0"/>
              <w:rPr>
                <w:rFonts w:ascii="宋体" w:eastAsia="宋体" w:hAnsi="宋体"/>
                <w:sz w:val="24"/>
              </w:rPr>
            </w:pPr>
            <w:r w:rsidRPr="008C1BA9">
              <w:rPr>
                <w:rFonts w:ascii="宋体" w:eastAsia="宋体" w:hAnsi="宋体" w:hint="eastAsia"/>
                <w:sz w:val="24"/>
              </w:rPr>
              <w:t>文献</w:t>
            </w:r>
            <w:r w:rsidRPr="008C1BA9">
              <w:rPr>
                <w:rFonts w:ascii="宋体" w:eastAsia="宋体" w:hAnsi="宋体"/>
                <w:sz w:val="24"/>
              </w:rPr>
              <w:t>综述</w:t>
            </w:r>
          </w:p>
          <w:p w:rsidR="003E7D98" w:rsidRDefault="003E7D98" w:rsidP="003E7D98">
            <w:pPr>
              <w:spacing w:line="400" w:lineRule="exact"/>
              <w:ind w:firstLine="480"/>
              <w:rPr>
                <w:rFonts w:ascii="宋体" w:eastAsia="宋体" w:hAnsi="宋体"/>
                <w:sz w:val="24"/>
              </w:rPr>
            </w:pPr>
            <w:r>
              <w:rPr>
                <w:rFonts w:ascii="宋体" w:eastAsia="宋体" w:hAnsi="宋体" w:hint="eastAsia"/>
                <w:sz w:val="24"/>
              </w:rPr>
              <w:t>1.1</w:t>
            </w:r>
            <w:r w:rsidR="00F542DF">
              <w:rPr>
                <w:rFonts w:ascii="宋体" w:eastAsia="宋体" w:hAnsi="宋体"/>
                <w:sz w:val="24"/>
              </w:rPr>
              <w:t xml:space="preserve"> </w:t>
            </w:r>
            <w:r w:rsidR="00F542DF">
              <w:rPr>
                <w:rFonts w:ascii="宋体" w:eastAsia="宋体" w:hAnsi="宋体" w:hint="eastAsia"/>
                <w:sz w:val="24"/>
              </w:rPr>
              <w:t>政府补贴</w:t>
            </w:r>
            <w:r>
              <w:rPr>
                <w:rFonts w:ascii="宋体" w:eastAsia="宋体" w:hAnsi="宋体"/>
                <w:sz w:val="24"/>
              </w:rPr>
              <w:t>对企业绩效的影响</w:t>
            </w:r>
          </w:p>
          <w:p w:rsidR="003E7D98" w:rsidRDefault="003E7D98" w:rsidP="003E7D98">
            <w:pPr>
              <w:spacing w:line="400" w:lineRule="exact"/>
              <w:ind w:firstLine="480"/>
              <w:rPr>
                <w:rFonts w:ascii="宋体" w:eastAsia="宋体" w:hAnsi="宋体"/>
                <w:sz w:val="24"/>
              </w:rPr>
            </w:pPr>
            <w:r>
              <w:rPr>
                <w:rFonts w:ascii="宋体" w:eastAsia="宋体" w:hAnsi="宋体"/>
                <w:sz w:val="24"/>
              </w:rPr>
              <w:t xml:space="preserve">1.2 </w:t>
            </w:r>
            <w:r>
              <w:rPr>
                <w:rFonts w:ascii="宋体" w:eastAsia="宋体" w:hAnsi="宋体" w:hint="eastAsia"/>
                <w:sz w:val="24"/>
              </w:rPr>
              <w:t>研发</w:t>
            </w:r>
            <w:r>
              <w:rPr>
                <w:rFonts w:ascii="宋体" w:eastAsia="宋体" w:hAnsi="宋体"/>
                <w:sz w:val="24"/>
              </w:rPr>
              <w:t>投入对企业绩效的</w:t>
            </w:r>
            <w:r>
              <w:rPr>
                <w:rFonts w:ascii="宋体" w:eastAsia="宋体" w:hAnsi="宋体" w:hint="eastAsia"/>
                <w:sz w:val="24"/>
              </w:rPr>
              <w:t>影响</w:t>
            </w:r>
          </w:p>
          <w:p w:rsidR="003E7D98" w:rsidRDefault="003E7D98" w:rsidP="003E7D98">
            <w:pPr>
              <w:spacing w:line="400" w:lineRule="exact"/>
              <w:ind w:firstLine="480"/>
              <w:rPr>
                <w:rFonts w:ascii="宋体" w:eastAsia="宋体" w:hAnsi="宋体"/>
                <w:sz w:val="24"/>
              </w:rPr>
            </w:pPr>
            <w:r>
              <w:rPr>
                <w:rFonts w:ascii="宋体" w:eastAsia="宋体" w:hAnsi="宋体" w:hint="eastAsia"/>
                <w:sz w:val="24"/>
              </w:rPr>
              <w:t xml:space="preserve">1.3 </w:t>
            </w:r>
            <w:r w:rsidR="00AA2CBA">
              <w:rPr>
                <w:rFonts w:ascii="宋体" w:eastAsia="宋体" w:hAnsi="宋体" w:hint="eastAsia"/>
                <w:sz w:val="24"/>
              </w:rPr>
              <w:t>政府补贴</w:t>
            </w:r>
            <w:r>
              <w:rPr>
                <w:rFonts w:ascii="宋体" w:eastAsia="宋体" w:hAnsi="宋体" w:hint="eastAsia"/>
                <w:sz w:val="24"/>
              </w:rPr>
              <w:t>对研发</w:t>
            </w:r>
            <w:r>
              <w:rPr>
                <w:rFonts w:ascii="宋体" w:eastAsia="宋体" w:hAnsi="宋体"/>
                <w:sz w:val="24"/>
              </w:rPr>
              <w:t>投入的</w:t>
            </w:r>
            <w:r>
              <w:rPr>
                <w:rFonts w:ascii="宋体" w:eastAsia="宋体" w:hAnsi="宋体" w:hint="eastAsia"/>
                <w:sz w:val="24"/>
              </w:rPr>
              <w:t>影响</w:t>
            </w:r>
          </w:p>
          <w:p w:rsidR="003E7D98" w:rsidRDefault="003E7D98" w:rsidP="003E7D98">
            <w:pPr>
              <w:spacing w:line="400" w:lineRule="exact"/>
              <w:ind w:firstLine="480"/>
              <w:rPr>
                <w:rFonts w:ascii="宋体" w:eastAsia="宋体" w:hAnsi="宋体"/>
                <w:sz w:val="24"/>
              </w:rPr>
            </w:pPr>
            <w:r>
              <w:rPr>
                <w:rFonts w:ascii="宋体" w:eastAsia="宋体" w:hAnsi="宋体"/>
                <w:sz w:val="24"/>
              </w:rPr>
              <w:t xml:space="preserve">1.4 </w:t>
            </w:r>
            <w:r>
              <w:rPr>
                <w:rFonts w:ascii="宋体" w:eastAsia="宋体" w:hAnsi="宋体" w:hint="eastAsia"/>
                <w:sz w:val="24"/>
              </w:rPr>
              <w:t>文献</w:t>
            </w:r>
            <w:r>
              <w:rPr>
                <w:rFonts w:ascii="宋体" w:eastAsia="宋体" w:hAnsi="宋体"/>
                <w:sz w:val="24"/>
              </w:rPr>
              <w:t>评述</w:t>
            </w:r>
          </w:p>
          <w:p w:rsidR="003E7D98" w:rsidRDefault="003E7D98" w:rsidP="003E7D98">
            <w:pPr>
              <w:spacing w:line="400" w:lineRule="exact"/>
              <w:rPr>
                <w:rFonts w:ascii="宋体" w:eastAsia="宋体" w:hAnsi="宋体"/>
                <w:sz w:val="24"/>
              </w:rPr>
            </w:pPr>
            <w:r>
              <w:rPr>
                <w:rFonts w:ascii="宋体" w:eastAsia="宋体" w:hAnsi="宋体" w:hint="eastAsia"/>
                <w:sz w:val="24"/>
              </w:rPr>
              <w:t xml:space="preserve">第三章 </w:t>
            </w:r>
            <w:r w:rsidR="00A86666">
              <w:rPr>
                <w:rFonts w:ascii="宋体" w:eastAsia="宋体" w:hAnsi="宋体" w:hint="eastAsia"/>
                <w:sz w:val="24"/>
              </w:rPr>
              <w:t>中美两国新能源汽车行业现状对比及</w:t>
            </w:r>
            <w:r>
              <w:rPr>
                <w:rFonts w:ascii="宋体" w:eastAsia="宋体" w:hAnsi="宋体" w:hint="eastAsia"/>
                <w:sz w:val="24"/>
              </w:rPr>
              <w:t>相关理论</w:t>
            </w:r>
            <w:r>
              <w:rPr>
                <w:rFonts w:ascii="宋体" w:eastAsia="宋体" w:hAnsi="宋体"/>
                <w:sz w:val="24"/>
              </w:rPr>
              <w:t>基础</w:t>
            </w:r>
          </w:p>
          <w:p w:rsidR="003E7D98" w:rsidRDefault="003E7D98" w:rsidP="003E7D98">
            <w:pPr>
              <w:spacing w:line="400" w:lineRule="exact"/>
              <w:ind w:firstLine="480"/>
              <w:rPr>
                <w:rFonts w:ascii="宋体" w:eastAsia="宋体" w:hAnsi="宋体"/>
                <w:sz w:val="24"/>
              </w:rPr>
            </w:pPr>
            <w:r>
              <w:rPr>
                <w:rFonts w:ascii="宋体" w:eastAsia="宋体" w:hAnsi="宋体" w:hint="eastAsia"/>
                <w:sz w:val="24"/>
              </w:rPr>
              <w:t xml:space="preserve">1.1 </w:t>
            </w:r>
            <w:r w:rsidR="00A86666">
              <w:rPr>
                <w:rFonts w:ascii="宋体" w:eastAsia="宋体" w:hAnsi="宋体" w:hint="eastAsia"/>
                <w:sz w:val="24"/>
              </w:rPr>
              <w:t>中美两国新能源汽车行业现状对比</w:t>
            </w:r>
          </w:p>
          <w:p w:rsidR="003E7D98" w:rsidRDefault="003E7D98" w:rsidP="003E7D98">
            <w:pPr>
              <w:spacing w:line="400" w:lineRule="exact"/>
              <w:ind w:firstLine="480"/>
              <w:rPr>
                <w:rFonts w:ascii="宋体" w:eastAsia="宋体" w:hAnsi="宋体"/>
                <w:sz w:val="24"/>
              </w:rPr>
            </w:pPr>
            <w:r>
              <w:rPr>
                <w:rFonts w:ascii="宋体" w:eastAsia="宋体" w:hAnsi="宋体"/>
                <w:sz w:val="24"/>
              </w:rPr>
              <w:t xml:space="preserve">1.2 </w:t>
            </w:r>
            <w:r w:rsidR="00A86666">
              <w:rPr>
                <w:rFonts w:ascii="宋体" w:eastAsia="宋体" w:hAnsi="宋体"/>
                <w:sz w:val="24"/>
              </w:rPr>
              <w:t>相关理论基础</w:t>
            </w:r>
          </w:p>
          <w:p w:rsidR="003E7D98" w:rsidRDefault="003E7D98" w:rsidP="003E7D98">
            <w:pPr>
              <w:spacing w:line="400" w:lineRule="exact"/>
              <w:rPr>
                <w:rFonts w:ascii="宋体" w:eastAsia="宋体" w:hAnsi="宋体"/>
                <w:sz w:val="24"/>
              </w:rPr>
            </w:pPr>
            <w:r>
              <w:rPr>
                <w:rFonts w:ascii="宋体" w:eastAsia="宋体" w:hAnsi="宋体" w:hint="eastAsia"/>
                <w:sz w:val="24"/>
              </w:rPr>
              <w:t>第四章 假设</w:t>
            </w:r>
            <w:r>
              <w:rPr>
                <w:rFonts w:ascii="宋体" w:eastAsia="宋体" w:hAnsi="宋体"/>
                <w:sz w:val="24"/>
              </w:rPr>
              <w:t>提出与研究设计</w:t>
            </w:r>
          </w:p>
          <w:p w:rsidR="003E7D98" w:rsidRDefault="003E7D98" w:rsidP="003E7D98">
            <w:pPr>
              <w:spacing w:line="400" w:lineRule="exact"/>
              <w:ind w:firstLine="480"/>
              <w:rPr>
                <w:rFonts w:ascii="宋体" w:eastAsia="宋体" w:hAnsi="宋体"/>
                <w:sz w:val="24"/>
              </w:rPr>
            </w:pPr>
            <w:r>
              <w:rPr>
                <w:rFonts w:ascii="宋体" w:eastAsia="宋体" w:hAnsi="宋体"/>
                <w:sz w:val="24"/>
              </w:rPr>
              <w:t xml:space="preserve">1.1 </w:t>
            </w:r>
            <w:r>
              <w:rPr>
                <w:rFonts w:ascii="宋体" w:eastAsia="宋体" w:hAnsi="宋体" w:hint="eastAsia"/>
                <w:sz w:val="24"/>
              </w:rPr>
              <w:t>假设</w:t>
            </w:r>
            <w:r>
              <w:rPr>
                <w:rFonts w:ascii="宋体" w:eastAsia="宋体" w:hAnsi="宋体"/>
                <w:sz w:val="24"/>
              </w:rPr>
              <w:t>提出</w:t>
            </w:r>
          </w:p>
          <w:p w:rsidR="003E7D98" w:rsidRDefault="003E7D98" w:rsidP="003E7D98">
            <w:pPr>
              <w:spacing w:line="400" w:lineRule="exact"/>
              <w:ind w:firstLine="480"/>
              <w:rPr>
                <w:rFonts w:ascii="宋体" w:eastAsia="宋体" w:hAnsi="宋体"/>
                <w:sz w:val="24"/>
              </w:rPr>
            </w:pPr>
            <w:r>
              <w:rPr>
                <w:rFonts w:ascii="宋体" w:eastAsia="宋体" w:hAnsi="宋体" w:hint="eastAsia"/>
                <w:sz w:val="24"/>
              </w:rPr>
              <w:t>1.2 研究设计</w:t>
            </w:r>
          </w:p>
          <w:p w:rsidR="003E7D98" w:rsidRDefault="003E7D98" w:rsidP="003E7D98">
            <w:pPr>
              <w:spacing w:line="400" w:lineRule="exact"/>
              <w:rPr>
                <w:rFonts w:ascii="宋体" w:eastAsia="宋体" w:hAnsi="宋体"/>
                <w:sz w:val="24"/>
              </w:rPr>
            </w:pPr>
            <w:r>
              <w:rPr>
                <w:rFonts w:ascii="宋体" w:eastAsia="宋体" w:hAnsi="宋体" w:hint="eastAsia"/>
                <w:sz w:val="24"/>
              </w:rPr>
              <w:t>第五章 实证</w:t>
            </w:r>
            <w:r>
              <w:rPr>
                <w:rFonts w:ascii="宋体" w:eastAsia="宋体" w:hAnsi="宋体"/>
                <w:sz w:val="24"/>
              </w:rPr>
              <w:t>研究</w:t>
            </w:r>
          </w:p>
          <w:p w:rsidR="003E7D98" w:rsidRDefault="003E7D98" w:rsidP="003E7D98">
            <w:pPr>
              <w:spacing w:line="400" w:lineRule="exact"/>
              <w:ind w:firstLine="480"/>
              <w:jc w:val="left"/>
              <w:rPr>
                <w:rFonts w:ascii="宋体" w:eastAsia="宋体" w:hAnsi="宋体"/>
                <w:sz w:val="24"/>
              </w:rPr>
            </w:pPr>
            <w:r>
              <w:rPr>
                <w:rFonts w:ascii="宋体" w:eastAsia="宋体" w:hAnsi="宋体" w:hint="eastAsia"/>
                <w:sz w:val="24"/>
              </w:rPr>
              <w:t>1.1 描述性统计分析</w:t>
            </w:r>
          </w:p>
          <w:p w:rsidR="003E7D98" w:rsidRDefault="00984F26" w:rsidP="003E7D98">
            <w:pPr>
              <w:spacing w:line="400" w:lineRule="exact"/>
              <w:ind w:firstLine="480"/>
              <w:jc w:val="left"/>
              <w:rPr>
                <w:rFonts w:ascii="宋体" w:eastAsia="宋体" w:hAnsi="宋体"/>
                <w:sz w:val="24"/>
              </w:rPr>
            </w:pPr>
            <w:r>
              <w:rPr>
                <w:rFonts w:ascii="宋体" w:eastAsia="宋体" w:hAnsi="宋体" w:hint="eastAsia"/>
                <w:sz w:val="24"/>
              </w:rPr>
              <w:t>1.</w:t>
            </w:r>
            <w:r>
              <w:rPr>
                <w:rFonts w:ascii="宋体" w:eastAsia="宋体" w:hAnsi="宋体"/>
                <w:sz w:val="24"/>
              </w:rPr>
              <w:t>2</w:t>
            </w:r>
            <w:r w:rsidR="003E7D98">
              <w:rPr>
                <w:rFonts w:ascii="宋体" w:eastAsia="宋体" w:hAnsi="宋体" w:hint="eastAsia"/>
                <w:sz w:val="24"/>
              </w:rPr>
              <w:t xml:space="preserve"> 回归</w:t>
            </w:r>
            <w:r w:rsidR="003E7D98">
              <w:rPr>
                <w:rFonts w:ascii="宋体" w:eastAsia="宋体" w:hAnsi="宋体"/>
                <w:sz w:val="24"/>
              </w:rPr>
              <w:t>分析</w:t>
            </w:r>
          </w:p>
          <w:p w:rsidR="003E7D98" w:rsidRDefault="00984F26" w:rsidP="003E7D98">
            <w:pPr>
              <w:spacing w:line="400" w:lineRule="exact"/>
              <w:ind w:firstLine="480"/>
              <w:jc w:val="left"/>
              <w:rPr>
                <w:rFonts w:ascii="宋体" w:eastAsia="宋体" w:hAnsi="宋体"/>
                <w:sz w:val="24"/>
              </w:rPr>
            </w:pPr>
            <w:r>
              <w:rPr>
                <w:rFonts w:ascii="宋体" w:eastAsia="宋体" w:hAnsi="宋体" w:hint="eastAsia"/>
                <w:sz w:val="24"/>
              </w:rPr>
              <w:t>1.</w:t>
            </w:r>
            <w:r>
              <w:rPr>
                <w:rFonts w:ascii="宋体" w:eastAsia="宋体" w:hAnsi="宋体"/>
                <w:sz w:val="24"/>
              </w:rPr>
              <w:t>3</w:t>
            </w:r>
            <w:r w:rsidR="003E7D98">
              <w:rPr>
                <w:rFonts w:ascii="宋体" w:eastAsia="宋体" w:hAnsi="宋体" w:hint="eastAsia"/>
                <w:sz w:val="24"/>
              </w:rPr>
              <w:t xml:space="preserve"> </w:t>
            </w:r>
            <w:r>
              <w:rPr>
                <w:rFonts w:ascii="宋体" w:eastAsia="宋体" w:hAnsi="宋体" w:hint="eastAsia"/>
                <w:sz w:val="24"/>
              </w:rPr>
              <w:t>稳健性检验</w:t>
            </w:r>
          </w:p>
          <w:p w:rsidR="003E7D98" w:rsidRDefault="003E7D98" w:rsidP="003E7D98">
            <w:pPr>
              <w:spacing w:line="400" w:lineRule="exact"/>
              <w:jc w:val="left"/>
              <w:rPr>
                <w:rFonts w:ascii="宋体" w:eastAsia="宋体" w:hAnsi="宋体"/>
                <w:sz w:val="24"/>
              </w:rPr>
            </w:pPr>
            <w:r>
              <w:rPr>
                <w:rFonts w:ascii="宋体" w:eastAsia="宋体" w:hAnsi="宋体" w:hint="eastAsia"/>
                <w:sz w:val="24"/>
              </w:rPr>
              <w:t>第六章 结论</w:t>
            </w:r>
            <w:r>
              <w:rPr>
                <w:rFonts w:ascii="宋体" w:eastAsia="宋体" w:hAnsi="宋体"/>
                <w:sz w:val="24"/>
              </w:rPr>
              <w:t>及建议</w:t>
            </w:r>
          </w:p>
          <w:p w:rsidR="003E7D98" w:rsidRDefault="003E7D98" w:rsidP="003E7D98">
            <w:pPr>
              <w:spacing w:line="400" w:lineRule="exact"/>
              <w:ind w:firstLine="480"/>
              <w:jc w:val="left"/>
              <w:rPr>
                <w:rFonts w:ascii="宋体" w:eastAsia="宋体" w:hAnsi="宋体"/>
                <w:sz w:val="24"/>
              </w:rPr>
            </w:pPr>
            <w:r>
              <w:rPr>
                <w:rFonts w:ascii="宋体" w:eastAsia="宋体" w:hAnsi="宋体" w:hint="eastAsia"/>
                <w:sz w:val="24"/>
              </w:rPr>
              <w:t>1.1 研究</w:t>
            </w:r>
            <w:r>
              <w:rPr>
                <w:rFonts w:ascii="宋体" w:eastAsia="宋体" w:hAnsi="宋体"/>
                <w:sz w:val="24"/>
              </w:rPr>
              <w:t>结论</w:t>
            </w:r>
          </w:p>
          <w:p w:rsidR="003E7D98" w:rsidRDefault="003E7D98" w:rsidP="003E7D98">
            <w:pPr>
              <w:spacing w:line="400" w:lineRule="exact"/>
              <w:ind w:firstLine="480"/>
              <w:jc w:val="left"/>
              <w:rPr>
                <w:rFonts w:ascii="宋体" w:eastAsia="宋体" w:hAnsi="宋体"/>
                <w:sz w:val="24"/>
              </w:rPr>
            </w:pPr>
            <w:r>
              <w:rPr>
                <w:rFonts w:ascii="宋体" w:eastAsia="宋体" w:hAnsi="宋体"/>
                <w:sz w:val="24"/>
              </w:rPr>
              <w:t xml:space="preserve">1.2 </w:t>
            </w:r>
            <w:r>
              <w:rPr>
                <w:rFonts w:ascii="宋体" w:eastAsia="宋体" w:hAnsi="宋体" w:hint="eastAsia"/>
                <w:sz w:val="24"/>
              </w:rPr>
              <w:t>政策</w:t>
            </w:r>
            <w:r>
              <w:rPr>
                <w:rFonts w:ascii="宋体" w:eastAsia="宋体" w:hAnsi="宋体"/>
                <w:sz w:val="24"/>
              </w:rPr>
              <w:t>建议</w:t>
            </w:r>
          </w:p>
          <w:p w:rsidR="003E7D98" w:rsidRDefault="003E7D98" w:rsidP="003E7D98">
            <w:pPr>
              <w:spacing w:line="400" w:lineRule="exact"/>
              <w:ind w:firstLine="480"/>
              <w:jc w:val="left"/>
              <w:rPr>
                <w:rFonts w:ascii="宋体" w:eastAsia="宋体" w:hAnsi="宋体"/>
                <w:sz w:val="24"/>
              </w:rPr>
            </w:pPr>
            <w:r>
              <w:rPr>
                <w:rFonts w:ascii="宋体" w:eastAsia="宋体" w:hAnsi="宋体" w:hint="eastAsia"/>
                <w:sz w:val="24"/>
              </w:rPr>
              <w:t>1.3 研究不足</w:t>
            </w:r>
            <w:r>
              <w:rPr>
                <w:rFonts w:ascii="宋体" w:eastAsia="宋体" w:hAnsi="宋体"/>
                <w:sz w:val="24"/>
              </w:rPr>
              <w:t>与展望</w:t>
            </w:r>
          </w:p>
          <w:p w:rsidR="003E7D98" w:rsidRDefault="003E7D98" w:rsidP="003E7D98">
            <w:pPr>
              <w:spacing w:line="400" w:lineRule="exact"/>
              <w:jc w:val="left"/>
              <w:rPr>
                <w:rFonts w:ascii="宋体" w:eastAsia="宋体" w:hAnsi="宋体"/>
                <w:sz w:val="24"/>
              </w:rPr>
            </w:pPr>
            <w:r>
              <w:rPr>
                <w:rFonts w:ascii="宋体" w:eastAsia="宋体" w:hAnsi="宋体"/>
                <w:sz w:val="24"/>
              </w:rPr>
              <w:t>附录</w:t>
            </w:r>
          </w:p>
          <w:p w:rsidR="003E7D98" w:rsidRDefault="003E7D98" w:rsidP="003E7D98">
            <w:pPr>
              <w:spacing w:line="400" w:lineRule="exact"/>
              <w:jc w:val="left"/>
              <w:rPr>
                <w:rFonts w:ascii="宋体" w:eastAsia="宋体" w:hAnsi="宋体"/>
                <w:sz w:val="24"/>
              </w:rPr>
            </w:pPr>
            <w:r>
              <w:rPr>
                <w:rFonts w:ascii="宋体" w:eastAsia="宋体" w:hAnsi="宋体" w:hint="eastAsia"/>
                <w:sz w:val="24"/>
              </w:rPr>
              <w:t>参考</w:t>
            </w:r>
            <w:r>
              <w:rPr>
                <w:rFonts w:ascii="宋体" w:eastAsia="宋体" w:hAnsi="宋体"/>
                <w:sz w:val="24"/>
              </w:rPr>
              <w:t>文献</w:t>
            </w:r>
          </w:p>
          <w:p w:rsidR="003E7D98" w:rsidRDefault="003E7D98" w:rsidP="003E7D98">
            <w:pPr>
              <w:spacing w:line="400" w:lineRule="exact"/>
              <w:jc w:val="left"/>
              <w:rPr>
                <w:rFonts w:ascii="宋体" w:eastAsia="宋体" w:hAnsi="宋体"/>
                <w:sz w:val="24"/>
              </w:rPr>
            </w:pPr>
            <w:r>
              <w:rPr>
                <w:rFonts w:ascii="宋体" w:eastAsia="宋体" w:hAnsi="宋体" w:hint="eastAsia"/>
                <w:sz w:val="24"/>
              </w:rPr>
              <w:t>致谢</w:t>
            </w:r>
          </w:p>
        </w:tc>
      </w:tr>
      <w:tr w:rsidR="003E7D98">
        <w:trPr>
          <w:trHeight w:val="2683"/>
          <w:jc w:val="center"/>
        </w:trPr>
        <w:tc>
          <w:tcPr>
            <w:tcW w:w="2362" w:type="dxa"/>
            <w:vAlign w:val="center"/>
          </w:tcPr>
          <w:p w:rsidR="003E7D98" w:rsidRDefault="003E7D98" w:rsidP="003E7D98">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rsidR="003E7D98" w:rsidRPr="009337BE" w:rsidRDefault="003E7D98" w:rsidP="003E7D98">
            <w:pPr>
              <w:spacing w:line="400" w:lineRule="exact"/>
              <w:rPr>
                <w:rFonts w:ascii="黑体" w:eastAsia="黑体" w:hAnsi="黑体"/>
                <w:bCs/>
                <w:sz w:val="24"/>
                <w:szCs w:val="24"/>
              </w:rPr>
            </w:pPr>
            <w:r w:rsidRPr="009337BE">
              <w:rPr>
                <w:rFonts w:ascii="黑体" w:eastAsia="黑体" w:hAnsi="黑体"/>
                <w:bCs/>
                <w:sz w:val="24"/>
                <w:szCs w:val="24"/>
              </w:rPr>
              <w:t>数据来源</w:t>
            </w:r>
          </w:p>
          <w:p w:rsidR="003E7D98" w:rsidRDefault="003E7D98" w:rsidP="003E7D98">
            <w:pPr>
              <w:spacing w:line="400" w:lineRule="exact"/>
              <w:ind w:firstLineChars="200" w:firstLine="480"/>
              <w:rPr>
                <w:rFonts w:ascii="宋体" w:eastAsia="宋体" w:hAnsi="宋体"/>
                <w:sz w:val="24"/>
              </w:rPr>
            </w:pPr>
            <w:r>
              <w:rPr>
                <w:rFonts w:ascii="宋体" w:eastAsia="宋体" w:hAnsi="宋体" w:hint="eastAsia"/>
                <w:sz w:val="24"/>
              </w:rPr>
              <w:t>数据来源W</w:t>
            </w:r>
            <w:r>
              <w:rPr>
                <w:rFonts w:ascii="宋体" w:eastAsia="宋体" w:hAnsi="宋体"/>
                <w:sz w:val="24"/>
              </w:rPr>
              <w:t>IND及CSMAR</w:t>
            </w:r>
            <w:r>
              <w:rPr>
                <w:rFonts w:ascii="宋体" w:eastAsia="宋体" w:hAnsi="宋体" w:hint="eastAsia"/>
                <w:sz w:val="24"/>
              </w:rPr>
              <w:t>，</w:t>
            </w:r>
            <w:r>
              <w:rPr>
                <w:rFonts w:ascii="宋体" w:eastAsia="宋体" w:hAnsi="宋体"/>
                <w:sz w:val="24"/>
              </w:rPr>
              <w:t>手工整理获得</w:t>
            </w:r>
            <w:r>
              <w:rPr>
                <w:rFonts w:ascii="宋体" w:eastAsia="宋体" w:hAnsi="宋体" w:hint="eastAsia"/>
                <w:sz w:val="24"/>
              </w:rPr>
              <w:t>，借助相关软件进行数据处理分析。</w:t>
            </w:r>
          </w:p>
          <w:p w:rsidR="003E7D98" w:rsidRDefault="003E7D98" w:rsidP="003E7D98">
            <w:pPr>
              <w:spacing w:line="400" w:lineRule="exact"/>
              <w:rPr>
                <w:rFonts w:ascii="黑体" w:eastAsia="黑体" w:hAnsi="黑体"/>
                <w:b/>
              </w:rPr>
            </w:pPr>
          </w:p>
          <w:p w:rsidR="003E7D98" w:rsidRPr="009337BE" w:rsidRDefault="003E7D98" w:rsidP="003E7D98">
            <w:pPr>
              <w:spacing w:line="400" w:lineRule="exact"/>
              <w:rPr>
                <w:rFonts w:ascii="黑体" w:eastAsia="黑体" w:hAnsi="黑体"/>
                <w:bCs/>
                <w:sz w:val="24"/>
                <w:szCs w:val="24"/>
              </w:rPr>
            </w:pPr>
            <w:r w:rsidRPr="009337BE">
              <w:rPr>
                <w:rFonts w:ascii="黑体" w:eastAsia="黑体" w:hAnsi="黑体"/>
                <w:bCs/>
                <w:sz w:val="24"/>
                <w:szCs w:val="24"/>
              </w:rPr>
              <w:t>数据样本</w:t>
            </w:r>
          </w:p>
          <w:p w:rsidR="003E7D98" w:rsidRDefault="002527E6" w:rsidP="003E7D98">
            <w:pPr>
              <w:spacing w:line="400" w:lineRule="exact"/>
              <w:ind w:firstLineChars="200" w:firstLine="480"/>
              <w:rPr>
                <w:rFonts w:ascii="宋体" w:eastAsia="宋体" w:hAnsi="宋体"/>
                <w:sz w:val="24"/>
              </w:rPr>
            </w:pPr>
            <w:r>
              <w:rPr>
                <w:rFonts w:ascii="宋体" w:eastAsia="宋体" w:hAnsi="宋体" w:hint="eastAsia"/>
                <w:sz w:val="24"/>
              </w:rPr>
              <w:t>本文选取新能源汽车</w:t>
            </w:r>
            <w:r w:rsidR="00DA112E">
              <w:rPr>
                <w:rFonts w:ascii="宋体" w:eastAsia="宋体" w:hAnsi="宋体" w:hint="eastAsia"/>
                <w:sz w:val="24"/>
              </w:rPr>
              <w:t>行业中美两国</w:t>
            </w:r>
            <w:r w:rsidR="003E7D98">
              <w:rPr>
                <w:rFonts w:ascii="宋体" w:eastAsia="宋体" w:hAnsi="宋体" w:hint="eastAsia"/>
                <w:sz w:val="24"/>
              </w:rPr>
              <w:t>上市公司为研究对象，主要是选取了样本企业2</w:t>
            </w:r>
            <w:r w:rsidR="003E7D98">
              <w:rPr>
                <w:rFonts w:ascii="宋体" w:eastAsia="宋体" w:hAnsi="宋体"/>
                <w:sz w:val="24"/>
              </w:rPr>
              <w:t>015-2020年连续</w:t>
            </w:r>
            <w:r w:rsidR="003E7D98">
              <w:rPr>
                <w:rFonts w:ascii="宋体" w:eastAsia="宋体" w:hAnsi="宋体" w:hint="eastAsia"/>
                <w:sz w:val="24"/>
              </w:rPr>
              <w:t>5年的企业数据。</w:t>
            </w:r>
          </w:p>
          <w:p w:rsidR="003E7D98" w:rsidRDefault="003E7D98" w:rsidP="003E7D98">
            <w:pPr>
              <w:spacing w:line="400" w:lineRule="exact"/>
              <w:rPr>
                <w:rFonts w:ascii="宋体" w:eastAsia="宋体" w:hAnsi="宋体"/>
                <w:sz w:val="24"/>
              </w:rPr>
            </w:pPr>
          </w:p>
          <w:p w:rsidR="003E7D98" w:rsidRPr="009337BE" w:rsidRDefault="003E7D98" w:rsidP="003E7D98">
            <w:pPr>
              <w:spacing w:line="400" w:lineRule="exact"/>
              <w:rPr>
                <w:rFonts w:ascii="宋体" w:eastAsia="宋体" w:hAnsi="宋体"/>
                <w:sz w:val="24"/>
                <w:szCs w:val="24"/>
              </w:rPr>
            </w:pPr>
            <w:r w:rsidRPr="009337BE">
              <w:rPr>
                <w:rFonts w:ascii="黑体" w:eastAsia="黑体" w:hAnsi="黑体"/>
                <w:bCs/>
                <w:sz w:val="24"/>
                <w:szCs w:val="24"/>
              </w:rPr>
              <w:t>参考文献</w:t>
            </w:r>
          </w:p>
          <w:p w:rsidR="003E7D98" w:rsidRDefault="003E7D98" w:rsidP="003E7D98">
            <w:pPr>
              <w:spacing w:line="400" w:lineRule="exact"/>
              <w:rPr>
                <w:rFonts w:ascii="宋体" w:eastAsia="宋体" w:hAnsi="宋体"/>
                <w:sz w:val="24"/>
              </w:rPr>
            </w:pPr>
            <w:r>
              <w:rPr>
                <w:rFonts w:ascii="宋体" w:eastAsia="宋体" w:hAnsi="宋体"/>
                <w:sz w:val="24"/>
              </w:rPr>
              <w:t>[1]刘云</w:t>
            </w:r>
            <w:r>
              <w:rPr>
                <w:rFonts w:ascii="宋体" w:eastAsia="宋体" w:hAnsi="宋体" w:hint="eastAsia"/>
                <w:sz w:val="24"/>
              </w:rPr>
              <w:t>，</w:t>
            </w:r>
            <w:r>
              <w:rPr>
                <w:rFonts w:ascii="宋体" w:eastAsia="宋体" w:hAnsi="宋体"/>
                <w:sz w:val="24"/>
              </w:rPr>
              <w:t>马志云</w:t>
            </w:r>
            <w:r>
              <w:rPr>
                <w:rFonts w:ascii="宋体" w:eastAsia="宋体" w:hAnsi="宋体" w:hint="eastAsia"/>
                <w:sz w:val="24"/>
              </w:rPr>
              <w:t>，</w:t>
            </w:r>
            <w:r>
              <w:rPr>
                <w:rFonts w:ascii="宋体" w:eastAsia="宋体" w:hAnsi="宋体"/>
                <w:sz w:val="24"/>
              </w:rPr>
              <w:t>张孟亚</w:t>
            </w:r>
            <w:r>
              <w:rPr>
                <w:rFonts w:ascii="宋体" w:eastAsia="宋体" w:hAnsi="宋体" w:hint="eastAsia"/>
                <w:sz w:val="24"/>
              </w:rPr>
              <w:t>，</w:t>
            </w:r>
            <w:r>
              <w:rPr>
                <w:rFonts w:ascii="宋体" w:eastAsia="宋体" w:hAnsi="宋体"/>
                <w:sz w:val="24"/>
              </w:rPr>
              <w:t>白旭</w:t>
            </w:r>
            <w:r>
              <w:rPr>
                <w:rFonts w:ascii="宋体" w:eastAsia="宋体" w:hAnsi="宋体" w:hint="eastAsia"/>
                <w:sz w:val="24"/>
              </w:rPr>
              <w:t>.</w:t>
            </w:r>
            <w:r>
              <w:rPr>
                <w:rFonts w:ascii="宋体" w:eastAsia="宋体" w:hAnsi="宋体"/>
                <w:sz w:val="24"/>
              </w:rPr>
              <w:t>研发投入对企业绩效的影响研</w:t>
            </w:r>
            <w:r>
              <w:rPr>
                <w:rFonts w:ascii="宋体" w:eastAsia="宋体" w:hAnsi="宋体"/>
                <w:sz w:val="24"/>
              </w:rPr>
              <w:lastRenderedPageBreak/>
              <w:t>究</w:t>
            </w:r>
            <w:r>
              <w:rPr>
                <w:rFonts w:ascii="宋体" w:eastAsia="宋体" w:hAnsi="宋体" w:hint="eastAsia"/>
                <w:sz w:val="24"/>
              </w:rPr>
              <w:t>——</w:t>
            </w:r>
            <w:r>
              <w:rPr>
                <w:rFonts w:ascii="宋体" w:eastAsia="宋体" w:hAnsi="宋体"/>
                <w:sz w:val="24"/>
              </w:rPr>
              <w:t>基于中关村高新技术企业的实证分析[J].中国科技论坛</w:t>
            </w:r>
            <w:r>
              <w:rPr>
                <w:rFonts w:ascii="宋体" w:eastAsia="宋体" w:hAnsi="宋体" w:hint="eastAsia"/>
                <w:sz w:val="24"/>
              </w:rPr>
              <w:t>，</w:t>
            </w:r>
            <w:r>
              <w:rPr>
                <w:rFonts w:ascii="宋体" w:eastAsia="宋体" w:hAnsi="宋体"/>
                <w:sz w:val="24"/>
              </w:rPr>
              <w:t>2020,(</w:t>
            </w:r>
            <w:r>
              <w:rPr>
                <w:rFonts w:ascii="宋体" w:eastAsia="宋体" w:hAnsi="宋体" w:hint="eastAsia"/>
                <w:sz w:val="24"/>
              </w:rPr>
              <w:t>1</w:t>
            </w:r>
            <w:r>
              <w:rPr>
                <w:rFonts w:ascii="宋体" w:eastAsia="宋体" w:hAnsi="宋体"/>
                <w:sz w:val="24"/>
              </w:rPr>
              <w:t>2</w:t>
            </w:r>
            <w:r>
              <w:rPr>
                <w:rFonts w:ascii="宋体" w:eastAsia="宋体" w:hAnsi="宋体" w:hint="eastAsia"/>
                <w:sz w:val="24"/>
              </w:rPr>
              <w:t>)</w:t>
            </w:r>
            <w:r>
              <w:rPr>
                <w:rFonts w:ascii="宋体" w:eastAsia="宋体" w:hAnsi="宋体"/>
                <w:sz w:val="24"/>
              </w:rPr>
              <w:t>:</w:t>
            </w:r>
            <w:r>
              <w:rPr>
                <w:rFonts w:ascii="宋体" w:eastAsia="宋体" w:hAnsi="宋体" w:hint="eastAsia"/>
                <w:sz w:val="24"/>
              </w:rPr>
              <w:t>6</w:t>
            </w:r>
            <w:r>
              <w:rPr>
                <w:rFonts w:ascii="宋体" w:eastAsia="宋体" w:hAnsi="宋体"/>
                <w:sz w:val="24"/>
              </w:rPr>
              <w:t>7-75</w:t>
            </w:r>
            <w:r>
              <w:rPr>
                <w:rFonts w:ascii="宋体" w:eastAsia="宋体" w:hAnsi="宋体" w:hint="eastAsia"/>
                <w:sz w:val="24"/>
              </w:rPr>
              <w:t>,8</w:t>
            </w:r>
            <w:r>
              <w:rPr>
                <w:rFonts w:ascii="宋体" w:eastAsia="宋体" w:hAnsi="宋体"/>
                <w:sz w:val="24"/>
              </w:rPr>
              <w:t>5</w:t>
            </w:r>
            <w:r>
              <w:rPr>
                <w:rFonts w:ascii="宋体" w:eastAsia="宋体" w:hAnsi="宋体" w:hint="eastAsia"/>
                <w:sz w:val="24"/>
              </w:rPr>
              <w:t>.</w:t>
            </w:r>
          </w:p>
          <w:p w:rsidR="003E7D98" w:rsidRDefault="003E7D98" w:rsidP="003E7D98">
            <w:pPr>
              <w:spacing w:line="400" w:lineRule="exact"/>
              <w:rPr>
                <w:rFonts w:ascii="宋体" w:eastAsia="宋体" w:hAnsi="宋体"/>
                <w:sz w:val="24"/>
              </w:rPr>
            </w:pPr>
            <w:r>
              <w:rPr>
                <w:rFonts w:ascii="宋体" w:eastAsia="宋体" w:hAnsi="宋体"/>
                <w:sz w:val="24"/>
              </w:rPr>
              <w:t>[2]周凯轩</w:t>
            </w:r>
            <w:r>
              <w:rPr>
                <w:rFonts w:ascii="宋体" w:eastAsia="宋体" w:hAnsi="宋体" w:hint="eastAsia"/>
                <w:sz w:val="24"/>
              </w:rPr>
              <w:t>，袁</w:t>
            </w:r>
            <w:r>
              <w:rPr>
                <w:rFonts w:ascii="宋体" w:eastAsia="宋体" w:hAnsi="宋体"/>
                <w:sz w:val="24"/>
              </w:rPr>
              <w:t>潮清</w:t>
            </w:r>
            <w:r>
              <w:rPr>
                <w:rFonts w:ascii="宋体" w:eastAsia="宋体" w:hAnsi="宋体" w:hint="eastAsia"/>
                <w:sz w:val="24"/>
              </w:rPr>
              <w:t>.金融</w:t>
            </w:r>
            <w:r>
              <w:rPr>
                <w:rFonts w:ascii="宋体" w:eastAsia="宋体" w:hAnsi="宋体"/>
                <w:sz w:val="24"/>
              </w:rPr>
              <w:t>支持对光伏产业上市公司绩效的影响</w:t>
            </w:r>
            <w:r>
              <w:rPr>
                <w:rFonts w:ascii="宋体" w:eastAsia="宋体" w:hAnsi="宋体" w:hint="eastAsia"/>
                <w:sz w:val="24"/>
              </w:rPr>
              <w:t>——</w:t>
            </w:r>
            <w:r>
              <w:rPr>
                <w:rFonts w:ascii="宋体" w:eastAsia="宋体" w:hAnsi="宋体"/>
                <w:sz w:val="24"/>
              </w:rPr>
              <w:t>基于</w:t>
            </w:r>
            <w:r>
              <w:rPr>
                <w:rFonts w:ascii="宋体" w:eastAsia="宋体" w:hAnsi="宋体" w:hint="eastAsia"/>
                <w:sz w:val="24"/>
              </w:rPr>
              <w:t>技术</w:t>
            </w:r>
            <w:r>
              <w:rPr>
                <w:rFonts w:ascii="宋体" w:eastAsia="宋体" w:hAnsi="宋体"/>
                <w:sz w:val="24"/>
              </w:rPr>
              <w:t>创新的中介效应研究[J].</w:t>
            </w:r>
            <w:r>
              <w:rPr>
                <w:rFonts w:ascii="宋体" w:eastAsia="宋体" w:hAnsi="宋体" w:hint="eastAsia"/>
                <w:sz w:val="24"/>
              </w:rPr>
              <w:t>金</w:t>
            </w:r>
            <w:bookmarkStart w:id="0" w:name="_GoBack"/>
            <w:bookmarkEnd w:id="0"/>
            <w:r>
              <w:rPr>
                <w:rFonts w:ascii="宋体" w:eastAsia="宋体" w:hAnsi="宋体" w:hint="eastAsia"/>
                <w:sz w:val="24"/>
              </w:rPr>
              <w:t>融</w:t>
            </w:r>
            <w:r>
              <w:rPr>
                <w:rFonts w:ascii="宋体" w:eastAsia="宋体" w:hAnsi="宋体"/>
                <w:sz w:val="24"/>
              </w:rPr>
              <w:t>与经济</w:t>
            </w:r>
            <w:r>
              <w:rPr>
                <w:rFonts w:ascii="宋体" w:eastAsia="宋体" w:hAnsi="宋体" w:hint="eastAsia"/>
                <w:sz w:val="24"/>
              </w:rPr>
              <w:t>,</w:t>
            </w:r>
            <w:r>
              <w:rPr>
                <w:rFonts w:ascii="宋体" w:eastAsia="宋体" w:hAnsi="宋体"/>
                <w:sz w:val="24"/>
              </w:rPr>
              <w:t>2019,</w:t>
            </w:r>
            <w:r>
              <w:rPr>
                <w:rFonts w:ascii="宋体" w:eastAsia="宋体" w:hAnsi="宋体" w:hint="eastAsia"/>
                <w:sz w:val="24"/>
              </w:rPr>
              <w:t>（</w:t>
            </w:r>
            <w:r>
              <w:rPr>
                <w:rFonts w:ascii="宋体" w:eastAsia="宋体" w:hAnsi="宋体"/>
                <w:sz w:val="24"/>
              </w:rPr>
              <w:t>07</w:t>
            </w:r>
            <w:r>
              <w:rPr>
                <w:rFonts w:ascii="宋体" w:eastAsia="宋体" w:hAnsi="宋体" w:hint="eastAsia"/>
                <w:sz w:val="24"/>
              </w:rPr>
              <w:t>）:8</w:t>
            </w:r>
            <w:r>
              <w:rPr>
                <w:rFonts w:ascii="宋体" w:eastAsia="宋体" w:hAnsi="宋体"/>
                <w:sz w:val="24"/>
              </w:rPr>
              <w:t>6-91</w:t>
            </w:r>
            <w:r>
              <w:rPr>
                <w:rFonts w:ascii="宋体" w:eastAsia="宋体" w:hAnsi="宋体" w:hint="eastAsia"/>
                <w:sz w:val="24"/>
              </w:rPr>
              <w:t>.</w:t>
            </w:r>
          </w:p>
          <w:p w:rsidR="003E7D98" w:rsidRDefault="003E7D98" w:rsidP="003E7D98">
            <w:pPr>
              <w:spacing w:line="400" w:lineRule="exact"/>
              <w:rPr>
                <w:rFonts w:ascii="宋体" w:eastAsia="宋体" w:hAnsi="宋体"/>
                <w:sz w:val="24"/>
              </w:rPr>
            </w:pPr>
            <w:r>
              <w:rPr>
                <w:rFonts w:ascii="宋体" w:eastAsia="宋体" w:hAnsi="宋体"/>
                <w:sz w:val="24"/>
              </w:rPr>
              <w:t>[3]</w:t>
            </w:r>
            <w:r>
              <w:rPr>
                <w:rFonts w:ascii="宋体" w:eastAsia="宋体" w:hAnsi="宋体" w:hint="eastAsia"/>
                <w:sz w:val="24"/>
              </w:rPr>
              <w:t>李克卿，陆文星，梁昌勇.管理视角下中国新能源汽车动力电池的回顾与展望</w:t>
            </w:r>
            <w:r>
              <w:rPr>
                <w:rFonts w:ascii="宋体" w:eastAsia="宋体" w:hAnsi="宋体"/>
                <w:sz w:val="24"/>
              </w:rPr>
              <w:t>[J].</w:t>
            </w:r>
            <w:r>
              <w:rPr>
                <w:rFonts w:ascii="宋体" w:eastAsia="宋体" w:hAnsi="宋体" w:hint="eastAsia"/>
                <w:sz w:val="24"/>
              </w:rPr>
              <w:t>科技管理研究,</w:t>
            </w:r>
            <w:r>
              <w:rPr>
                <w:rFonts w:ascii="宋体" w:eastAsia="宋体" w:hAnsi="宋体"/>
                <w:sz w:val="24"/>
              </w:rPr>
              <w:t>2020,(05)</w:t>
            </w:r>
            <w:r>
              <w:rPr>
                <w:rFonts w:ascii="宋体" w:eastAsia="宋体" w:hAnsi="宋体" w:hint="eastAsia"/>
                <w:sz w:val="24"/>
              </w:rPr>
              <w:t>:</w:t>
            </w:r>
            <w:r>
              <w:rPr>
                <w:rFonts w:ascii="宋体" w:eastAsia="宋体" w:hAnsi="宋体"/>
                <w:sz w:val="24"/>
              </w:rPr>
              <w:t>173-177</w:t>
            </w:r>
            <w:r>
              <w:rPr>
                <w:rFonts w:ascii="宋体" w:eastAsia="宋体" w:hAnsi="宋体" w:hint="eastAsia"/>
                <w:sz w:val="24"/>
              </w:rPr>
              <w:t>.</w:t>
            </w:r>
          </w:p>
          <w:p w:rsidR="003E7D98" w:rsidRDefault="003E7D98" w:rsidP="003E7D98">
            <w:pPr>
              <w:spacing w:line="400" w:lineRule="exact"/>
              <w:rPr>
                <w:rFonts w:ascii="宋体" w:eastAsia="宋体" w:hAnsi="宋体"/>
                <w:sz w:val="24"/>
              </w:rPr>
            </w:pPr>
            <w:r>
              <w:rPr>
                <w:rFonts w:ascii="宋体" w:eastAsia="宋体" w:hAnsi="宋体"/>
                <w:sz w:val="24"/>
              </w:rPr>
              <w:t>[4]</w:t>
            </w:r>
            <w:r>
              <w:rPr>
                <w:rFonts w:ascii="宋体" w:eastAsia="宋体" w:hAnsi="宋体" w:hint="eastAsia"/>
                <w:sz w:val="24"/>
              </w:rPr>
              <w:t>王蕙.新时期金融支持战略性新兴产业发展困境及对策</w:t>
            </w:r>
            <w:r>
              <w:rPr>
                <w:rFonts w:ascii="宋体" w:eastAsia="宋体" w:hAnsi="宋体"/>
                <w:sz w:val="24"/>
              </w:rPr>
              <w:t>[J].</w:t>
            </w:r>
            <w:r>
              <w:rPr>
                <w:rFonts w:ascii="宋体" w:eastAsia="宋体" w:hAnsi="宋体" w:hint="eastAsia"/>
                <w:sz w:val="24"/>
              </w:rPr>
              <w:t>理论探讨,</w:t>
            </w:r>
            <w:r>
              <w:rPr>
                <w:rFonts w:ascii="宋体" w:eastAsia="宋体" w:hAnsi="宋体"/>
                <w:sz w:val="24"/>
              </w:rPr>
              <w:t>2019,(05)</w:t>
            </w:r>
            <w:r>
              <w:rPr>
                <w:rFonts w:ascii="宋体" w:eastAsia="宋体" w:hAnsi="宋体" w:hint="eastAsia"/>
                <w:sz w:val="24"/>
              </w:rPr>
              <w:t>:</w:t>
            </w:r>
            <w:r>
              <w:rPr>
                <w:rFonts w:ascii="宋体" w:eastAsia="宋体" w:hAnsi="宋体"/>
                <w:sz w:val="24"/>
              </w:rPr>
              <w:t>123-128</w:t>
            </w:r>
            <w:r>
              <w:rPr>
                <w:rFonts w:ascii="宋体" w:eastAsia="宋体" w:hAnsi="宋体" w:hint="eastAsia"/>
                <w:sz w:val="24"/>
              </w:rPr>
              <w:t>.</w:t>
            </w:r>
          </w:p>
          <w:p w:rsidR="003E7D98" w:rsidRDefault="003E7D98" w:rsidP="003E7D98">
            <w:pPr>
              <w:spacing w:line="400" w:lineRule="exact"/>
              <w:rPr>
                <w:rFonts w:ascii="宋体" w:eastAsia="宋体" w:hAnsi="宋体"/>
                <w:sz w:val="24"/>
              </w:rPr>
            </w:pPr>
            <w:r>
              <w:rPr>
                <w:rFonts w:ascii="宋体" w:eastAsia="宋体" w:hAnsi="宋体"/>
                <w:sz w:val="24"/>
              </w:rPr>
              <w:t>[5]</w:t>
            </w:r>
            <w:r>
              <w:rPr>
                <w:rFonts w:ascii="宋体" w:eastAsia="宋体" w:hAnsi="宋体" w:hint="eastAsia"/>
                <w:sz w:val="24"/>
              </w:rPr>
              <w:t>李锦玲，李延喜，栾庆伟.关系融资、银行信贷与新创企业绩效的关系研究</w:t>
            </w:r>
            <w:r>
              <w:rPr>
                <w:rFonts w:ascii="宋体" w:eastAsia="宋体" w:hAnsi="宋体"/>
                <w:sz w:val="24"/>
              </w:rPr>
              <w:t>[J].</w:t>
            </w:r>
            <w:r>
              <w:rPr>
                <w:rFonts w:ascii="宋体" w:eastAsia="宋体" w:hAnsi="宋体" w:hint="eastAsia"/>
                <w:sz w:val="24"/>
              </w:rPr>
              <w:t>国际金融研究,</w:t>
            </w:r>
            <w:r>
              <w:rPr>
                <w:rFonts w:ascii="宋体" w:eastAsia="宋体" w:hAnsi="宋体"/>
                <w:sz w:val="24"/>
              </w:rPr>
              <w:t>2011,(06)</w:t>
            </w:r>
            <w:r>
              <w:rPr>
                <w:rFonts w:ascii="宋体" w:eastAsia="宋体" w:hAnsi="宋体" w:hint="eastAsia"/>
                <w:sz w:val="24"/>
              </w:rPr>
              <w:t>:</w:t>
            </w:r>
            <w:r>
              <w:rPr>
                <w:rFonts w:ascii="宋体" w:eastAsia="宋体" w:hAnsi="宋体"/>
                <w:sz w:val="24"/>
              </w:rPr>
              <w:t>66-75</w:t>
            </w:r>
            <w:r>
              <w:rPr>
                <w:rFonts w:ascii="宋体" w:eastAsia="宋体" w:hAnsi="宋体" w:hint="eastAsia"/>
                <w:sz w:val="24"/>
              </w:rPr>
              <w:t>.</w:t>
            </w:r>
          </w:p>
          <w:p w:rsidR="003E7D98" w:rsidRDefault="003E7D98" w:rsidP="003E7D98">
            <w:pPr>
              <w:spacing w:line="400" w:lineRule="exact"/>
              <w:rPr>
                <w:rFonts w:ascii="宋体" w:eastAsia="宋体" w:hAnsi="宋体"/>
                <w:sz w:val="24"/>
              </w:rPr>
            </w:pPr>
            <w:r>
              <w:rPr>
                <w:rFonts w:ascii="宋体" w:eastAsia="宋体" w:hAnsi="宋体"/>
                <w:sz w:val="24"/>
              </w:rPr>
              <w:t>[6]</w:t>
            </w:r>
            <w:r>
              <w:rPr>
                <w:rFonts w:ascii="宋体" w:eastAsia="宋体" w:hAnsi="宋体" w:hint="eastAsia"/>
                <w:sz w:val="24"/>
              </w:rPr>
              <w:t>曹阳，易其其.政府补助对企业研发投入与绩效的影响——基于生物医药制造业的实证研究</w:t>
            </w:r>
            <w:r>
              <w:rPr>
                <w:rFonts w:ascii="宋体" w:eastAsia="宋体" w:hAnsi="宋体"/>
                <w:sz w:val="24"/>
              </w:rPr>
              <w:t>[J].</w:t>
            </w:r>
            <w:r>
              <w:rPr>
                <w:rFonts w:ascii="宋体" w:eastAsia="宋体" w:hAnsi="宋体" w:hint="eastAsia"/>
                <w:sz w:val="24"/>
              </w:rPr>
              <w:t>科技管理研究,</w:t>
            </w:r>
            <w:r>
              <w:rPr>
                <w:rFonts w:ascii="宋体" w:eastAsia="宋体" w:hAnsi="宋体"/>
                <w:sz w:val="24"/>
              </w:rPr>
              <w:t>2018,(01)</w:t>
            </w:r>
            <w:r>
              <w:rPr>
                <w:rFonts w:ascii="宋体" w:eastAsia="宋体" w:hAnsi="宋体" w:hint="eastAsia"/>
                <w:sz w:val="24"/>
              </w:rPr>
              <w:t>: 4</w:t>
            </w:r>
            <w:r>
              <w:rPr>
                <w:rFonts w:ascii="宋体" w:eastAsia="宋体" w:hAnsi="宋体"/>
                <w:sz w:val="24"/>
              </w:rPr>
              <w:t>0-46</w:t>
            </w:r>
            <w:r>
              <w:rPr>
                <w:rFonts w:ascii="宋体" w:eastAsia="宋体" w:hAnsi="宋体" w:hint="eastAsia"/>
                <w:sz w:val="24"/>
              </w:rPr>
              <w:t>.</w:t>
            </w:r>
          </w:p>
          <w:p w:rsidR="003E7D98" w:rsidRDefault="003E7D98" w:rsidP="003E7D98">
            <w:pPr>
              <w:spacing w:line="400" w:lineRule="exact"/>
              <w:rPr>
                <w:rFonts w:ascii="宋体" w:eastAsia="宋体" w:hAnsi="宋体"/>
                <w:sz w:val="24"/>
              </w:rPr>
            </w:pPr>
            <w:r>
              <w:rPr>
                <w:rFonts w:ascii="宋体" w:eastAsia="宋体" w:hAnsi="宋体"/>
                <w:sz w:val="24"/>
              </w:rPr>
              <w:t>[7]</w:t>
            </w:r>
            <w:r>
              <w:rPr>
                <w:rFonts w:ascii="宋体" w:eastAsia="宋体" w:hAnsi="宋体" w:hint="eastAsia"/>
                <w:sz w:val="24"/>
              </w:rPr>
              <w:t>梁彤缨，冯莉，陈修德.税式支出、财政补贴对研发投入的影响研究</w:t>
            </w:r>
            <w:r>
              <w:rPr>
                <w:rFonts w:ascii="宋体" w:eastAsia="宋体" w:hAnsi="宋体"/>
                <w:sz w:val="24"/>
              </w:rPr>
              <w:t>[J].</w:t>
            </w:r>
            <w:r>
              <w:rPr>
                <w:rFonts w:ascii="宋体" w:eastAsia="宋体" w:hAnsi="宋体" w:hint="eastAsia"/>
                <w:sz w:val="24"/>
              </w:rPr>
              <w:t>软科学,</w:t>
            </w:r>
            <w:r>
              <w:rPr>
                <w:rFonts w:ascii="宋体" w:eastAsia="宋体" w:hAnsi="宋体"/>
                <w:sz w:val="24"/>
              </w:rPr>
              <w:t>2012,(05):32-35+50</w:t>
            </w:r>
            <w:r>
              <w:rPr>
                <w:rFonts w:ascii="宋体" w:eastAsia="宋体" w:hAnsi="宋体" w:hint="eastAsia"/>
                <w:sz w:val="24"/>
              </w:rPr>
              <w:t>.</w:t>
            </w:r>
          </w:p>
          <w:p w:rsidR="003E7D98" w:rsidRDefault="003E7D98" w:rsidP="003E7D98">
            <w:pPr>
              <w:spacing w:line="400" w:lineRule="exact"/>
              <w:rPr>
                <w:rFonts w:ascii="宋体" w:eastAsia="宋体" w:hAnsi="宋体"/>
                <w:sz w:val="24"/>
              </w:rPr>
            </w:pPr>
            <w:r>
              <w:rPr>
                <w:rFonts w:ascii="宋体" w:eastAsia="宋体" w:hAnsi="宋体"/>
                <w:sz w:val="24"/>
              </w:rPr>
              <w:t>[8]</w:t>
            </w:r>
            <w:r>
              <w:rPr>
                <w:rFonts w:ascii="宋体" w:eastAsia="宋体" w:hAnsi="宋体" w:hint="eastAsia"/>
                <w:sz w:val="24"/>
              </w:rPr>
              <w:t>曾耀明.新能源汽车政策对比分析</w:t>
            </w:r>
            <w:r>
              <w:rPr>
                <w:rFonts w:ascii="宋体" w:eastAsia="宋体" w:hAnsi="宋体"/>
                <w:sz w:val="24"/>
              </w:rPr>
              <w:t>[J].</w:t>
            </w:r>
            <w:r>
              <w:rPr>
                <w:rFonts w:ascii="宋体" w:eastAsia="宋体" w:hAnsi="宋体" w:hint="eastAsia"/>
                <w:sz w:val="24"/>
              </w:rPr>
              <w:t>企业经济,</w:t>
            </w:r>
            <w:r>
              <w:rPr>
                <w:rFonts w:ascii="宋体" w:eastAsia="宋体" w:hAnsi="宋体"/>
                <w:sz w:val="24"/>
              </w:rPr>
              <w:t>2016,(02):107-109</w:t>
            </w:r>
            <w:r>
              <w:rPr>
                <w:rFonts w:ascii="宋体" w:eastAsia="宋体" w:hAnsi="宋体" w:hint="eastAsia"/>
                <w:sz w:val="24"/>
              </w:rPr>
              <w:t>.</w:t>
            </w:r>
          </w:p>
          <w:p w:rsidR="003E7D98" w:rsidRPr="004502F8" w:rsidRDefault="003E7D98" w:rsidP="003E7D98">
            <w:pPr>
              <w:spacing w:line="400" w:lineRule="exact"/>
              <w:rPr>
                <w:rFonts w:ascii="宋体" w:eastAsia="宋体" w:hAnsi="宋体" w:hint="eastAsia"/>
                <w:sz w:val="24"/>
              </w:rPr>
            </w:pPr>
            <w:r>
              <w:rPr>
                <w:rFonts w:ascii="宋体" w:eastAsia="宋体" w:hAnsi="宋体"/>
                <w:sz w:val="24"/>
              </w:rPr>
              <w:t>[9]</w:t>
            </w:r>
            <w:r>
              <w:rPr>
                <w:rFonts w:ascii="宋体" w:eastAsia="宋体" w:hAnsi="宋体" w:hint="eastAsia"/>
                <w:sz w:val="24"/>
              </w:rPr>
              <w:t>卢世刚.国家动力电池创新中心建设实践与思考</w:t>
            </w:r>
            <w:r>
              <w:rPr>
                <w:rFonts w:ascii="宋体" w:eastAsia="宋体" w:hAnsi="宋体"/>
                <w:sz w:val="24"/>
              </w:rPr>
              <w:t>[J].</w:t>
            </w:r>
            <w:r>
              <w:rPr>
                <w:rFonts w:ascii="宋体" w:eastAsia="宋体" w:hAnsi="宋体" w:hint="eastAsia"/>
                <w:sz w:val="24"/>
              </w:rPr>
              <w:t>中国工业和信息化,</w:t>
            </w:r>
            <w:r>
              <w:rPr>
                <w:rFonts w:ascii="宋体" w:eastAsia="宋体" w:hAnsi="宋体"/>
                <w:sz w:val="24"/>
              </w:rPr>
              <w:t>2019,(05):66-68</w:t>
            </w:r>
            <w:r>
              <w:rPr>
                <w:rFonts w:ascii="宋体" w:eastAsia="宋体" w:hAnsi="宋体" w:hint="eastAsia"/>
                <w:sz w:val="24"/>
              </w:rPr>
              <w:t>.</w:t>
            </w:r>
          </w:p>
          <w:p w:rsidR="003E7D98" w:rsidRPr="00614C97" w:rsidRDefault="003E7D98" w:rsidP="003E7D98">
            <w:pPr>
              <w:spacing w:line="400" w:lineRule="exact"/>
              <w:rPr>
                <w:rFonts w:ascii="宋体" w:eastAsia="宋体" w:hAnsi="宋体"/>
                <w:sz w:val="24"/>
              </w:rPr>
            </w:pPr>
          </w:p>
        </w:tc>
      </w:tr>
    </w:tbl>
    <w:p w:rsidR="004154E9" w:rsidRDefault="007112C7">
      <w:pPr>
        <w:ind w:firstLineChars="200" w:firstLine="422"/>
        <w:rPr>
          <w:rFonts w:ascii="宋体" w:eastAsia="宋体" w:hAnsi="宋体"/>
          <w:b/>
          <w:bCs/>
          <w:color w:val="FF0000"/>
        </w:rPr>
      </w:pPr>
      <w:r>
        <w:rPr>
          <w:rFonts w:ascii="宋体" w:eastAsia="宋体" w:hAnsi="宋体" w:hint="eastAsia"/>
          <w:b/>
          <w:bCs/>
          <w:color w:val="FF0000"/>
        </w:rPr>
        <w:lastRenderedPageBreak/>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4154E9" w:rsidRDefault="007112C7">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4154E9">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66E" w:rsidRDefault="00B7666E" w:rsidP="00377E52">
      <w:r>
        <w:separator/>
      </w:r>
    </w:p>
  </w:endnote>
  <w:endnote w:type="continuationSeparator" w:id="0">
    <w:p w:rsidR="00B7666E" w:rsidRDefault="00B7666E" w:rsidP="00377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66E" w:rsidRDefault="00B7666E" w:rsidP="00377E52">
      <w:r>
        <w:separator/>
      </w:r>
    </w:p>
  </w:footnote>
  <w:footnote w:type="continuationSeparator" w:id="0">
    <w:p w:rsidR="00B7666E" w:rsidRDefault="00B7666E" w:rsidP="00377E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2C0441"/>
    <w:multiLevelType w:val="multilevel"/>
    <w:tmpl w:val="9E0C9EB0"/>
    <w:lvl w:ilvl="0">
      <w:start w:val="1"/>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
    <w:nsid w:val="5BF91AF5"/>
    <w:multiLevelType w:val="hybridMultilevel"/>
    <w:tmpl w:val="B4CED70E"/>
    <w:lvl w:ilvl="0" w:tplc="6A3267E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9EBF8871"/>
    <w:rsid w:val="E9710308"/>
    <w:rsid w:val="00021B88"/>
    <w:rsid w:val="00031D3D"/>
    <w:rsid w:val="00051B3E"/>
    <w:rsid w:val="00082DFC"/>
    <w:rsid w:val="000C5BDA"/>
    <w:rsid w:val="000D1EA3"/>
    <w:rsid w:val="000D616E"/>
    <w:rsid w:val="000D6425"/>
    <w:rsid w:val="00102CEE"/>
    <w:rsid w:val="001052F6"/>
    <w:rsid w:val="00111AC2"/>
    <w:rsid w:val="00117FD3"/>
    <w:rsid w:val="00175B55"/>
    <w:rsid w:val="00197337"/>
    <w:rsid w:val="001A304F"/>
    <w:rsid w:val="001C3791"/>
    <w:rsid w:val="001D4ABC"/>
    <w:rsid w:val="001F2172"/>
    <w:rsid w:val="00214F93"/>
    <w:rsid w:val="00220672"/>
    <w:rsid w:val="002307EB"/>
    <w:rsid w:val="00233E44"/>
    <w:rsid w:val="00237664"/>
    <w:rsid w:val="002376F5"/>
    <w:rsid w:val="002527E6"/>
    <w:rsid w:val="00282046"/>
    <w:rsid w:val="0028545F"/>
    <w:rsid w:val="002F19D0"/>
    <w:rsid w:val="0030511F"/>
    <w:rsid w:val="00343786"/>
    <w:rsid w:val="00371470"/>
    <w:rsid w:val="00377E52"/>
    <w:rsid w:val="00387BCD"/>
    <w:rsid w:val="003A6907"/>
    <w:rsid w:val="003B4263"/>
    <w:rsid w:val="003C213C"/>
    <w:rsid w:val="003D2F3A"/>
    <w:rsid w:val="003E7D98"/>
    <w:rsid w:val="003F5B62"/>
    <w:rsid w:val="004154E9"/>
    <w:rsid w:val="00420B20"/>
    <w:rsid w:val="00444312"/>
    <w:rsid w:val="00446B23"/>
    <w:rsid w:val="004502F8"/>
    <w:rsid w:val="004A6E6C"/>
    <w:rsid w:val="004B2A5E"/>
    <w:rsid w:val="004C327C"/>
    <w:rsid w:val="004C3A8F"/>
    <w:rsid w:val="00516CA1"/>
    <w:rsid w:val="00556D05"/>
    <w:rsid w:val="0058569F"/>
    <w:rsid w:val="005A2B6E"/>
    <w:rsid w:val="005E2B47"/>
    <w:rsid w:val="005E7680"/>
    <w:rsid w:val="006002B1"/>
    <w:rsid w:val="0061257E"/>
    <w:rsid w:val="00614C97"/>
    <w:rsid w:val="00661FF2"/>
    <w:rsid w:val="00665EC8"/>
    <w:rsid w:val="006726DC"/>
    <w:rsid w:val="00692334"/>
    <w:rsid w:val="006A16EC"/>
    <w:rsid w:val="006C2436"/>
    <w:rsid w:val="006C3D81"/>
    <w:rsid w:val="006E49AF"/>
    <w:rsid w:val="006E6731"/>
    <w:rsid w:val="006F089C"/>
    <w:rsid w:val="0070730D"/>
    <w:rsid w:val="007112C7"/>
    <w:rsid w:val="00712BD4"/>
    <w:rsid w:val="0075260A"/>
    <w:rsid w:val="00761113"/>
    <w:rsid w:val="00782D25"/>
    <w:rsid w:val="007C28EA"/>
    <w:rsid w:val="007E085B"/>
    <w:rsid w:val="007E2343"/>
    <w:rsid w:val="007F4C8E"/>
    <w:rsid w:val="007F6674"/>
    <w:rsid w:val="00807310"/>
    <w:rsid w:val="00850843"/>
    <w:rsid w:val="0085277E"/>
    <w:rsid w:val="00862EC9"/>
    <w:rsid w:val="008A39E9"/>
    <w:rsid w:val="008B43CA"/>
    <w:rsid w:val="008B676B"/>
    <w:rsid w:val="008E466C"/>
    <w:rsid w:val="008F0E1D"/>
    <w:rsid w:val="009205B5"/>
    <w:rsid w:val="009337BE"/>
    <w:rsid w:val="00984F26"/>
    <w:rsid w:val="00991326"/>
    <w:rsid w:val="009940CD"/>
    <w:rsid w:val="009C1CCC"/>
    <w:rsid w:val="009D0095"/>
    <w:rsid w:val="009D0666"/>
    <w:rsid w:val="009E09D2"/>
    <w:rsid w:val="009F1CB9"/>
    <w:rsid w:val="009F21EC"/>
    <w:rsid w:val="00A12A95"/>
    <w:rsid w:val="00A16A8F"/>
    <w:rsid w:val="00A2356D"/>
    <w:rsid w:val="00A32456"/>
    <w:rsid w:val="00A453FE"/>
    <w:rsid w:val="00A86666"/>
    <w:rsid w:val="00AA2CBA"/>
    <w:rsid w:val="00AB5DD7"/>
    <w:rsid w:val="00AC042E"/>
    <w:rsid w:val="00AF0EDA"/>
    <w:rsid w:val="00B02BDB"/>
    <w:rsid w:val="00B24DE3"/>
    <w:rsid w:val="00B25385"/>
    <w:rsid w:val="00B51FFB"/>
    <w:rsid w:val="00B53D15"/>
    <w:rsid w:val="00B7666E"/>
    <w:rsid w:val="00BD3C66"/>
    <w:rsid w:val="00BD5A4D"/>
    <w:rsid w:val="00BF4B65"/>
    <w:rsid w:val="00BF5DED"/>
    <w:rsid w:val="00C42F84"/>
    <w:rsid w:val="00C536F1"/>
    <w:rsid w:val="00C80FAD"/>
    <w:rsid w:val="00CB12AA"/>
    <w:rsid w:val="00CD5E7C"/>
    <w:rsid w:val="00D051D0"/>
    <w:rsid w:val="00D13FB8"/>
    <w:rsid w:val="00D1685E"/>
    <w:rsid w:val="00D20E8C"/>
    <w:rsid w:val="00D2272F"/>
    <w:rsid w:val="00DA112E"/>
    <w:rsid w:val="00DB14BA"/>
    <w:rsid w:val="00DB1D3B"/>
    <w:rsid w:val="00DD3E8D"/>
    <w:rsid w:val="00DE00FB"/>
    <w:rsid w:val="00E10BC9"/>
    <w:rsid w:val="00E24701"/>
    <w:rsid w:val="00E26594"/>
    <w:rsid w:val="00E54503"/>
    <w:rsid w:val="00E5705C"/>
    <w:rsid w:val="00E61EBF"/>
    <w:rsid w:val="00E714EA"/>
    <w:rsid w:val="00EB0194"/>
    <w:rsid w:val="00ED4465"/>
    <w:rsid w:val="00EE200B"/>
    <w:rsid w:val="00F0364E"/>
    <w:rsid w:val="00F04228"/>
    <w:rsid w:val="00F225FD"/>
    <w:rsid w:val="00F241E0"/>
    <w:rsid w:val="00F542DF"/>
    <w:rsid w:val="00F7111A"/>
    <w:rsid w:val="00F8256D"/>
    <w:rsid w:val="00FB4A21"/>
    <w:rsid w:val="00FC5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5:docId w15:val="{EDF50781-0CC7-4120-8FF0-923AF46D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7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7E52"/>
    <w:rPr>
      <w:kern w:val="2"/>
      <w:sz w:val="18"/>
      <w:szCs w:val="18"/>
    </w:rPr>
  </w:style>
  <w:style w:type="paragraph" w:styleId="a4">
    <w:name w:val="footer"/>
    <w:basedOn w:val="a"/>
    <w:link w:val="Char0"/>
    <w:uiPriority w:val="99"/>
    <w:unhideWhenUsed/>
    <w:rsid w:val="00377E52"/>
    <w:pPr>
      <w:tabs>
        <w:tab w:val="center" w:pos="4153"/>
        <w:tab w:val="right" w:pos="8306"/>
      </w:tabs>
      <w:snapToGrid w:val="0"/>
      <w:jc w:val="left"/>
    </w:pPr>
    <w:rPr>
      <w:sz w:val="18"/>
      <w:szCs w:val="18"/>
    </w:rPr>
  </w:style>
  <w:style w:type="character" w:customStyle="1" w:styleId="Char0">
    <w:name w:val="页脚 Char"/>
    <w:basedOn w:val="a0"/>
    <w:link w:val="a4"/>
    <w:uiPriority w:val="99"/>
    <w:rsid w:val="00377E52"/>
    <w:rPr>
      <w:kern w:val="2"/>
      <w:sz w:val="18"/>
      <w:szCs w:val="18"/>
    </w:rPr>
  </w:style>
  <w:style w:type="character" w:customStyle="1" w:styleId="bjh-p">
    <w:name w:val="bjh-p"/>
    <w:basedOn w:val="a0"/>
    <w:rsid w:val="002F19D0"/>
  </w:style>
  <w:style w:type="paragraph" w:styleId="a5">
    <w:name w:val="List Paragraph"/>
    <w:basedOn w:val="a"/>
    <w:uiPriority w:val="34"/>
    <w:qFormat/>
    <w:rsid w:val="004A6E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541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607</Words>
  <Characters>3466</Characters>
  <Application>Microsoft Office Word</Application>
  <DocSecurity>0</DocSecurity>
  <Lines>28</Lines>
  <Paragraphs>8</Paragraphs>
  <ScaleCrop>false</ScaleCrop>
  <Company>P R C</Company>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Windows User</cp:lastModifiedBy>
  <cp:revision>22</cp:revision>
  <dcterms:created xsi:type="dcterms:W3CDTF">2021-06-04T00:50:00Z</dcterms:created>
  <dcterms:modified xsi:type="dcterms:W3CDTF">2021-06-09T03:07:00Z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