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4AC55" w14:textId="77777777" w:rsidR="00264C26" w:rsidRDefault="008B2F1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4F542D18" w14:textId="77777777" w:rsidR="00264C26" w:rsidRDefault="00264C26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264C26" w14:paraId="6CCA139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B52C111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60C590BA" w14:textId="583217E9" w:rsidR="00264C26" w:rsidRDefault="001F40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61040813</w:t>
            </w:r>
          </w:p>
        </w:tc>
        <w:tc>
          <w:tcPr>
            <w:tcW w:w="1427" w:type="dxa"/>
            <w:gridSpan w:val="2"/>
            <w:vAlign w:val="center"/>
          </w:tcPr>
          <w:p w14:paraId="164E0A9C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10" w:type="dxa"/>
            <w:gridSpan w:val="3"/>
            <w:vAlign w:val="center"/>
          </w:tcPr>
          <w:p w14:paraId="4AF9D0BF" w14:textId="66FA42EF" w:rsidR="00264C26" w:rsidRDefault="001F405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崔瑜</w:t>
            </w:r>
          </w:p>
        </w:tc>
      </w:tr>
      <w:tr w:rsidR="00264C26" w14:paraId="79B928C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F5D75E6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5F80B253" w14:textId="77777777" w:rsidR="00264C26" w:rsidRDefault="008B2F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6745F5B6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01F045FA" w14:textId="7F5165F2" w:rsidR="00264C26" w:rsidRDefault="001F40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</w:t>
            </w:r>
            <w:r w:rsidR="008B2F17"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264C26" w14:paraId="48E54AB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F5EA43A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7CCF238D" w14:textId="53C3C1A7" w:rsidR="00264C26" w:rsidRDefault="001F40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13426427982</w:t>
            </w:r>
          </w:p>
        </w:tc>
        <w:tc>
          <w:tcPr>
            <w:tcW w:w="1427" w:type="dxa"/>
            <w:gridSpan w:val="2"/>
            <w:vAlign w:val="center"/>
          </w:tcPr>
          <w:p w14:paraId="3193DA4D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102A7C0A" w14:textId="217576DC" w:rsidR="00264C26" w:rsidRDefault="001F40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yutsui@163.com</w:t>
            </w:r>
          </w:p>
        </w:tc>
      </w:tr>
      <w:tr w:rsidR="00264C26" w14:paraId="0AE2746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F7072CD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37F0E2E9" w14:textId="3D0777CE" w:rsidR="00264C26" w:rsidRDefault="001F40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华东师范大学</w:t>
            </w:r>
          </w:p>
        </w:tc>
        <w:tc>
          <w:tcPr>
            <w:tcW w:w="1427" w:type="dxa"/>
            <w:gridSpan w:val="2"/>
            <w:vAlign w:val="center"/>
          </w:tcPr>
          <w:p w14:paraId="2F3DE694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74C37EC0" w14:textId="3658B135" w:rsidR="00264C26" w:rsidRDefault="001F405C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软件工程</w:t>
            </w:r>
          </w:p>
        </w:tc>
      </w:tr>
      <w:tr w:rsidR="00264C26" w14:paraId="1CE97CA5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C9949FF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0FB891A8" w14:textId="5E3E0B69" w:rsidR="00264C26" w:rsidRDefault="001F405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国际商业机器（中国）有限公司北京分公司</w:t>
            </w:r>
          </w:p>
        </w:tc>
        <w:tc>
          <w:tcPr>
            <w:tcW w:w="1427" w:type="dxa"/>
            <w:gridSpan w:val="2"/>
            <w:vAlign w:val="center"/>
          </w:tcPr>
          <w:p w14:paraId="36B8A197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41BE33D" w14:textId="518B1297" w:rsidR="00264C26" w:rsidRDefault="004C225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传播顾问</w:t>
            </w:r>
          </w:p>
        </w:tc>
      </w:tr>
      <w:tr w:rsidR="00264C26" w14:paraId="7227EE75" w14:textId="77777777" w:rsidTr="00A81B31">
        <w:trPr>
          <w:trHeight w:val="3304"/>
          <w:jc w:val="center"/>
        </w:trPr>
        <w:tc>
          <w:tcPr>
            <w:tcW w:w="2361" w:type="dxa"/>
            <w:vAlign w:val="center"/>
          </w:tcPr>
          <w:p w14:paraId="445F857B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F909AB9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098C7949" w14:textId="47A8B350" w:rsidR="00264C26" w:rsidRDefault="008B2F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9B5EA4">
              <w:rPr>
                <w:rFonts w:ascii="宋体" w:eastAsia="宋体" w:hAnsi="宋体" w:hint="eastAsia"/>
                <w:sz w:val="24"/>
              </w:rPr>
              <w:t>崔瑜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198</w:t>
            </w:r>
            <w:r w:rsidR="009B5EA4"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9B5EA4">
              <w:rPr>
                <w:rFonts w:ascii="宋体" w:eastAsia="宋体" w:hAnsi="宋体" w:hint="eastAsia"/>
                <w:sz w:val="24"/>
              </w:rPr>
              <w:t>四川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200</w:t>
            </w:r>
            <w:r w:rsidR="009B5EA4"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-200</w:t>
            </w:r>
            <w:r w:rsidR="009B5EA4"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9B5EA4">
              <w:rPr>
                <w:rFonts w:ascii="宋体" w:eastAsia="宋体" w:hAnsi="宋体" w:hint="eastAsia"/>
                <w:sz w:val="24"/>
              </w:rPr>
              <w:t>上海华东师范大学软件工程系。</w:t>
            </w:r>
          </w:p>
          <w:p w14:paraId="64CB4F27" w14:textId="6CE6BCF3" w:rsidR="009B5EA4" w:rsidRDefault="009B5EA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2005</w:t>
            </w:r>
            <w:r>
              <w:rPr>
                <w:rFonts w:ascii="宋体" w:eastAsia="宋体" w:hAnsi="宋体" w:hint="eastAsia"/>
                <w:sz w:val="24"/>
              </w:rPr>
              <w:t>年-</w:t>
            </w:r>
            <w:r>
              <w:rPr>
                <w:rFonts w:ascii="宋体" w:eastAsia="宋体" w:hAnsi="宋体"/>
                <w:sz w:val="24"/>
              </w:rPr>
              <w:t>2009</w:t>
            </w:r>
            <w:r>
              <w:rPr>
                <w:rFonts w:ascii="宋体" w:eastAsia="宋体" w:hAnsi="宋体" w:hint="eastAsia"/>
                <w:sz w:val="24"/>
              </w:rPr>
              <w:t>年从事IT产业</w:t>
            </w:r>
            <w:r w:rsidR="00264678">
              <w:rPr>
                <w:rFonts w:ascii="宋体" w:eastAsia="宋体" w:hAnsi="宋体" w:hint="eastAsia"/>
                <w:sz w:val="24"/>
              </w:rPr>
              <w:t>相关的</w:t>
            </w:r>
            <w:r>
              <w:rPr>
                <w:rFonts w:ascii="宋体" w:eastAsia="宋体" w:hAnsi="宋体" w:hint="eastAsia"/>
                <w:sz w:val="24"/>
              </w:rPr>
              <w:t>媒体报道</w:t>
            </w:r>
            <w:r w:rsidR="00264678">
              <w:rPr>
                <w:rFonts w:ascii="宋体" w:eastAsia="宋体" w:hAnsi="宋体" w:hint="eastAsia"/>
                <w:sz w:val="24"/>
              </w:rPr>
              <w:t>，任职编辑记者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</w:p>
          <w:p w14:paraId="70797D4B" w14:textId="497A0C7F" w:rsidR="009B5EA4" w:rsidRDefault="009B5EA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2010</w:t>
            </w:r>
            <w:r>
              <w:rPr>
                <w:rFonts w:ascii="宋体" w:eastAsia="宋体" w:hAnsi="宋体" w:hint="eastAsia"/>
                <w:sz w:val="24"/>
              </w:rPr>
              <w:t>年-</w:t>
            </w:r>
            <w:r>
              <w:rPr>
                <w:rFonts w:ascii="宋体" w:eastAsia="宋体" w:hAnsi="宋体"/>
                <w:sz w:val="24"/>
              </w:rPr>
              <w:t>2017</w:t>
            </w:r>
            <w:r>
              <w:rPr>
                <w:rFonts w:ascii="宋体" w:eastAsia="宋体" w:hAnsi="宋体" w:hint="eastAsia"/>
                <w:sz w:val="24"/>
              </w:rPr>
              <w:t>年任职索尼（中国）有限公司专业系统部公关经理；</w:t>
            </w:r>
          </w:p>
          <w:p w14:paraId="6A3E3B0D" w14:textId="05FB8F7F" w:rsidR="009B5EA4" w:rsidRDefault="009B5EA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017</w:t>
            </w:r>
            <w:r>
              <w:rPr>
                <w:rFonts w:ascii="宋体" w:eastAsia="宋体" w:hAnsi="宋体" w:hint="eastAsia"/>
                <w:sz w:val="24"/>
              </w:rPr>
              <w:t>年1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月-至今，任职IBM国际商业机器公司企业传播部</w:t>
            </w:r>
            <w:r w:rsidR="004C2251">
              <w:rPr>
                <w:rFonts w:ascii="宋体" w:eastAsia="宋体" w:hAnsi="宋体" w:hint="eastAsia"/>
                <w:sz w:val="24"/>
              </w:rPr>
              <w:t>传播顾问</w:t>
            </w:r>
          </w:p>
          <w:p w14:paraId="6D15A355" w14:textId="3EE9362C" w:rsidR="00264C26" w:rsidRDefault="00264C26">
            <w:pPr>
              <w:rPr>
                <w:rFonts w:ascii="宋体" w:eastAsia="宋体" w:hAnsi="宋体"/>
                <w:sz w:val="24"/>
              </w:rPr>
            </w:pPr>
          </w:p>
        </w:tc>
      </w:tr>
      <w:tr w:rsidR="00264C26" w14:paraId="7531C2DD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0F40501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2C70ACA4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99BC8AC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686E638F" w14:textId="7B820CDF" w:rsidR="00264C26" w:rsidRDefault="006E055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14:paraId="6DEE4AED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69BD481A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1D83FDC4" w14:textId="4734B861" w:rsidR="00264C26" w:rsidRDefault="00264C2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6BAB0664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1B212164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610AC4EE" w14:textId="77777777" w:rsidR="00264C26" w:rsidRDefault="00264C2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264C26" w14:paraId="4CA4099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10D816A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4E2A6CFD" w14:textId="77777777" w:rsidR="00264C26" w:rsidRDefault="00264C26">
            <w:pPr>
              <w:rPr>
                <w:rFonts w:ascii="宋体" w:eastAsia="宋体" w:hAnsi="宋体"/>
                <w:sz w:val="24"/>
              </w:rPr>
            </w:pPr>
          </w:p>
        </w:tc>
      </w:tr>
      <w:tr w:rsidR="00264C26" w14:paraId="707C44E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C0FC97B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14B14A4E" w14:textId="77777777" w:rsidR="00264C26" w:rsidRDefault="008B2F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264C26" w14:paraId="420715F9" w14:textId="77777777" w:rsidTr="00A81B31">
        <w:trPr>
          <w:trHeight w:val="2162"/>
          <w:jc w:val="center"/>
        </w:trPr>
        <w:tc>
          <w:tcPr>
            <w:tcW w:w="2361" w:type="dxa"/>
            <w:vAlign w:val="center"/>
          </w:tcPr>
          <w:p w14:paraId="6A6C8FC9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61D4F6A6" w14:textId="77777777" w:rsidR="00264C26" w:rsidRDefault="00264C26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4E2B8DE" w14:textId="77777777" w:rsidR="00264C26" w:rsidRDefault="00264C26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264C26" w14:paraId="4E38E71F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28DAD419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6E078671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98A1805" w14:textId="391DF32C" w:rsidR="006E0557" w:rsidRDefault="008B2F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（在经济学范畴内结合所属专业拟定）</w:t>
            </w:r>
          </w:p>
          <w:p w14:paraId="4D06AAA9" w14:textId="77777777" w:rsidR="00A92EA8" w:rsidRDefault="00A92EA8">
            <w:pPr>
              <w:rPr>
                <w:rFonts w:ascii="宋体" w:eastAsia="宋体" w:hAnsi="宋体" w:hint="eastAsia"/>
                <w:sz w:val="24"/>
              </w:rPr>
            </w:pPr>
          </w:p>
          <w:p w14:paraId="61004434" w14:textId="77777777" w:rsidR="00264C26" w:rsidRDefault="006E0557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A92EA8">
              <w:rPr>
                <w:rFonts w:ascii="宋体" w:eastAsia="宋体" w:hAnsi="宋体" w:hint="eastAsia"/>
                <w:b/>
                <w:bCs/>
                <w:sz w:val="24"/>
              </w:rPr>
              <w:t>高科技企业集聚效应对区域经济的影响实证分析</w:t>
            </w:r>
          </w:p>
          <w:p w14:paraId="31BD8235" w14:textId="13CE00C5" w:rsidR="00A92EA8" w:rsidRPr="00A92EA8" w:rsidRDefault="00A92EA8">
            <w:pPr>
              <w:rPr>
                <w:rFonts w:ascii="宋体" w:eastAsia="宋体" w:hAnsi="宋体" w:hint="eastAsia"/>
                <w:b/>
                <w:bCs/>
                <w:sz w:val="24"/>
              </w:rPr>
            </w:pPr>
          </w:p>
        </w:tc>
      </w:tr>
      <w:tr w:rsidR="00264C26" w14:paraId="14CFC40A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78076F1E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37976E82" w14:textId="400BBD86" w:rsidR="00264C26" w:rsidRDefault="008B2F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（在经济学范畴内结合所属专业拟定）</w:t>
            </w:r>
          </w:p>
          <w:p w14:paraId="1D72A708" w14:textId="77777777" w:rsidR="00A92EA8" w:rsidRDefault="00A92EA8">
            <w:pPr>
              <w:rPr>
                <w:rFonts w:ascii="宋体" w:eastAsia="宋体" w:hAnsi="宋体" w:hint="eastAsia"/>
                <w:sz w:val="24"/>
              </w:rPr>
            </w:pPr>
          </w:p>
          <w:p w14:paraId="5ED554AA" w14:textId="1D0DAD2A" w:rsidR="009C4CAF" w:rsidRDefault="00A92EA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中国科技技术产业发展进展迅速，但至今高科技企业的集聚仍然在北、上、广、深等一线城市和部分二线城市如武汉、成都、杭州、苏州、西安、天津等</w:t>
            </w:r>
            <w:r w:rsidR="00E72D1F">
              <w:rPr>
                <w:rFonts w:ascii="宋体" w:eastAsia="宋体" w:hAnsi="宋体" w:hint="eastAsia"/>
                <w:sz w:val="24"/>
              </w:rPr>
              <w:t>城市，与地方经济相互作用、密不可分、难以复制</w:t>
            </w:r>
            <w:r>
              <w:rPr>
                <w:rFonts w:ascii="宋体" w:eastAsia="宋体" w:hAnsi="宋体" w:hint="eastAsia"/>
                <w:sz w:val="24"/>
              </w:rPr>
              <w:t>。科技企业集聚作为区域经济发展的重要动力要素，对地方经济增长具有巨大的推动作用。只有大力发展区域技术创新能力，推动区域经济增长模式由要素推动转变成为技术创新推动，以区域创新能力作为中介变量，才能实现区域经济的可持续发展。</w:t>
            </w:r>
          </w:p>
          <w:p w14:paraId="503ED074" w14:textId="527EA038" w:rsidR="00A92EA8" w:rsidRDefault="00A92EA8">
            <w:pPr>
              <w:rPr>
                <w:rFonts w:ascii="宋体" w:eastAsia="宋体" w:hAnsi="宋体" w:hint="eastAsia"/>
                <w:sz w:val="24"/>
              </w:rPr>
            </w:pPr>
          </w:p>
        </w:tc>
      </w:tr>
      <w:tr w:rsidR="00264C26" w14:paraId="1BE01A03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01A07B91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3DFF7750" w14:textId="77777777" w:rsidR="00264C26" w:rsidRDefault="008B2F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（在经济学范畴内结合所属专业拟定）</w:t>
            </w:r>
          </w:p>
          <w:p w14:paraId="624D61A3" w14:textId="77777777" w:rsidR="00846044" w:rsidRDefault="00846044">
            <w:pPr>
              <w:rPr>
                <w:rFonts w:ascii="宋体" w:eastAsia="宋体" w:hAnsi="宋体"/>
                <w:sz w:val="24"/>
              </w:rPr>
            </w:pPr>
          </w:p>
          <w:p w14:paraId="04B12B8B" w14:textId="2B134ABE" w:rsidR="00A92EA8" w:rsidRDefault="00A92EA8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科技企业集聚效应对区域经济的影响实证分析——基于</w:t>
            </w:r>
            <w:r w:rsidR="008B2F17">
              <w:rPr>
                <w:rFonts w:ascii="宋体" w:eastAsia="宋体" w:hAnsi="宋体" w:hint="eastAsia"/>
                <w:sz w:val="24"/>
              </w:rPr>
              <w:t>科技</w:t>
            </w:r>
            <w:r>
              <w:rPr>
                <w:rFonts w:ascii="宋体" w:eastAsia="宋体" w:hAnsi="宋体" w:hint="eastAsia"/>
                <w:sz w:val="24"/>
              </w:rPr>
              <w:t>创新的视角</w:t>
            </w:r>
          </w:p>
        </w:tc>
      </w:tr>
      <w:tr w:rsidR="00264C26" w14:paraId="28FCE10C" w14:textId="77777777" w:rsidTr="00603B56">
        <w:trPr>
          <w:trHeight w:val="1622"/>
          <w:jc w:val="center"/>
        </w:trPr>
        <w:tc>
          <w:tcPr>
            <w:tcW w:w="2362" w:type="dxa"/>
            <w:vAlign w:val="center"/>
          </w:tcPr>
          <w:p w14:paraId="7F52B1FF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51CC1EFC" w14:textId="6067CC02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</w:p>
          <w:p w14:paraId="5DE0CCD0" w14:textId="28D2C67E" w:rsidR="00510553" w:rsidRDefault="00510553" w:rsidP="0051055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科技企业集聚效应对区域经济的影响实证分析——基于</w:t>
            </w:r>
            <w:r w:rsidR="008B2F17">
              <w:rPr>
                <w:rFonts w:ascii="宋体" w:eastAsia="宋体" w:hAnsi="宋体" w:hint="eastAsia"/>
                <w:sz w:val="24"/>
              </w:rPr>
              <w:t>科技</w:t>
            </w:r>
            <w:r>
              <w:rPr>
                <w:rFonts w:ascii="宋体" w:eastAsia="宋体" w:hAnsi="宋体" w:hint="eastAsia"/>
                <w:sz w:val="24"/>
              </w:rPr>
              <w:t>创新的视角</w:t>
            </w:r>
          </w:p>
          <w:p w14:paraId="57F6C9BB" w14:textId="77777777" w:rsidR="00B11789" w:rsidRDefault="00B11789" w:rsidP="00510553">
            <w:pPr>
              <w:rPr>
                <w:rFonts w:ascii="宋体" w:eastAsia="宋体" w:hAnsi="宋体"/>
                <w:sz w:val="24"/>
              </w:rPr>
            </w:pPr>
          </w:p>
          <w:p w14:paraId="4CCEC34B" w14:textId="3F631A5A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 w:hint="eastAsia"/>
                <w:sz w:val="24"/>
              </w:rPr>
              <w:t>摘要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13DA7910" w14:textId="77777777" w:rsidR="00B11789" w:rsidRDefault="00B11789" w:rsidP="00510553">
            <w:pPr>
              <w:rPr>
                <w:rFonts w:ascii="宋体" w:eastAsia="宋体" w:hAnsi="宋体"/>
                <w:sz w:val="24"/>
              </w:rPr>
            </w:pPr>
          </w:p>
          <w:p w14:paraId="3326E88B" w14:textId="4DB0D4A4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 w:hint="eastAsia"/>
                <w:sz w:val="24"/>
              </w:rPr>
              <w:t>第一章</w:t>
            </w:r>
            <w:r w:rsidRPr="00510553">
              <w:rPr>
                <w:rFonts w:ascii="宋体" w:eastAsia="宋体" w:hAnsi="宋体"/>
                <w:sz w:val="24"/>
              </w:rPr>
              <w:t xml:space="preserve"> 引言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76B3DD3B" w14:textId="32E8FB92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1.1</w:t>
            </w:r>
            <w:r w:rsidRPr="00510553">
              <w:rPr>
                <w:rFonts w:ascii="宋体" w:eastAsia="宋体" w:hAnsi="宋体"/>
                <w:sz w:val="24"/>
              </w:rPr>
              <w:tab/>
              <w:t>研究背景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6D3B1E3C" w14:textId="2F07D294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1.2</w:t>
            </w:r>
            <w:r w:rsidRPr="00510553">
              <w:rPr>
                <w:rFonts w:ascii="宋体" w:eastAsia="宋体" w:hAnsi="宋体"/>
                <w:sz w:val="24"/>
              </w:rPr>
              <w:tab/>
              <w:t>研究内容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1003E31A" w14:textId="5A2636A1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1.2.1概念界定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002C274E" w14:textId="070AA78B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1.3</w:t>
            </w:r>
            <w:r w:rsidRPr="00510553">
              <w:rPr>
                <w:rFonts w:ascii="宋体" w:eastAsia="宋体" w:hAnsi="宋体"/>
                <w:sz w:val="24"/>
              </w:rPr>
              <w:tab/>
              <w:t>研究意义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67309429" w14:textId="77777777" w:rsidR="00B11789" w:rsidRDefault="00B11789" w:rsidP="00510553">
            <w:pPr>
              <w:rPr>
                <w:rFonts w:ascii="宋体" w:eastAsia="宋体" w:hAnsi="宋体"/>
                <w:sz w:val="24"/>
              </w:rPr>
            </w:pPr>
          </w:p>
          <w:p w14:paraId="38EC7A0F" w14:textId="5B1F9F56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 w:hint="eastAsia"/>
                <w:sz w:val="24"/>
              </w:rPr>
              <w:t>第二章</w:t>
            </w:r>
            <w:r w:rsidRPr="00510553">
              <w:rPr>
                <w:rFonts w:ascii="宋体" w:eastAsia="宋体" w:hAnsi="宋体"/>
                <w:sz w:val="24"/>
              </w:rPr>
              <w:t xml:space="preserve"> 文献综述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6313570F" w14:textId="15B8384C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2.1</w:t>
            </w:r>
            <w:r w:rsidRPr="00510553"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科技企业集聚</w:t>
            </w:r>
            <w:r w:rsidRPr="00510553">
              <w:rPr>
                <w:rFonts w:ascii="宋体" w:eastAsia="宋体" w:hAnsi="宋体"/>
                <w:sz w:val="24"/>
              </w:rPr>
              <w:t>与</w:t>
            </w:r>
            <w:r>
              <w:rPr>
                <w:rFonts w:ascii="宋体" w:eastAsia="宋体" w:hAnsi="宋体" w:hint="eastAsia"/>
                <w:sz w:val="24"/>
              </w:rPr>
              <w:t>区域经济</w:t>
            </w:r>
            <w:r w:rsidRPr="00510553">
              <w:rPr>
                <w:rFonts w:ascii="宋体" w:eastAsia="宋体" w:hAnsi="宋体"/>
                <w:sz w:val="24"/>
              </w:rPr>
              <w:t>发展的相互作用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77FFB8DB" w14:textId="421F69DE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2.2</w:t>
            </w:r>
            <w:r w:rsidRPr="00510553"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科技企业集聚影响因素</w:t>
            </w:r>
            <w:r w:rsidRPr="00510553">
              <w:rPr>
                <w:rFonts w:ascii="宋体" w:eastAsia="宋体" w:hAnsi="宋体"/>
                <w:sz w:val="24"/>
              </w:rPr>
              <w:t>的相关研究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2863A4AB" w14:textId="58D5C329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2.3</w:t>
            </w:r>
            <w:r w:rsidRPr="00510553"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地方政府投资</w:t>
            </w:r>
            <w:r w:rsidRPr="00510553">
              <w:rPr>
                <w:rFonts w:ascii="宋体" w:eastAsia="宋体" w:hAnsi="宋体"/>
                <w:sz w:val="24"/>
              </w:rPr>
              <w:t>在其中的作用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11B0F862" w14:textId="7D989667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2.4</w:t>
            </w:r>
            <w:r w:rsidRPr="00510553">
              <w:rPr>
                <w:rFonts w:ascii="宋体" w:eastAsia="宋体" w:hAnsi="宋体"/>
                <w:sz w:val="24"/>
              </w:rPr>
              <w:tab/>
              <w:t>文献研究综述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6DAE848A" w14:textId="77777777" w:rsidR="00B11789" w:rsidRDefault="00B11789" w:rsidP="00510553">
            <w:pPr>
              <w:rPr>
                <w:rFonts w:ascii="宋体" w:eastAsia="宋体" w:hAnsi="宋体"/>
                <w:sz w:val="24"/>
              </w:rPr>
            </w:pPr>
          </w:p>
          <w:p w14:paraId="4D358D49" w14:textId="0397B2AF" w:rsidR="00510553" w:rsidRPr="00510553" w:rsidRDefault="00510553" w:rsidP="00510553">
            <w:pPr>
              <w:rPr>
                <w:rFonts w:ascii="宋体" w:eastAsia="宋体" w:hAnsi="宋体" w:hint="eastAsia"/>
                <w:sz w:val="24"/>
              </w:rPr>
            </w:pPr>
            <w:r w:rsidRPr="00510553">
              <w:rPr>
                <w:rFonts w:ascii="宋体" w:eastAsia="宋体" w:hAnsi="宋体" w:hint="eastAsia"/>
                <w:sz w:val="24"/>
              </w:rPr>
              <w:t>第三章</w:t>
            </w:r>
            <w:r w:rsidRPr="00510553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科技企业集聚</w:t>
            </w:r>
            <w:r w:rsidRPr="00510553">
              <w:rPr>
                <w:rFonts w:ascii="宋体" w:eastAsia="宋体" w:hAnsi="宋体"/>
                <w:sz w:val="24"/>
              </w:rPr>
              <w:t>与</w:t>
            </w:r>
            <w:r>
              <w:rPr>
                <w:rFonts w:ascii="宋体" w:eastAsia="宋体" w:hAnsi="宋体" w:hint="eastAsia"/>
                <w:sz w:val="24"/>
              </w:rPr>
              <w:t>区域经济发展</w:t>
            </w:r>
            <w:r w:rsidRPr="00510553">
              <w:rPr>
                <w:rFonts w:ascii="宋体" w:eastAsia="宋体" w:hAnsi="宋体"/>
                <w:sz w:val="24"/>
              </w:rPr>
              <w:t>相关性研究设计</w:t>
            </w:r>
          </w:p>
          <w:p w14:paraId="1A7A0084" w14:textId="7DB5424B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3.1</w:t>
            </w:r>
            <w:r w:rsidRPr="00510553">
              <w:rPr>
                <w:rFonts w:ascii="宋体" w:eastAsia="宋体" w:hAnsi="宋体"/>
                <w:sz w:val="24"/>
              </w:rPr>
              <w:tab/>
            </w:r>
            <w:r>
              <w:rPr>
                <w:rFonts w:ascii="宋体" w:eastAsia="宋体" w:hAnsi="宋体" w:hint="eastAsia"/>
                <w:sz w:val="24"/>
              </w:rPr>
              <w:t>科技企业</w:t>
            </w:r>
            <w:r w:rsidRPr="00510553">
              <w:rPr>
                <w:rFonts w:ascii="宋体" w:eastAsia="宋体" w:hAnsi="宋体"/>
                <w:sz w:val="24"/>
              </w:rPr>
              <w:t>投入对</w:t>
            </w:r>
            <w:r>
              <w:rPr>
                <w:rFonts w:ascii="宋体" w:eastAsia="宋体" w:hAnsi="宋体" w:hint="eastAsia"/>
                <w:sz w:val="24"/>
              </w:rPr>
              <w:t>区域经济</w:t>
            </w:r>
            <w:r w:rsidRPr="00510553">
              <w:rPr>
                <w:rFonts w:ascii="宋体" w:eastAsia="宋体" w:hAnsi="宋体"/>
                <w:sz w:val="24"/>
              </w:rPr>
              <w:t>的影响分析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55727702" w14:textId="2DBD4490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3.2</w:t>
            </w:r>
            <w:r w:rsidRPr="00510553">
              <w:rPr>
                <w:rFonts w:ascii="宋体" w:eastAsia="宋体" w:hAnsi="宋体"/>
                <w:sz w:val="24"/>
              </w:rPr>
              <w:tab/>
              <w:t>以</w:t>
            </w:r>
            <w:r>
              <w:rPr>
                <w:rFonts w:ascii="宋体" w:eastAsia="宋体" w:hAnsi="宋体" w:hint="eastAsia"/>
                <w:sz w:val="24"/>
              </w:rPr>
              <w:t>北京</w:t>
            </w:r>
            <w:r w:rsidRPr="00510553">
              <w:rPr>
                <w:rFonts w:ascii="宋体" w:eastAsia="宋体" w:hAnsi="宋体"/>
                <w:sz w:val="24"/>
              </w:rPr>
              <w:t>为例的</w:t>
            </w:r>
            <w:r>
              <w:rPr>
                <w:rFonts w:ascii="宋体" w:eastAsia="宋体" w:hAnsi="宋体" w:hint="eastAsia"/>
                <w:sz w:val="24"/>
              </w:rPr>
              <w:t>集聚效应</w:t>
            </w:r>
            <w:r w:rsidRPr="00510553">
              <w:rPr>
                <w:rFonts w:ascii="宋体" w:eastAsia="宋体" w:hAnsi="宋体"/>
                <w:sz w:val="24"/>
              </w:rPr>
              <w:t>与</w:t>
            </w:r>
            <w:r>
              <w:rPr>
                <w:rFonts w:ascii="宋体" w:eastAsia="宋体" w:hAnsi="宋体" w:hint="eastAsia"/>
                <w:sz w:val="24"/>
              </w:rPr>
              <w:t>区域发展</w:t>
            </w:r>
            <w:r w:rsidRPr="00510553">
              <w:rPr>
                <w:rFonts w:ascii="宋体" w:eastAsia="宋体" w:hAnsi="宋体"/>
                <w:sz w:val="24"/>
              </w:rPr>
              <w:t>的研究设计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3F6E3FF0" w14:textId="77777777" w:rsidR="00B11789" w:rsidRDefault="00B11789" w:rsidP="00510553">
            <w:pPr>
              <w:rPr>
                <w:rFonts w:ascii="宋体" w:eastAsia="宋体" w:hAnsi="宋体"/>
                <w:sz w:val="24"/>
              </w:rPr>
            </w:pPr>
          </w:p>
          <w:p w14:paraId="234C6444" w14:textId="35C448FC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 w:hint="eastAsia"/>
                <w:sz w:val="24"/>
              </w:rPr>
              <w:t>第四章</w:t>
            </w:r>
            <w:r w:rsidRPr="00510553">
              <w:rPr>
                <w:rFonts w:ascii="宋体" w:eastAsia="宋体" w:hAnsi="宋体"/>
                <w:sz w:val="24"/>
              </w:rPr>
              <w:t xml:space="preserve"> 数据与模型分析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44AF44B1" w14:textId="4ABF4980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 xml:space="preserve">4.1  </w:t>
            </w:r>
            <w:r w:rsidR="00B11789">
              <w:rPr>
                <w:rFonts w:ascii="宋体" w:eastAsia="宋体" w:hAnsi="宋体" w:hint="eastAsia"/>
                <w:sz w:val="24"/>
              </w:rPr>
              <w:t>集聚</w:t>
            </w:r>
            <w:r w:rsidRPr="00510553">
              <w:rPr>
                <w:rFonts w:ascii="宋体" w:eastAsia="宋体" w:hAnsi="宋体"/>
                <w:sz w:val="24"/>
              </w:rPr>
              <w:t>模型</w:t>
            </w:r>
            <w:r w:rsidR="00B11789">
              <w:rPr>
                <w:rFonts w:ascii="宋体" w:eastAsia="宋体" w:hAnsi="宋体" w:hint="eastAsia"/>
                <w:sz w:val="24"/>
              </w:rPr>
              <w:t>生成科技企业产出</w:t>
            </w:r>
            <w:r w:rsidR="0017584B">
              <w:rPr>
                <w:rFonts w:ascii="宋体" w:eastAsia="宋体" w:hAnsi="宋体" w:hint="eastAsia"/>
                <w:sz w:val="24"/>
              </w:rPr>
              <w:t>分析</w:t>
            </w:r>
          </w:p>
          <w:p w14:paraId="12EB18CA" w14:textId="52C2C970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 xml:space="preserve">4.2  </w:t>
            </w:r>
            <w:r w:rsidR="0017584B">
              <w:rPr>
                <w:rFonts w:ascii="宋体" w:eastAsia="宋体" w:hAnsi="宋体" w:hint="eastAsia"/>
                <w:sz w:val="24"/>
              </w:rPr>
              <w:t>集聚</w:t>
            </w:r>
            <w:r w:rsidRPr="00510553">
              <w:rPr>
                <w:rFonts w:ascii="宋体" w:eastAsia="宋体" w:hAnsi="宋体"/>
                <w:sz w:val="24"/>
              </w:rPr>
              <w:t>模型对</w:t>
            </w:r>
            <w:r w:rsidR="00B11789">
              <w:rPr>
                <w:rFonts w:ascii="宋体" w:eastAsia="宋体" w:hAnsi="宋体" w:hint="eastAsia"/>
                <w:sz w:val="24"/>
              </w:rPr>
              <w:t>区域经济发展地</w:t>
            </w:r>
            <w:r w:rsidRPr="00510553">
              <w:rPr>
                <w:rFonts w:ascii="宋体" w:eastAsia="宋体" w:hAnsi="宋体"/>
                <w:sz w:val="24"/>
              </w:rPr>
              <w:t>回归分析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6022B2BB" w14:textId="1BACE2D9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4.3  分析样本与数据来源的选取说明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2E2F965D" w14:textId="40773400" w:rsidR="00510553" w:rsidRPr="00510553" w:rsidRDefault="00510553" w:rsidP="00510553">
            <w:pPr>
              <w:rPr>
                <w:rFonts w:ascii="宋体" w:eastAsia="宋体" w:hAnsi="宋体" w:hint="eastAsia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4.4  数据</w:t>
            </w:r>
          </w:p>
          <w:p w14:paraId="72A82CDF" w14:textId="3812BEE4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4.4相关实证检查步骤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29A8F4EE" w14:textId="10F62028" w:rsid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4.5 结果分析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4D3C4BA3" w14:textId="77777777" w:rsidR="00065735" w:rsidRPr="00510553" w:rsidRDefault="00065735" w:rsidP="00510553">
            <w:pPr>
              <w:rPr>
                <w:rFonts w:ascii="宋体" w:eastAsia="宋体" w:hAnsi="宋体"/>
                <w:sz w:val="24"/>
              </w:rPr>
            </w:pPr>
          </w:p>
          <w:p w14:paraId="51C92A52" w14:textId="1D2E9365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 w:hint="eastAsia"/>
                <w:sz w:val="24"/>
              </w:rPr>
              <w:t>第五章</w:t>
            </w:r>
            <w:r w:rsidRPr="00510553">
              <w:rPr>
                <w:rFonts w:ascii="宋体" w:eastAsia="宋体" w:hAnsi="宋体"/>
                <w:sz w:val="24"/>
              </w:rPr>
              <w:t xml:space="preserve"> 结论与建议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2D698027" w14:textId="1ED941BD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lastRenderedPageBreak/>
              <w:t>5.1</w:t>
            </w:r>
            <w:r w:rsidRPr="00510553">
              <w:rPr>
                <w:rFonts w:ascii="宋体" w:eastAsia="宋体" w:hAnsi="宋体"/>
                <w:sz w:val="24"/>
              </w:rPr>
              <w:tab/>
              <w:t>研究结论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43663561" w14:textId="0FBBC468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/>
                <w:sz w:val="24"/>
              </w:rPr>
              <w:t>5.2</w:t>
            </w:r>
            <w:r w:rsidRPr="00510553">
              <w:rPr>
                <w:rFonts w:ascii="宋体" w:eastAsia="宋体" w:hAnsi="宋体"/>
                <w:sz w:val="24"/>
              </w:rPr>
              <w:tab/>
              <w:t>研究不足与展望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431AA294" w14:textId="316A8DF8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 w:hint="eastAsia"/>
                <w:sz w:val="24"/>
              </w:rPr>
              <w:t>参考文献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6FDBE785" w14:textId="5FD521CF" w:rsidR="00510553" w:rsidRPr="00510553" w:rsidRDefault="00510553" w:rsidP="00510553">
            <w:pPr>
              <w:rPr>
                <w:rFonts w:ascii="宋体" w:eastAsia="宋体" w:hAnsi="宋体"/>
                <w:sz w:val="24"/>
              </w:rPr>
            </w:pPr>
            <w:r w:rsidRPr="00510553">
              <w:rPr>
                <w:rFonts w:ascii="宋体" w:eastAsia="宋体" w:hAnsi="宋体" w:hint="eastAsia"/>
                <w:sz w:val="24"/>
              </w:rPr>
              <w:t>致谢</w:t>
            </w:r>
            <w:r w:rsidRPr="00510553">
              <w:rPr>
                <w:rFonts w:ascii="宋体" w:eastAsia="宋体" w:hAnsi="宋体"/>
                <w:sz w:val="24"/>
              </w:rPr>
              <w:tab/>
            </w:r>
          </w:p>
          <w:p w14:paraId="22837A70" w14:textId="0FB3A11E" w:rsidR="00264C26" w:rsidRDefault="00264C26">
            <w:pPr>
              <w:rPr>
                <w:rFonts w:ascii="宋体" w:eastAsia="宋体" w:hAnsi="宋体"/>
                <w:sz w:val="24"/>
              </w:rPr>
            </w:pPr>
          </w:p>
        </w:tc>
      </w:tr>
      <w:tr w:rsidR="00264C26" w14:paraId="47EB0584" w14:textId="77777777" w:rsidTr="00A81B31">
        <w:trPr>
          <w:trHeight w:val="1835"/>
          <w:jc w:val="center"/>
        </w:trPr>
        <w:tc>
          <w:tcPr>
            <w:tcW w:w="2362" w:type="dxa"/>
            <w:vAlign w:val="center"/>
          </w:tcPr>
          <w:p w14:paraId="08525258" w14:textId="77777777" w:rsidR="00264C26" w:rsidRDefault="008B2F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592DAA4C" w14:textId="77777777" w:rsidR="00264C26" w:rsidRPr="00A81B31" w:rsidRDefault="00264C2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E3F85FA" w14:textId="77777777" w:rsidR="00264C26" w:rsidRDefault="008B2F17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</w:t>
      </w:r>
      <w:r>
        <w:rPr>
          <w:rFonts w:ascii="宋体" w:eastAsia="宋体" w:hAnsi="宋体" w:hint="eastAsia"/>
          <w:b/>
          <w:bCs/>
          <w:color w:val="FF0000"/>
        </w:rPr>
        <w:t>1</w:t>
      </w:r>
      <w:r>
        <w:rPr>
          <w:rFonts w:ascii="宋体" w:eastAsia="宋体" w:hAnsi="宋体" w:hint="eastAsia"/>
          <w:b/>
          <w:bCs/>
          <w:color w:val="FF0000"/>
        </w:rPr>
        <w:t>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06038650" w14:textId="77777777" w:rsidR="00264C26" w:rsidRDefault="008B2F17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>
        <w:rPr>
          <w:rFonts w:ascii="宋体" w:eastAsia="宋体" w:hAnsi="宋体" w:hint="eastAsia"/>
          <w:b/>
          <w:bCs/>
          <w:color w:val="FF0000"/>
        </w:rPr>
        <w:t>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264C26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EBF8871"/>
    <w:rsid w:val="E9710308"/>
    <w:rsid w:val="000546DE"/>
    <w:rsid w:val="00065735"/>
    <w:rsid w:val="000D616E"/>
    <w:rsid w:val="0010270C"/>
    <w:rsid w:val="00111AC2"/>
    <w:rsid w:val="0017584B"/>
    <w:rsid w:val="001C3791"/>
    <w:rsid w:val="001C4063"/>
    <w:rsid w:val="001D4ABC"/>
    <w:rsid w:val="001F2172"/>
    <w:rsid w:val="001F405C"/>
    <w:rsid w:val="00264678"/>
    <w:rsid w:val="00264C26"/>
    <w:rsid w:val="003603E1"/>
    <w:rsid w:val="003C213C"/>
    <w:rsid w:val="00441A80"/>
    <w:rsid w:val="004C2251"/>
    <w:rsid w:val="00505B65"/>
    <w:rsid w:val="00510553"/>
    <w:rsid w:val="00556D05"/>
    <w:rsid w:val="00603B56"/>
    <w:rsid w:val="006E0557"/>
    <w:rsid w:val="00761113"/>
    <w:rsid w:val="00783DEA"/>
    <w:rsid w:val="007E5A6B"/>
    <w:rsid w:val="00807310"/>
    <w:rsid w:val="00846044"/>
    <w:rsid w:val="008B2F17"/>
    <w:rsid w:val="008B4C3C"/>
    <w:rsid w:val="00916D08"/>
    <w:rsid w:val="009B5EA4"/>
    <w:rsid w:val="009C4CAF"/>
    <w:rsid w:val="009D0666"/>
    <w:rsid w:val="00A32456"/>
    <w:rsid w:val="00A81B31"/>
    <w:rsid w:val="00A92EA8"/>
    <w:rsid w:val="00AB5DD7"/>
    <w:rsid w:val="00B11789"/>
    <w:rsid w:val="00B50D00"/>
    <w:rsid w:val="00E13A0E"/>
    <w:rsid w:val="00E5705C"/>
    <w:rsid w:val="00E72D1F"/>
    <w:rsid w:val="00E91067"/>
    <w:rsid w:val="00ED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A4579"/>
  <w15:docId w15:val="{11A56885-B617-4483-B4E8-614D7ACA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Yu CA Cui</cp:lastModifiedBy>
  <cp:revision>29</cp:revision>
  <dcterms:created xsi:type="dcterms:W3CDTF">2021-01-21T00:38:00Z</dcterms:created>
  <dcterms:modified xsi:type="dcterms:W3CDTF">2021-06-04T06:17:00Z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