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075A" w14:textId="77777777" w:rsidR="00675FE7" w:rsidRDefault="0002143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63C90546" w14:textId="77777777" w:rsidR="00675FE7" w:rsidRDefault="00675FE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675FE7" w14:paraId="3E9E0736" w14:textId="77777777">
        <w:trPr>
          <w:trHeight w:val="680"/>
          <w:jc w:val="center"/>
        </w:trPr>
        <w:tc>
          <w:tcPr>
            <w:tcW w:w="2361" w:type="dxa"/>
            <w:vAlign w:val="center"/>
          </w:tcPr>
          <w:p w14:paraId="31DC38C1" w14:textId="77777777" w:rsidR="00675FE7" w:rsidRDefault="00021437">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687A1449" w14:textId="7FCEDBC4" w:rsidR="00675FE7" w:rsidRDefault="00DD6F77">
            <w:pPr>
              <w:rPr>
                <w:rFonts w:ascii="宋体" w:eastAsia="宋体" w:hAnsi="宋体"/>
                <w:sz w:val="24"/>
              </w:rPr>
            </w:pPr>
            <w:r>
              <w:rPr>
                <w:rFonts w:ascii="宋体" w:eastAsia="宋体" w:hAnsi="宋体" w:hint="eastAsia"/>
                <w:sz w:val="24"/>
              </w:rPr>
              <w:t>6</w:t>
            </w:r>
            <w:r>
              <w:rPr>
                <w:rFonts w:ascii="宋体" w:eastAsia="宋体" w:hAnsi="宋体"/>
                <w:sz w:val="24"/>
              </w:rPr>
              <w:t>1040816</w:t>
            </w:r>
          </w:p>
        </w:tc>
        <w:tc>
          <w:tcPr>
            <w:tcW w:w="1427" w:type="dxa"/>
            <w:gridSpan w:val="2"/>
            <w:vAlign w:val="center"/>
          </w:tcPr>
          <w:p w14:paraId="2E691BFF" w14:textId="77777777" w:rsidR="00675FE7" w:rsidRDefault="00021437">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1163D98F" w14:textId="77777777" w:rsidR="00675FE7" w:rsidRDefault="00021437">
            <w:pPr>
              <w:rPr>
                <w:rFonts w:ascii="宋体" w:eastAsia="宋体" w:hAnsi="宋体"/>
                <w:sz w:val="24"/>
              </w:rPr>
            </w:pPr>
            <w:r>
              <w:rPr>
                <w:rFonts w:ascii="宋体" w:eastAsia="宋体" w:hAnsi="宋体" w:hint="eastAsia"/>
                <w:sz w:val="24"/>
              </w:rPr>
              <w:t>刘颖丽</w:t>
            </w:r>
          </w:p>
        </w:tc>
      </w:tr>
      <w:tr w:rsidR="00675FE7" w14:paraId="5B21AEF5" w14:textId="77777777">
        <w:trPr>
          <w:trHeight w:val="680"/>
          <w:jc w:val="center"/>
        </w:trPr>
        <w:tc>
          <w:tcPr>
            <w:tcW w:w="2362" w:type="dxa"/>
            <w:vAlign w:val="center"/>
          </w:tcPr>
          <w:p w14:paraId="4F87684D" w14:textId="77777777" w:rsidR="00675FE7" w:rsidRDefault="00021437">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14:paraId="18B928F8" w14:textId="77777777" w:rsidR="00675FE7" w:rsidRDefault="00021437">
            <w:pPr>
              <w:rPr>
                <w:rFonts w:ascii="宋体" w:eastAsia="宋体" w:hAnsi="宋体"/>
                <w:sz w:val="24"/>
              </w:rPr>
            </w:pPr>
            <w:r>
              <w:rPr>
                <w:rFonts w:ascii="宋体" w:eastAsia="宋体" w:hAnsi="宋体" w:hint="eastAsia"/>
                <w:sz w:val="24"/>
              </w:rPr>
              <w:t>武汉</w:t>
            </w:r>
          </w:p>
        </w:tc>
        <w:tc>
          <w:tcPr>
            <w:tcW w:w="1427" w:type="dxa"/>
            <w:gridSpan w:val="2"/>
            <w:vAlign w:val="center"/>
          </w:tcPr>
          <w:p w14:paraId="12656127" w14:textId="77777777" w:rsidR="00675FE7" w:rsidRDefault="00021437">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564CCB57" w14:textId="77777777" w:rsidR="00675FE7" w:rsidRDefault="00021437">
            <w:pPr>
              <w:rPr>
                <w:rFonts w:ascii="宋体" w:eastAsia="宋体" w:hAnsi="宋体"/>
                <w:sz w:val="24"/>
              </w:rPr>
            </w:pPr>
            <w:r>
              <w:rPr>
                <w:rFonts w:ascii="宋体" w:eastAsia="宋体" w:hAnsi="宋体" w:hint="eastAsia"/>
                <w:sz w:val="24"/>
              </w:rPr>
              <w:t>企业经济学</w:t>
            </w:r>
          </w:p>
        </w:tc>
      </w:tr>
      <w:tr w:rsidR="00675FE7" w14:paraId="04FCB5EC" w14:textId="77777777">
        <w:trPr>
          <w:trHeight w:val="680"/>
          <w:jc w:val="center"/>
        </w:trPr>
        <w:tc>
          <w:tcPr>
            <w:tcW w:w="2362" w:type="dxa"/>
            <w:vAlign w:val="center"/>
          </w:tcPr>
          <w:p w14:paraId="3641CB7D" w14:textId="77777777" w:rsidR="00675FE7" w:rsidRDefault="00021437">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14:paraId="15285620" w14:textId="77777777" w:rsidR="00675FE7" w:rsidRDefault="00021437">
            <w:pPr>
              <w:rPr>
                <w:rFonts w:ascii="宋体" w:eastAsia="宋体" w:hAnsi="宋体"/>
                <w:sz w:val="24"/>
              </w:rPr>
            </w:pPr>
            <w:r>
              <w:rPr>
                <w:rFonts w:ascii="宋体" w:eastAsia="宋体" w:hAnsi="宋体" w:hint="eastAsia"/>
                <w:sz w:val="24"/>
              </w:rPr>
              <w:t>15827032182</w:t>
            </w:r>
          </w:p>
        </w:tc>
        <w:tc>
          <w:tcPr>
            <w:tcW w:w="1427" w:type="dxa"/>
            <w:gridSpan w:val="2"/>
            <w:vAlign w:val="center"/>
          </w:tcPr>
          <w:p w14:paraId="477CC9B0" w14:textId="77777777" w:rsidR="00675FE7" w:rsidRDefault="00021437">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19524A65" w14:textId="77777777" w:rsidR="00675FE7" w:rsidRDefault="00021437">
            <w:pPr>
              <w:rPr>
                <w:rFonts w:ascii="宋体" w:eastAsia="宋体" w:hAnsi="宋体"/>
                <w:sz w:val="24"/>
              </w:rPr>
            </w:pPr>
            <w:r>
              <w:rPr>
                <w:rFonts w:ascii="宋体" w:eastAsia="宋体" w:hAnsi="宋体" w:hint="eastAsia"/>
                <w:sz w:val="24"/>
              </w:rPr>
              <w:t>tinali891105@163.com</w:t>
            </w:r>
          </w:p>
        </w:tc>
      </w:tr>
      <w:tr w:rsidR="00675FE7" w14:paraId="1D169B83" w14:textId="77777777">
        <w:trPr>
          <w:trHeight w:val="680"/>
          <w:jc w:val="center"/>
        </w:trPr>
        <w:tc>
          <w:tcPr>
            <w:tcW w:w="2362" w:type="dxa"/>
            <w:vAlign w:val="center"/>
          </w:tcPr>
          <w:p w14:paraId="6DDBDF2C" w14:textId="77777777" w:rsidR="00675FE7" w:rsidRDefault="00021437">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14:paraId="270D7CEB" w14:textId="77777777" w:rsidR="00675FE7" w:rsidRDefault="00021437">
            <w:pPr>
              <w:rPr>
                <w:rFonts w:ascii="宋体" w:eastAsia="宋体" w:hAnsi="宋体"/>
                <w:sz w:val="24"/>
              </w:rPr>
            </w:pPr>
            <w:r>
              <w:rPr>
                <w:rFonts w:ascii="宋体" w:eastAsia="宋体" w:hAnsi="宋体" w:hint="eastAsia"/>
                <w:sz w:val="24"/>
              </w:rPr>
              <w:t>江汉大学文理学院</w:t>
            </w:r>
          </w:p>
        </w:tc>
        <w:tc>
          <w:tcPr>
            <w:tcW w:w="1427" w:type="dxa"/>
            <w:gridSpan w:val="2"/>
            <w:vAlign w:val="center"/>
          </w:tcPr>
          <w:p w14:paraId="4B7E066E" w14:textId="77777777" w:rsidR="00675FE7" w:rsidRDefault="00021437">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3CC9999B" w14:textId="77777777" w:rsidR="00675FE7" w:rsidRDefault="00021437">
            <w:pPr>
              <w:rPr>
                <w:rFonts w:ascii="宋体" w:eastAsia="宋体" w:hAnsi="宋体"/>
                <w:sz w:val="24"/>
              </w:rPr>
            </w:pPr>
            <w:r>
              <w:rPr>
                <w:rFonts w:ascii="宋体" w:eastAsia="宋体" w:hAnsi="宋体" w:hint="eastAsia"/>
                <w:sz w:val="24"/>
              </w:rPr>
              <w:t>财务管理</w:t>
            </w:r>
          </w:p>
        </w:tc>
      </w:tr>
      <w:tr w:rsidR="00675FE7" w14:paraId="14B4A408" w14:textId="77777777">
        <w:trPr>
          <w:trHeight w:val="680"/>
          <w:jc w:val="center"/>
        </w:trPr>
        <w:tc>
          <w:tcPr>
            <w:tcW w:w="2362" w:type="dxa"/>
            <w:vAlign w:val="center"/>
          </w:tcPr>
          <w:p w14:paraId="0758C005" w14:textId="77777777" w:rsidR="00675FE7" w:rsidRDefault="00021437">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14:paraId="72CB219B" w14:textId="77777777" w:rsidR="00675FE7" w:rsidRDefault="00021437">
            <w:pPr>
              <w:rPr>
                <w:rFonts w:ascii="宋体" w:eastAsia="宋体" w:hAnsi="宋体"/>
                <w:sz w:val="24"/>
              </w:rPr>
            </w:pPr>
            <w:r>
              <w:rPr>
                <w:rFonts w:ascii="宋体" w:eastAsia="宋体" w:hAnsi="宋体" w:hint="eastAsia"/>
                <w:sz w:val="24"/>
              </w:rPr>
              <w:t>武汉城市天然气高压管网有限公司</w:t>
            </w:r>
          </w:p>
        </w:tc>
        <w:tc>
          <w:tcPr>
            <w:tcW w:w="1427" w:type="dxa"/>
            <w:gridSpan w:val="2"/>
            <w:vAlign w:val="center"/>
          </w:tcPr>
          <w:p w14:paraId="75D53470" w14:textId="77777777" w:rsidR="00675FE7" w:rsidRDefault="00021437">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0F4993B8" w14:textId="77777777" w:rsidR="00675FE7" w:rsidRDefault="00021437">
            <w:pPr>
              <w:rPr>
                <w:rFonts w:ascii="宋体" w:eastAsia="宋体" w:hAnsi="宋体"/>
                <w:sz w:val="24"/>
              </w:rPr>
            </w:pPr>
            <w:r>
              <w:rPr>
                <w:rFonts w:ascii="宋体" w:eastAsia="宋体" w:hAnsi="宋体" w:hint="eastAsia"/>
                <w:sz w:val="24"/>
              </w:rPr>
              <w:t>会计</w:t>
            </w:r>
          </w:p>
        </w:tc>
      </w:tr>
      <w:tr w:rsidR="00675FE7" w14:paraId="2EEA7532" w14:textId="77777777">
        <w:trPr>
          <w:trHeight w:val="3948"/>
          <w:jc w:val="center"/>
        </w:trPr>
        <w:tc>
          <w:tcPr>
            <w:tcW w:w="2362" w:type="dxa"/>
            <w:vAlign w:val="center"/>
          </w:tcPr>
          <w:p w14:paraId="7105847F" w14:textId="77777777" w:rsidR="00675FE7" w:rsidRDefault="00021437">
            <w:pPr>
              <w:jc w:val="center"/>
              <w:rPr>
                <w:rFonts w:ascii="宋体" w:eastAsia="宋体" w:hAnsi="宋体"/>
                <w:sz w:val="24"/>
              </w:rPr>
            </w:pPr>
            <w:r>
              <w:rPr>
                <w:rFonts w:ascii="宋体" w:eastAsia="宋体" w:hAnsi="宋体" w:hint="eastAsia"/>
                <w:sz w:val="24"/>
              </w:rPr>
              <w:t>个人简介和</w:t>
            </w:r>
          </w:p>
          <w:p w14:paraId="7BB8E1D0" w14:textId="77777777" w:rsidR="00675FE7" w:rsidRDefault="00021437">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14:paraId="7EBBD521" w14:textId="77777777" w:rsidR="00675FE7" w:rsidRDefault="00021437">
            <w:pPr>
              <w:rPr>
                <w:rFonts w:ascii="宋体" w:eastAsia="宋体" w:hAnsi="宋体"/>
                <w:sz w:val="24"/>
              </w:rPr>
            </w:pPr>
            <w:r>
              <w:rPr>
                <w:rFonts w:ascii="宋体" w:eastAsia="宋体" w:hAnsi="宋体" w:hint="eastAsia"/>
                <w:sz w:val="24"/>
              </w:rPr>
              <w:t xml:space="preserve">200509-200807 武汉市第一高级中学任职学生 </w:t>
            </w:r>
          </w:p>
          <w:p w14:paraId="06EC5AD6" w14:textId="77777777" w:rsidR="00675FE7" w:rsidRDefault="00021437">
            <w:pPr>
              <w:rPr>
                <w:rFonts w:ascii="宋体" w:eastAsia="宋体" w:hAnsi="宋体"/>
                <w:sz w:val="24"/>
              </w:rPr>
            </w:pPr>
            <w:r>
              <w:rPr>
                <w:rFonts w:ascii="宋体" w:eastAsia="宋体" w:hAnsi="宋体" w:hint="eastAsia"/>
                <w:sz w:val="24"/>
              </w:rPr>
              <w:t xml:space="preserve">200809-201207 江汉大学文理学院财务管理专业任职学生 </w:t>
            </w:r>
          </w:p>
          <w:p w14:paraId="3465835B" w14:textId="77777777" w:rsidR="00675FE7" w:rsidRDefault="00021437">
            <w:pPr>
              <w:rPr>
                <w:rFonts w:ascii="宋体" w:eastAsia="宋体" w:hAnsi="宋体"/>
                <w:sz w:val="24"/>
              </w:rPr>
            </w:pPr>
            <w:r>
              <w:rPr>
                <w:rFonts w:ascii="宋体" w:eastAsia="宋体" w:hAnsi="宋体" w:hint="eastAsia"/>
                <w:sz w:val="24"/>
              </w:rPr>
              <w:t xml:space="preserve">201207-201509 武汉城市天然气高压管网有限公司任职出纳 </w:t>
            </w:r>
          </w:p>
          <w:p w14:paraId="35DA8222" w14:textId="7A34767E" w:rsidR="00675FE7" w:rsidRDefault="00021437">
            <w:pPr>
              <w:rPr>
                <w:rFonts w:ascii="宋体" w:eastAsia="宋体" w:hAnsi="宋体"/>
                <w:sz w:val="24"/>
              </w:rPr>
            </w:pPr>
            <w:r>
              <w:rPr>
                <w:rFonts w:ascii="宋体" w:eastAsia="宋体" w:hAnsi="宋体" w:hint="eastAsia"/>
                <w:sz w:val="24"/>
              </w:rPr>
              <w:t>201509</w:t>
            </w:r>
            <w:r w:rsidR="00523714">
              <w:rPr>
                <w:rFonts w:ascii="宋体" w:eastAsia="宋体" w:hAnsi="宋体" w:hint="eastAsia"/>
                <w:sz w:val="24"/>
              </w:rPr>
              <w:t>-</w:t>
            </w:r>
            <w:r>
              <w:rPr>
                <w:rFonts w:ascii="宋体" w:eastAsia="宋体" w:hAnsi="宋体" w:hint="eastAsia"/>
                <w:sz w:val="24"/>
              </w:rPr>
              <w:t xml:space="preserve">至今 武汉城市天然气高压管网有限公司任职会计 </w:t>
            </w:r>
          </w:p>
          <w:p w14:paraId="1ABF108B" w14:textId="77777777" w:rsidR="00675FE7" w:rsidRDefault="00675FE7">
            <w:pPr>
              <w:rPr>
                <w:rFonts w:ascii="宋体" w:eastAsia="宋体" w:hAnsi="宋体"/>
                <w:sz w:val="24"/>
              </w:rPr>
            </w:pPr>
          </w:p>
        </w:tc>
      </w:tr>
      <w:tr w:rsidR="00675FE7" w14:paraId="796BBCDE" w14:textId="77777777">
        <w:trPr>
          <w:trHeight w:val="680"/>
          <w:jc w:val="center"/>
        </w:trPr>
        <w:tc>
          <w:tcPr>
            <w:tcW w:w="2362" w:type="dxa"/>
            <w:vAlign w:val="center"/>
          </w:tcPr>
          <w:p w14:paraId="739ECAB0" w14:textId="77777777" w:rsidR="00675FE7" w:rsidRDefault="00021437">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2DD2C5BD" w14:textId="77777777" w:rsidR="00675FE7" w:rsidRDefault="00021437">
            <w:pPr>
              <w:jc w:val="center"/>
              <w:rPr>
                <w:rFonts w:ascii="宋体" w:eastAsia="宋体" w:hAnsi="宋体"/>
                <w:sz w:val="24"/>
              </w:rPr>
            </w:pPr>
            <w:r>
              <w:rPr>
                <w:rFonts w:ascii="宋体" w:eastAsia="宋体" w:hAnsi="宋体" w:hint="eastAsia"/>
                <w:sz w:val="24"/>
              </w:rPr>
              <w:t>是否</w:t>
            </w:r>
          </w:p>
          <w:p w14:paraId="09F8AA9F" w14:textId="77777777" w:rsidR="00675FE7" w:rsidRDefault="00021437">
            <w:pPr>
              <w:jc w:val="center"/>
              <w:rPr>
                <w:rFonts w:ascii="宋体" w:eastAsia="宋体" w:hAnsi="宋体"/>
                <w:sz w:val="24"/>
              </w:rPr>
            </w:pPr>
            <w:r>
              <w:rPr>
                <w:rFonts w:ascii="宋体" w:eastAsia="宋体" w:hAnsi="宋体" w:hint="eastAsia"/>
                <w:sz w:val="24"/>
              </w:rPr>
              <w:t>发表</w:t>
            </w:r>
          </w:p>
        </w:tc>
        <w:tc>
          <w:tcPr>
            <w:tcW w:w="1086" w:type="dxa"/>
            <w:vAlign w:val="center"/>
          </w:tcPr>
          <w:p w14:paraId="23B649C4" w14:textId="77777777" w:rsidR="00675FE7" w:rsidRDefault="00021437">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233899EE" w14:textId="77777777" w:rsidR="00675FE7" w:rsidRDefault="00021437">
            <w:pPr>
              <w:jc w:val="center"/>
              <w:rPr>
                <w:rFonts w:ascii="宋体" w:eastAsia="宋体" w:hAnsi="宋体"/>
                <w:sz w:val="24"/>
              </w:rPr>
            </w:pPr>
            <w:r>
              <w:rPr>
                <w:rFonts w:ascii="宋体" w:eastAsia="宋体" w:hAnsi="宋体" w:hint="eastAsia"/>
                <w:sz w:val="24"/>
              </w:rPr>
              <w:t>是否</w:t>
            </w:r>
          </w:p>
          <w:p w14:paraId="4D75FC01" w14:textId="77777777" w:rsidR="00675FE7" w:rsidRDefault="00021437">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42518336" w14:textId="77777777" w:rsidR="00675FE7" w:rsidRDefault="00021437">
            <w:pPr>
              <w:jc w:val="center"/>
              <w:rPr>
                <w:rFonts w:ascii="宋体" w:eastAsia="宋体" w:hAnsi="宋体"/>
                <w:sz w:val="24"/>
              </w:rPr>
            </w:pPr>
            <w:r>
              <w:rPr>
                <w:rFonts w:ascii="宋体" w:eastAsia="宋体" w:hAnsi="宋体" w:hint="eastAsia"/>
                <w:sz w:val="24"/>
              </w:rPr>
              <w:t>是</w:t>
            </w:r>
          </w:p>
        </w:tc>
        <w:tc>
          <w:tcPr>
            <w:tcW w:w="992" w:type="dxa"/>
            <w:vAlign w:val="center"/>
          </w:tcPr>
          <w:p w14:paraId="4C238815" w14:textId="77777777" w:rsidR="00675FE7" w:rsidRDefault="00021437">
            <w:pPr>
              <w:jc w:val="center"/>
              <w:rPr>
                <w:rFonts w:ascii="宋体" w:eastAsia="宋体" w:hAnsi="宋体"/>
                <w:sz w:val="24"/>
              </w:rPr>
            </w:pPr>
            <w:r>
              <w:rPr>
                <w:rFonts w:ascii="宋体" w:eastAsia="宋体" w:hAnsi="宋体" w:hint="eastAsia"/>
                <w:sz w:val="24"/>
              </w:rPr>
              <w:t>发表</w:t>
            </w:r>
          </w:p>
          <w:p w14:paraId="0A2862D3" w14:textId="77777777" w:rsidR="00675FE7" w:rsidRDefault="00021437">
            <w:pPr>
              <w:jc w:val="center"/>
              <w:rPr>
                <w:rFonts w:ascii="宋体" w:eastAsia="宋体" w:hAnsi="宋体"/>
                <w:sz w:val="24"/>
              </w:rPr>
            </w:pPr>
            <w:r>
              <w:rPr>
                <w:rFonts w:ascii="宋体" w:eastAsia="宋体" w:hAnsi="宋体" w:hint="eastAsia"/>
                <w:sz w:val="24"/>
              </w:rPr>
              <w:t>字数</w:t>
            </w:r>
          </w:p>
        </w:tc>
        <w:tc>
          <w:tcPr>
            <w:tcW w:w="1269" w:type="dxa"/>
            <w:vAlign w:val="center"/>
          </w:tcPr>
          <w:p w14:paraId="4A640049" w14:textId="1205BBD4" w:rsidR="00675FE7" w:rsidRDefault="002B2C6B">
            <w:pPr>
              <w:jc w:val="center"/>
              <w:rPr>
                <w:rFonts w:ascii="宋体" w:eastAsia="宋体" w:hAnsi="宋体"/>
                <w:sz w:val="24"/>
              </w:rPr>
            </w:pPr>
            <w:r>
              <w:rPr>
                <w:rFonts w:ascii="宋体" w:eastAsia="宋体" w:hAnsi="宋体" w:hint="eastAsia"/>
                <w:sz w:val="24"/>
              </w:rPr>
              <w:t>3</w:t>
            </w:r>
            <w:r>
              <w:rPr>
                <w:rFonts w:ascii="宋体" w:eastAsia="宋体" w:hAnsi="宋体"/>
                <w:sz w:val="24"/>
              </w:rPr>
              <w:t>3</w:t>
            </w:r>
            <w:r w:rsidR="00676717">
              <w:rPr>
                <w:rFonts w:ascii="宋体" w:eastAsia="宋体" w:hAnsi="宋体"/>
                <w:sz w:val="24"/>
              </w:rPr>
              <w:t>00</w:t>
            </w:r>
            <w:r>
              <w:rPr>
                <w:rFonts w:ascii="宋体" w:eastAsia="宋体" w:hAnsi="宋体" w:hint="eastAsia"/>
                <w:sz w:val="24"/>
              </w:rPr>
              <w:t>字</w:t>
            </w:r>
          </w:p>
        </w:tc>
      </w:tr>
      <w:tr w:rsidR="00675FE7" w14:paraId="33916AA4" w14:textId="77777777">
        <w:trPr>
          <w:trHeight w:val="680"/>
          <w:jc w:val="center"/>
        </w:trPr>
        <w:tc>
          <w:tcPr>
            <w:tcW w:w="2362" w:type="dxa"/>
            <w:vAlign w:val="center"/>
          </w:tcPr>
          <w:p w14:paraId="35399460" w14:textId="77777777" w:rsidR="00675FE7" w:rsidRDefault="00021437">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14:paraId="7CFDE6EF" w14:textId="77777777" w:rsidR="00675FE7" w:rsidRDefault="00021437">
            <w:pPr>
              <w:rPr>
                <w:rFonts w:ascii="宋体" w:eastAsia="宋体" w:hAnsi="宋体"/>
                <w:sz w:val="24"/>
              </w:rPr>
            </w:pPr>
            <w:r>
              <w:rPr>
                <w:rFonts w:ascii="宋体" w:eastAsia="宋体" w:hAnsi="宋体" w:hint="eastAsia"/>
                <w:sz w:val="24"/>
              </w:rPr>
              <w:t>基于循环经济的企业成本管理思考</w:t>
            </w:r>
          </w:p>
        </w:tc>
      </w:tr>
      <w:tr w:rsidR="00675FE7" w14:paraId="6CC7F218" w14:textId="77777777">
        <w:trPr>
          <w:trHeight w:val="680"/>
          <w:jc w:val="center"/>
        </w:trPr>
        <w:tc>
          <w:tcPr>
            <w:tcW w:w="2362" w:type="dxa"/>
            <w:vAlign w:val="center"/>
          </w:tcPr>
          <w:p w14:paraId="6CB4ED51" w14:textId="77777777" w:rsidR="00675FE7" w:rsidRDefault="00021437">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14:paraId="74013129" w14:textId="59BDF2DD" w:rsidR="00675FE7" w:rsidRDefault="00021437">
            <w:pPr>
              <w:rPr>
                <w:rFonts w:ascii="宋体" w:eastAsia="宋体" w:hAnsi="宋体"/>
                <w:sz w:val="24"/>
              </w:rPr>
            </w:pPr>
            <w:r w:rsidRPr="00676717">
              <w:rPr>
                <w:rFonts w:ascii="宋体" w:eastAsia="宋体" w:hAnsi="宋体" w:hint="eastAsia"/>
                <w:sz w:val="24"/>
              </w:rPr>
              <w:t>《当代经济</w:t>
            </w:r>
            <w:r w:rsidR="00676717">
              <w:rPr>
                <w:rFonts w:ascii="宋体" w:eastAsia="宋体" w:hAnsi="宋体" w:hint="eastAsia"/>
                <w:sz w:val="24"/>
              </w:rPr>
              <w:t>》,</w:t>
            </w:r>
            <w:r w:rsidR="00676717" w:rsidRPr="00676717">
              <w:rPr>
                <w:rFonts w:ascii="宋体" w:eastAsia="宋体" w:hAnsi="宋体" w:hint="eastAsia"/>
                <w:sz w:val="24"/>
              </w:rPr>
              <w:t>2</w:t>
            </w:r>
            <w:r w:rsidR="00676717" w:rsidRPr="00676717">
              <w:rPr>
                <w:rFonts w:ascii="宋体" w:eastAsia="宋体" w:hAnsi="宋体"/>
                <w:sz w:val="24"/>
              </w:rPr>
              <w:t>018</w:t>
            </w:r>
            <w:r w:rsidR="00676717" w:rsidRPr="00676717">
              <w:rPr>
                <w:rFonts w:ascii="宋体" w:eastAsia="宋体" w:hAnsi="宋体" w:hint="eastAsia"/>
                <w:sz w:val="24"/>
              </w:rPr>
              <w:t>(1</w:t>
            </w:r>
            <w:r w:rsidR="00676717" w:rsidRPr="00676717">
              <w:rPr>
                <w:rFonts w:ascii="宋体" w:eastAsia="宋体" w:hAnsi="宋体"/>
                <w:sz w:val="24"/>
              </w:rPr>
              <w:t>6</w:t>
            </w:r>
            <w:r w:rsidR="00676717" w:rsidRPr="00676717">
              <w:rPr>
                <w:rFonts w:ascii="宋体" w:eastAsia="宋体" w:hAnsi="宋体" w:hint="eastAsia"/>
                <w:sz w:val="24"/>
              </w:rPr>
              <w:t>)</w:t>
            </w:r>
            <w:r w:rsidR="00676717" w:rsidRPr="00676717">
              <w:rPr>
                <w:rFonts w:ascii="宋体" w:eastAsia="宋体" w:hAnsi="宋体"/>
                <w:sz w:val="24"/>
              </w:rPr>
              <w:t>:92-93.</w:t>
            </w:r>
          </w:p>
        </w:tc>
      </w:tr>
      <w:tr w:rsidR="00675FE7" w14:paraId="501CC7D9" w14:textId="77777777">
        <w:trPr>
          <w:trHeight w:val="3156"/>
          <w:jc w:val="center"/>
        </w:trPr>
        <w:tc>
          <w:tcPr>
            <w:tcW w:w="2362" w:type="dxa"/>
            <w:vAlign w:val="center"/>
          </w:tcPr>
          <w:p w14:paraId="4D9F7AD4" w14:textId="77777777" w:rsidR="00675FE7" w:rsidRDefault="0002143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A37F772" w14:textId="77777777" w:rsidR="00675FE7" w:rsidRDefault="00021437">
            <w:pPr>
              <w:rPr>
                <w:rFonts w:ascii="宋体" w:eastAsia="宋体" w:hAnsi="宋体"/>
                <w:sz w:val="24"/>
              </w:rPr>
            </w:pPr>
            <w:r>
              <w:rPr>
                <w:rFonts w:ascii="宋体" w:eastAsia="宋体" w:hAnsi="宋体" w:hint="eastAsia"/>
                <w:sz w:val="24"/>
              </w:rPr>
              <w:t>随着我国社会经济水平的提高，综合国力的增强，可持续发展作为第一战略被政府和社会高度关注，面对经济发展和环境保护的双重任务，循环经济作为一种新的经济增长方式应运而生，遵循了社会效益和生态环境和谐统一的发展需求，对企业的可持续发展有着重要影响。企业应重视循环经济的发展理念，将保护生态环境、发展再生资源等问题加入企业成本管理的思考中，在企业的生产发展中最大限度的减少对生态环境的破坏和自然资源的浪费，提高企业成本管理水平，把握时代发展的脉络，提升企业的市场竞争力。</w:t>
            </w:r>
          </w:p>
        </w:tc>
      </w:tr>
    </w:tbl>
    <w:p w14:paraId="7B2BBE59" w14:textId="77777777" w:rsidR="00675FE7" w:rsidRDefault="00675FE7"/>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675FE7" w14:paraId="6DB30DBE" w14:textId="77777777">
        <w:trPr>
          <w:trHeight w:val="680"/>
          <w:jc w:val="center"/>
        </w:trPr>
        <w:tc>
          <w:tcPr>
            <w:tcW w:w="2362" w:type="dxa"/>
            <w:vAlign w:val="center"/>
          </w:tcPr>
          <w:p w14:paraId="58325976" w14:textId="77777777" w:rsidR="00675FE7" w:rsidRDefault="00021437">
            <w:pPr>
              <w:jc w:val="center"/>
              <w:rPr>
                <w:rFonts w:ascii="宋体" w:eastAsia="宋体" w:hAnsi="宋体"/>
                <w:sz w:val="24"/>
              </w:rPr>
            </w:pPr>
            <w:r>
              <w:rPr>
                <w:rFonts w:ascii="宋体" w:eastAsia="宋体" w:hAnsi="宋体" w:hint="eastAsia"/>
                <w:sz w:val="24"/>
              </w:rPr>
              <w:lastRenderedPageBreak/>
              <w:t>拟定学位论文</w:t>
            </w:r>
          </w:p>
          <w:p w14:paraId="1E9EEAE5" w14:textId="77777777" w:rsidR="00675FE7" w:rsidRDefault="00021437">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51A623AA" w14:textId="4B038723" w:rsidR="00675FE7" w:rsidRDefault="00E71819">
            <w:pPr>
              <w:rPr>
                <w:rFonts w:ascii="宋体" w:eastAsia="宋体" w:hAnsi="宋体"/>
                <w:sz w:val="24"/>
              </w:rPr>
            </w:pPr>
            <w:r>
              <w:rPr>
                <w:rFonts w:ascii="宋体" w:eastAsia="宋体" w:hAnsi="宋体" w:hint="eastAsia"/>
                <w:sz w:val="24"/>
              </w:rPr>
              <w:t>经济政策不确定性与企业</w:t>
            </w:r>
            <w:r w:rsidR="007A7783">
              <w:rPr>
                <w:rFonts w:ascii="宋体" w:eastAsia="宋体" w:hAnsi="宋体" w:hint="eastAsia"/>
                <w:sz w:val="24"/>
              </w:rPr>
              <w:t>债务</w:t>
            </w:r>
            <w:r>
              <w:rPr>
                <w:rFonts w:ascii="宋体" w:eastAsia="宋体" w:hAnsi="宋体" w:hint="eastAsia"/>
                <w:sz w:val="24"/>
              </w:rPr>
              <w:t>融资成本的关系</w:t>
            </w:r>
          </w:p>
        </w:tc>
      </w:tr>
      <w:tr w:rsidR="00675FE7" w14:paraId="4D94211B" w14:textId="77777777">
        <w:trPr>
          <w:trHeight w:val="2560"/>
          <w:jc w:val="center"/>
        </w:trPr>
        <w:tc>
          <w:tcPr>
            <w:tcW w:w="2362" w:type="dxa"/>
            <w:vAlign w:val="center"/>
          </w:tcPr>
          <w:p w14:paraId="09231BD3" w14:textId="77777777" w:rsidR="00675FE7" w:rsidRDefault="00021437">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22EF336A" w14:textId="7B846589" w:rsidR="00675FE7" w:rsidRPr="00DD7B11" w:rsidRDefault="0072748F" w:rsidP="00DD7B11">
            <w:pPr>
              <w:widowControl/>
              <w:shd w:val="clear" w:color="auto" w:fill="FFFFFF"/>
              <w:spacing w:after="300"/>
              <w:ind w:firstLineChars="200" w:firstLine="480"/>
              <w:jc w:val="left"/>
              <w:rPr>
                <w:rFonts w:ascii="宋体" w:eastAsia="宋体" w:hAnsi="宋体" w:cs="宋体"/>
                <w:sz w:val="24"/>
                <w:szCs w:val="24"/>
              </w:rPr>
            </w:pPr>
            <w:r w:rsidRPr="003C566F">
              <w:rPr>
                <w:rFonts w:ascii="宋体" w:eastAsia="宋体" w:hAnsi="宋体" w:cs="宋体" w:hint="eastAsia"/>
                <w:sz w:val="24"/>
                <w:szCs w:val="24"/>
              </w:rPr>
              <w:t>自从</w:t>
            </w:r>
            <w:r>
              <w:rPr>
                <w:rFonts w:ascii="宋体" w:eastAsia="宋体" w:hAnsi="宋体" w:cs="宋体" w:hint="eastAsia"/>
                <w:sz w:val="24"/>
                <w:szCs w:val="24"/>
              </w:rPr>
              <w:t>2008</w:t>
            </w:r>
            <w:r w:rsidRPr="003C566F">
              <w:rPr>
                <w:rFonts w:ascii="宋体" w:eastAsia="宋体" w:hAnsi="宋体" w:cs="宋体" w:hint="eastAsia"/>
                <w:sz w:val="24"/>
                <w:szCs w:val="24"/>
              </w:rPr>
              <w:t>年“金融危机”以来，宏观经济持续波动，并且不断加剧，各国都处于整体经济不稳定的环境中，全球经济形势严峻，世界经济</w:t>
            </w:r>
            <w:r w:rsidR="0051627E">
              <w:rPr>
                <w:rFonts w:ascii="宋体" w:eastAsia="宋体" w:hAnsi="宋体" w:cs="宋体" w:hint="eastAsia"/>
                <w:sz w:val="24"/>
                <w:szCs w:val="24"/>
              </w:rPr>
              <w:t>也</w:t>
            </w:r>
            <w:r w:rsidRPr="003C566F">
              <w:rPr>
                <w:rFonts w:ascii="宋体" w:eastAsia="宋体" w:hAnsi="宋体" w:cs="宋体" w:hint="eastAsia"/>
                <w:sz w:val="24"/>
                <w:szCs w:val="24"/>
              </w:rPr>
              <w:t>充满了不确定性</w:t>
            </w:r>
            <w:r>
              <w:rPr>
                <w:rFonts w:ascii="宋体" w:eastAsia="宋体" w:hAnsi="宋体" w:cs="宋体" w:hint="eastAsia"/>
                <w:sz w:val="24"/>
                <w:szCs w:val="24"/>
              </w:rPr>
              <w:t>。</w:t>
            </w:r>
            <w:r w:rsidRPr="002F3197">
              <w:rPr>
                <w:rFonts w:ascii="宋体" w:eastAsia="宋体" w:hAnsi="宋体" w:cs="宋体" w:hint="eastAsia"/>
                <w:sz w:val="24"/>
                <w:szCs w:val="24"/>
              </w:rPr>
              <w:t>中国与世界经济的联系在经济全球化过程中己日趋紧密，</w:t>
            </w:r>
            <w:r>
              <w:rPr>
                <w:rFonts w:ascii="宋体" w:eastAsia="宋体" w:hAnsi="宋体" w:cs="宋体" w:hint="eastAsia"/>
                <w:sz w:val="24"/>
                <w:szCs w:val="24"/>
              </w:rPr>
              <w:t>因此世界经济的不确定性对我国经济也有较大</w:t>
            </w:r>
            <w:r w:rsidRPr="002F3197">
              <w:rPr>
                <w:rFonts w:ascii="宋体" w:eastAsia="宋体" w:hAnsi="宋体" w:cs="宋体" w:hint="eastAsia"/>
                <w:sz w:val="24"/>
                <w:szCs w:val="24"/>
              </w:rPr>
              <w:t>影响，我国经济增长遇到了较多的困难，包括外部需求疲软、自身经济结构矛盾更加明显，国内经济增速下滑的压力较大。我国政府虽然及时做出了＂保增长、扩内需、调结构＂等一系列的刺激政策，也取得了较好的成果，但未来经济政策的不确定性仍然较大。</w:t>
            </w:r>
            <w:r w:rsidRPr="005E288A">
              <w:rPr>
                <w:rFonts w:ascii="宋体" w:eastAsia="宋体" w:hAnsi="宋体" w:cs="宋体" w:hint="eastAsia"/>
                <w:sz w:val="24"/>
                <w:szCs w:val="24"/>
              </w:rPr>
              <w:t>鉴此，本文基于“经济政策不确定性”的视角，将企业融资中的债务融资成本作为</w:t>
            </w:r>
            <w:r w:rsidR="005E288A">
              <w:rPr>
                <w:rFonts w:ascii="宋体" w:eastAsia="宋体" w:hAnsi="宋体" w:cs="宋体" w:hint="eastAsia"/>
                <w:sz w:val="24"/>
                <w:szCs w:val="24"/>
              </w:rPr>
              <w:t>研究</w:t>
            </w:r>
            <w:r w:rsidRPr="005E288A">
              <w:rPr>
                <w:rFonts w:ascii="宋体" w:eastAsia="宋体" w:hAnsi="宋体" w:cs="宋体" w:hint="eastAsia"/>
                <w:sz w:val="24"/>
                <w:szCs w:val="24"/>
              </w:rPr>
              <w:t>对象，考察在经济政策不确定的宏观环境影响下企业债务融资成本受到的影响</w:t>
            </w:r>
            <w:r w:rsidR="009D4AB1">
              <w:rPr>
                <w:rFonts w:ascii="宋体" w:eastAsia="宋体" w:hAnsi="宋体" w:cs="宋体" w:hint="eastAsia"/>
                <w:sz w:val="24"/>
                <w:szCs w:val="24"/>
              </w:rPr>
              <w:t>，</w:t>
            </w:r>
            <w:r w:rsidRPr="005E288A">
              <w:rPr>
                <w:rFonts w:ascii="宋体" w:eastAsia="宋体" w:hAnsi="宋体" w:cs="宋体" w:hint="eastAsia"/>
                <w:sz w:val="24"/>
                <w:szCs w:val="24"/>
              </w:rPr>
              <w:t>并考虑产权性质及融资结构的差异，探究产权性质不同的企业及融资结构不同的企业是否受经济政策不确定性的影响呈现出不同的反应，期望能为企业应对政策不确定性带来的风险提供一点思路，为更好地适应外部环境的不确定进行合理地筹划并制定科学的应对策略。</w:t>
            </w:r>
          </w:p>
        </w:tc>
      </w:tr>
      <w:tr w:rsidR="00675FE7" w14:paraId="79CFE7AC" w14:textId="77777777">
        <w:trPr>
          <w:trHeight w:val="680"/>
          <w:jc w:val="center"/>
        </w:trPr>
        <w:tc>
          <w:tcPr>
            <w:tcW w:w="2362" w:type="dxa"/>
            <w:vAlign w:val="center"/>
          </w:tcPr>
          <w:p w14:paraId="46C6DA1B" w14:textId="77777777" w:rsidR="00675FE7" w:rsidRDefault="00021437">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55AA1AB8" w14:textId="2649E679" w:rsidR="00675FE7" w:rsidRDefault="00B6482F">
            <w:pPr>
              <w:rPr>
                <w:rFonts w:ascii="宋体" w:eastAsia="宋体" w:hAnsi="宋体"/>
                <w:sz w:val="24"/>
              </w:rPr>
            </w:pPr>
            <w:r w:rsidRPr="00B6482F">
              <w:rPr>
                <w:rFonts w:ascii="宋体" w:eastAsia="宋体" w:hAnsi="宋体" w:hint="eastAsia"/>
                <w:sz w:val="24"/>
              </w:rPr>
              <w:t>经济政策的不确定性对企业债务融资成本的影响</w:t>
            </w:r>
          </w:p>
        </w:tc>
      </w:tr>
      <w:tr w:rsidR="00675FE7" w14:paraId="673DA517" w14:textId="77777777">
        <w:trPr>
          <w:trHeight w:val="6386"/>
          <w:jc w:val="center"/>
        </w:trPr>
        <w:tc>
          <w:tcPr>
            <w:tcW w:w="2362" w:type="dxa"/>
            <w:vAlign w:val="center"/>
          </w:tcPr>
          <w:p w14:paraId="37F7A1BA" w14:textId="77777777" w:rsidR="00675FE7" w:rsidRDefault="00021437">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15E3C9C3" w14:textId="77777777" w:rsidR="00B6482F" w:rsidRPr="00B6482F" w:rsidRDefault="00B6482F" w:rsidP="00B6482F">
            <w:pPr>
              <w:rPr>
                <w:rFonts w:ascii="宋体" w:eastAsia="宋体" w:hAnsi="宋体"/>
                <w:sz w:val="24"/>
              </w:rPr>
            </w:pPr>
            <w:r w:rsidRPr="00B6482F">
              <w:rPr>
                <w:rFonts w:ascii="宋体" w:eastAsia="宋体" w:hAnsi="宋体" w:hint="eastAsia"/>
                <w:sz w:val="24"/>
              </w:rPr>
              <w:t>第一章绪论</w:t>
            </w:r>
          </w:p>
          <w:p w14:paraId="5EC00DF0"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第一节研究背景</w:t>
            </w:r>
          </w:p>
          <w:p w14:paraId="08E390B3"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第二节研究意义</w:t>
            </w:r>
          </w:p>
          <w:p w14:paraId="1D32D4B5"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第三节研究内容</w:t>
            </w:r>
          </w:p>
          <w:p w14:paraId="4216E7A4"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第四节研究方法</w:t>
            </w:r>
          </w:p>
          <w:p w14:paraId="03C147C9"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第五节创新之处</w:t>
            </w:r>
          </w:p>
          <w:p w14:paraId="28EBAF41" w14:textId="77777777" w:rsidR="00B6482F" w:rsidRPr="00B6482F" w:rsidRDefault="00B6482F" w:rsidP="00B6482F">
            <w:pPr>
              <w:rPr>
                <w:rFonts w:ascii="宋体" w:eastAsia="宋体" w:hAnsi="宋体"/>
                <w:sz w:val="24"/>
              </w:rPr>
            </w:pPr>
            <w:r w:rsidRPr="00B6482F">
              <w:rPr>
                <w:rFonts w:ascii="宋体" w:eastAsia="宋体" w:hAnsi="宋体" w:hint="eastAsia"/>
                <w:sz w:val="24"/>
              </w:rPr>
              <w:t>第二章文献综述</w:t>
            </w:r>
          </w:p>
          <w:p w14:paraId="74AF2428" w14:textId="774FD438"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第一节</w:t>
            </w:r>
            <w:r w:rsidR="00A71090">
              <w:rPr>
                <w:rFonts w:ascii="宋体" w:eastAsia="宋体" w:hAnsi="宋体" w:hint="eastAsia"/>
                <w:sz w:val="24"/>
              </w:rPr>
              <w:t>经济政策不确定性及债务融资成本概念的</w:t>
            </w:r>
            <w:r w:rsidRPr="00B6482F">
              <w:rPr>
                <w:rFonts w:ascii="宋体" w:eastAsia="宋体" w:hAnsi="宋体" w:hint="eastAsia"/>
                <w:sz w:val="24"/>
              </w:rPr>
              <w:t>界定</w:t>
            </w:r>
          </w:p>
          <w:p w14:paraId="7E0B00AC"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第二节经济政策不确定性的影响及其度量方法的相关研究</w:t>
            </w:r>
          </w:p>
          <w:p w14:paraId="0725C74A"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第三节债务融资成本的影响因素</w:t>
            </w:r>
          </w:p>
          <w:p w14:paraId="4F5B1EA6"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第四节经济政策不确定性与债务融资成本相关关系的研究</w:t>
            </w:r>
          </w:p>
          <w:p w14:paraId="75B3AC0E" w14:textId="77777777" w:rsidR="00B6482F" w:rsidRPr="00B6482F" w:rsidRDefault="00B6482F" w:rsidP="00B6482F">
            <w:pPr>
              <w:rPr>
                <w:rFonts w:ascii="宋体" w:eastAsia="宋体" w:hAnsi="宋体"/>
                <w:sz w:val="24"/>
              </w:rPr>
            </w:pPr>
            <w:r w:rsidRPr="00B6482F">
              <w:rPr>
                <w:rFonts w:ascii="宋体" w:eastAsia="宋体" w:hAnsi="宋体" w:hint="eastAsia"/>
                <w:sz w:val="24"/>
              </w:rPr>
              <w:t>第三章理论基础</w:t>
            </w:r>
          </w:p>
          <w:p w14:paraId="08DC888E"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第一节经济政策不确定性形成的原因</w:t>
            </w:r>
          </w:p>
          <w:p w14:paraId="0F6F5F9E"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第二节经济政策不确定性对企业债务融资成本的影响机制</w:t>
            </w:r>
          </w:p>
          <w:p w14:paraId="3EB3F46F"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第三节研究假设</w:t>
            </w:r>
          </w:p>
          <w:p w14:paraId="18B51D78" w14:textId="77777777" w:rsidR="00B6482F" w:rsidRPr="00B6482F" w:rsidRDefault="00B6482F" w:rsidP="00B6482F">
            <w:pPr>
              <w:rPr>
                <w:rFonts w:ascii="宋体" w:eastAsia="宋体" w:hAnsi="宋体"/>
                <w:sz w:val="24"/>
              </w:rPr>
            </w:pPr>
            <w:r w:rsidRPr="00B6482F">
              <w:rPr>
                <w:rFonts w:ascii="宋体" w:eastAsia="宋体" w:hAnsi="宋体" w:hint="eastAsia"/>
                <w:sz w:val="24"/>
              </w:rPr>
              <w:t>第四章实证研究</w:t>
            </w:r>
          </w:p>
          <w:p w14:paraId="77384195"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第一节数据来源</w:t>
            </w:r>
          </w:p>
          <w:p w14:paraId="4438EBC9" w14:textId="38B982B0" w:rsidR="00B6482F" w:rsidRDefault="00B6482F" w:rsidP="00B6482F">
            <w:pPr>
              <w:ind w:firstLineChars="200" w:firstLine="480"/>
              <w:rPr>
                <w:rFonts w:ascii="宋体" w:eastAsia="宋体" w:hAnsi="宋体"/>
                <w:sz w:val="24"/>
              </w:rPr>
            </w:pPr>
            <w:r w:rsidRPr="00B6482F">
              <w:rPr>
                <w:rFonts w:ascii="宋体" w:eastAsia="宋体" w:hAnsi="宋体" w:hint="eastAsia"/>
                <w:sz w:val="24"/>
              </w:rPr>
              <w:t>第二节变量选择</w:t>
            </w:r>
          </w:p>
          <w:p w14:paraId="3FD77533" w14:textId="3359DD18" w:rsidR="009D4AB1" w:rsidRPr="009D4AB1" w:rsidRDefault="009D4AB1" w:rsidP="009D4AB1">
            <w:pPr>
              <w:pStyle w:val="a9"/>
              <w:numPr>
                <w:ilvl w:val="0"/>
                <w:numId w:val="2"/>
              </w:numPr>
              <w:ind w:firstLineChars="0"/>
              <w:rPr>
                <w:rFonts w:ascii="宋体" w:eastAsia="宋体" w:hAnsi="宋体"/>
                <w:sz w:val="24"/>
              </w:rPr>
            </w:pPr>
            <w:r w:rsidRPr="009D4AB1">
              <w:rPr>
                <w:rFonts w:ascii="宋体" w:eastAsia="宋体" w:hAnsi="宋体" w:hint="eastAsia"/>
                <w:sz w:val="24"/>
              </w:rPr>
              <w:t>经济政策不确定性的度量</w:t>
            </w:r>
          </w:p>
          <w:p w14:paraId="667F0E70" w14:textId="1F12A8FF" w:rsidR="009D4AB1" w:rsidRDefault="009D4AB1" w:rsidP="009D4AB1">
            <w:pPr>
              <w:pStyle w:val="a9"/>
              <w:numPr>
                <w:ilvl w:val="0"/>
                <w:numId w:val="2"/>
              </w:numPr>
              <w:ind w:firstLineChars="0"/>
              <w:rPr>
                <w:rFonts w:ascii="宋体" w:eastAsia="宋体" w:hAnsi="宋体"/>
                <w:sz w:val="24"/>
              </w:rPr>
            </w:pPr>
            <w:r>
              <w:rPr>
                <w:rFonts w:ascii="宋体" w:eastAsia="宋体" w:hAnsi="宋体" w:hint="eastAsia"/>
                <w:sz w:val="24"/>
              </w:rPr>
              <w:t>债务融资成本的度量</w:t>
            </w:r>
          </w:p>
          <w:p w14:paraId="29E9F69C" w14:textId="357B745F" w:rsidR="009D4AB1" w:rsidRDefault="009D4AB1" w:rsidP="009D4AB1">
            <w:pPr>
              <w:pStyle w:val="a9"/>
              <w:numPr>
                <w:ilvl w:val="0"/>
                <w:numId w:val="2"/>
              </w:numPr>
              <w:ind w:firstLineChars="0"/>
              <w:rPr>
                <w:rFonts w:ascii="宋体" w:eastAsia="宋体" w:hAnsi="宋体"/>
                <w:sz w:val="24"/>
              </w:rPr>
            </w:pPr>
            <w:r>
              <w:rPr>
                <w:rFonts w:ascii="宋体" w:eastAsia="宋体" w:hAnsi="宋体" w:hint="eastAsia"/>
                <w:sz w:val="24"/>
              </w:rPr>
              <w:t>企业产权性质的度量</w:t>
            </w:r>
          </w:p>
          <w:p w14:paraId="5C2C2718" w14:textId="001B7D8F" w:rsidR="009D4AB1" w:rsidRPr="009D4AB1" w:rsidRDefault="009D4AB1" w:rsidP="009D4AB1">
            <w:pPr>
              <w:pStyle w:val="a9"/>
              <w:numPr>
                <w:ilvl w:val="0"/>
                <w:numId w:val="2"/>
              </w:numPr>
              <w:ind w:firstLineChars="0"/>
              <w:rPr>
                <w:rFonts w:ascii="宋体" w:eastAsia="宋体" w:hAnsi="宋体" w:hint="eastAsia"/>
                <w:sz w:val="24"/>
              </w:rPr>
            </w:pPr>
            <w:r>
              <w:rPr>
                <w:rFonts w:ascii="宋体" w:eastAsia="宋体" w:hAnsi="宋体" w:hint="eastAsia"/>
                <w:sz w:val="24"/>
              </w:rPr>
              <w:t>债务融资结构的度量</w:t>
            </w:r>
          </w:p>
          <w:p w14:paraId="47C90D93" w14:textId="39892A6A" w:rsidR="00B6482F" w:rsidRPr="00B6482F" w:rsidRDefault="00B6482F" w:rsidP="0066484E">
            <w:pPr>
              <w:ind w:firstLineChars="200" w:firstLine="480"/>
              <w:rPr>
                <w:rFonts w:ascii="宋体" w:eastAsia="宋体" w:hAnsi="宋体"/>
                <w:sz w:val="24"/>
              </w:rPr>
            </w:pPr>
            <w:r w:rsidRPr="00B6482F">
              <w:rPr>
                <w:rFonts w:ascii="宋体" w:eastAsia="宋体" w:hAnsi="宋体" w:hint="eastAsia"/>
                <w:sz w:val="24"/>
              </w:rPr>
              <w:t>第三节模型设计</w:t>
            </w:r>
          </w:p>
          <w:p w14:paraId="071A9526" w14:textId="77777777" w:rsidR="00B6482F" w:rsidRPr="00B6482F" w:rsidRDefault="00B6482F" w:rsidP="00B6482F">
            <w:pPr>
              <w:rPr>
                <w:rFonts w:ascii="宋体" w:eastAsia="宋体" w:hAnsi="宋体"/>
                <w:sz w:val="24"/>
              </w:rPr>
            </w:pPr>
            <w:r w:rsidRPr="00B6482F">
              <w:rPr>
                <w:rFonts w:ascii="宋体" w:eastAsia="宋体" w:hAnsi="宋体" w:hint="eastAsia"/>
                <w:sz w:val="24"/>
              </w:rPr>
              <w:t>第五章实证分析</w:t>
            </w:r>
          </w:p>
          <w:p w14:paraId="21D896FE"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lastRenderedPageBreak/>
              <w:t>第一节描述性统计及相关分析</w:t>
            </w:r>
          </w:p>
          <w:p w14:paraId="0D254CFE" w14:textId="39AC79B7" w:rsidR="00B6482F" w:rsidRDefault="00B6482F" w:rsidP="00B6482F">
            <w:pPr>
              <w:ind w:firstLineChars="200" w:firstLine="480"/>
              <w:rPr>
                <w:rFonts w:ascii="宋体" w:eastAsia="宋体" w:hAnsi="宋体"/>
                <w:sz w:val="24"/>
              </w:rPr>
            </w:pPr>
            <w:r w:rsidRPr="00B6482F">
              <w:rPr>
                <w:rFonts w:ascii="宋体" w:eastAsia="宋体" w:hAnsi="宋体" w:hint="eastAsia"/>
                <w:sz w:val="24"/>
              </w:rPr>
              <w:t>第二节多元回归分析</w:t>
            </w:r>
          </w:p>
          <w:p w14:paraId="28C6461D" w14:textId="279A86CF" w:rsidR="009D4AB1" w:rsidRPr="009D4AB1" w:rsidRDefault="009D4AB1" w:rsidP="009D4AB1">
            <w:pPr>
              <w:pStyle w:val="a9"/>
              <w:numPr>
                <w:ilvl w:val="0"/>
                <w:numId w:val="3"/>
              </w:numPr>
              <w:ind w:firstLineChars="0"/>
              <w:rPr>
                <w:rFonts w:ascii="宋体" w:eastAsia="宋体" w:hAnsi="宋体"/>
                <w:sz w:val="24"/>
              </w:rPr>
            </w:pPr>
            <w:r w:rsidRPr="009D4AB1">
              <w:rPr>
                <w:rFonts w:ascii="宋体" w:eastAsia="宋体" w:hAnsi="宋体" w:hint="eastAsia"/>
                <w:sz w:val="24"/>
              </w:rPr>
              <w:t>经济政策不确定性对企业债务融资成本整体</w:t>
            </w:r>
            <w:r>
              <w:rPr>
                <w:rFonts w:ascii="宋体" w:eastAsia="宋体" w:hAnsi="宋体" w:hint="eastAsia"/>
                <w:sz w:val="24"/>
              </w:rPr>
              <w:t>影响</w:t>
            </w:r>
            <w:r w:rsidRPr="009D4AB1">
              <w:rPr>
                <w:rFonts w:ascii="宋体" w:eastAsia="宋体" w:hAnsi="宋体" w:hint="eastAsia"/>
                <w:sz w:val="24"/>
              </w:rPr>
              <w:t>的研究</w:t>
            </w:r>
          </w:p>
          <w:p w14:paraId="15D69D7A" w14:textId="64ADFB5D" w:rsidR="009D4AB1" w:rsidRDefault="009D4AB1" w:rsidP="009D4AB1">
            <w:pPr>
              <w:pStyle w:val="a9"/>
              <w:numPr>
                <w:ilvl w:val="0"/>
                <w:numId w:val="3"/>
              </w:numPr>
              <w:ind w:firstLineChars="0"/>
              <w:rPr>
                <w:rFonts w:ascii="宋体" w:eastAsia="宋体" w:hAnsi="宋体"/>
                <w:sz w:val="24"/>
              </w:rPr>
            </w:pPr>
            <w:r>
              <w:rPr>
                <w:rFonts w:ascii="宋体" w:eastAsia="宋体" w:hAnsi="宋体" w:hint="eastAsia"/>
                <w:sz w:val="24"/>
              </w:rPr>
              <w:t>经济政策不确定性对企业性质影响的研究</w:t>
            </w:r>
          </w:p>
          <w:p w14:paraId="75FA0D86" w14:textId="73C955CF" w:rsidR="009D4AB1" w:rsidRPr="009D4AB1" w:rsidRDefault="009D4AB1" w:rsidP="009D4AB1">
            <w:pPr>
              <w:pStyle w:val="a9"/>
              <w:numPr>
                <w:ilvl w:val="0"/>
                <w:numId w:val="3"/>
              </w:numPr>
              <w:ind w:firstLineChars="0"/>
              <w:rPr>
                <w:rFonts w:ascii="宋体" w:eastAsia="宋体" w:hAnsi="宋体" w:hint="eastAsia"/>
                <w:sz w:val="24"/>
              </w:rPr>
            </w:pPr>
            <w:r>
              <w:rPr>
                <w:rFonts w:ascii="宋体" w:eastAsia="宋体" w:hAnsi="宋体" w:hint="eastAsia"/>
                <w:sz w:val="24"/>
              </w:rPr>
              <w:t>经济政策不确定性对企业债务融资结构影响的研究</w:t>
            </w:r>
          </w:p>
          <w:p w14:paraId="6B076105"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第三节稳健性检验</w:t>
            </w:r>
          </w:p>
          <w:p w14:paraId="1521F83A" w14:textId="77777777" w:rsidR="00B6482F" w:rsidRPr="00B6482F" w:rsidRDefault="00B6482F" w:rsidP="00B6482F">
            <w:pPr>
              <w:rPr>
                <w:rFonts w:ascii="宋体" w:eastAsia="宋体" w:hAnsi="宋体"/>
                <w:sz w:val="24"/>
              </w:rPr>
            </w:pPr>
            <w:r w:rsidRPr="00B6482F">
              <w:rPr>
                <w:rFonts w:ascii="宋体" w:eastAsia="宋体" w:hAnsi="宋体" w:hint="eastAsia"/>
                <w:sz w:val="24"/>
              </w:rPr>
              <w:t>第六章结论及启示</w:t>
            </w:r>
          </w:p>
          <w:p w14:paraId="533C82D7"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第一节研究结论</w:t>
            </w:r>
          </w:p>
          <w:p w14:paraId="53744DAB" w14:textId="77777777" w:rsidR="00B6482F" w:rsidRPr="00B6482F" w:rsidRDefault="00B6482F" w:rsidP="00B6482F">
            <w:pPr>
              <w:ind w:firstLineChars="200" w:firstLine="480"/>
              <w:rPr>
                <w:rFonts w:ascii="宋体" w:eastAsia="宋体" w:hAnsi="宋体"/>
                <w:sz w:val="24"/>
              </w:rPr>
            </w:pPr>
            <w:r w:rsidRPr="00B6482F">
              <w:rPr>
                <w:rFonts w:ascii="宋体" w:eastAsia="宋体" w:hAnsi="宋体" w:hint="eastAsia"/>
                <w:sz w:val="24"/>
              </w:rPr>
              <w:t>第二节研究启示</w:t>
            </w:r>
          </w:p>
          <w:p w14:paraId="32043A4F" w14:textId="2FD4719D" w:rsidR="00E71819" w:rsidRDefault="00B6482F" w:rsidP="00B6482F">
            <w:pPr>
              <w:ind w:firstLineChars="200" w:firstLine="480"/>
              <w:rPr>
                <w:rFonts w:ascii="宋体" w:eastAsia="宋体" w:hAnsi="宋体"/>
                <w:sz w:val="24"/>
              </w:rPr>
            </w:pPr>
            <w:r w:rsidRPr="00B6482F">
              <w:rPr>
                <w:rFonts w:ascii="宋体" w:eastAsia="宋体" w:hAnsi="宋体" w:hint="eastAsia"/>
                <w:sz w:val="24"/>
              </w:rPr>
              <w:t>第三节研究不足</w:t>
            </w:r>
          </w:p>
        </w:tc>
      </w:tr>
      <w:tr w:rsidR="00675FE7" w14:paraId="59F4B89B" w14:textId="77777777">
        <w:trPr>
          <w:trHeight w:val="2683"/>
          <w:jc w:val="center"/>
        </w:trPr>
        <w:tc>
          <w:tcPr>
            <w:tcW w:w="2362" w:type="dxa"/>
            <w:vAlign w:val="center"/>
          </w:tcPr>
          <w:p w14:paraId="42F34CA1" w14:textId="77777777" w:rsidR="00675FE7" w:rsidRDefault="00021437">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27DF22A2" w14:textId="3D384BC6" w:rsidR="00B753FB" w:rsidRDefault="0089598F" w:rsidP="00B753FB">
            <w:pPr>
              <w:pStyle w:val="a9"/>
              <w:numPr>
                <w:ilvl w:val="0"/>
                <w:numId w:val="1"/>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中国经济政策不确定性指数</w:t>
            </w:r>
            <w:r w:rsidR="00B753FB" w:rsidRPr="008706D8">
              <w:rPr>
                <w:rFonts w:ascii="宋体" w:eastAsia="宋体" w:hAnsi="宋体" w:cs="宋体" w:hint="eastAsia"/>
                <w:color w:val="000000"/>
                <w:kern w:val="0"/>
                <w:sz w:val="18"/>
                <w:szCs w:val="18"/>
              </w:rPr>
              <w:t>数据来源：中国ＥＰＵ数据来源</w:t>
            </w:r>
            <w:r w:rsidR="00B753FB">
              <w:rPr>
                <w:rFonts w:ascii="宋体" w:eastAsia="宋体" w:hAnsi="宋体" w:cs="宋体" w:hint="eastAsia"/>
                <w:color w:val="000000"/>
                <w:kern w:val="0"/>
                <w:sz w:val="18"/>
                <w:szCs w:val="18"/>
              </w:rPr>
              <w:t>h</w:t>
            </w:r>
            <w:r w:rsidR="00B753FB">
              <w:rPr>
                <w:rFonts w:ascii="宋体" w:eastAsia="宋体" w:hAnsi="宋体" w:cs="宋体"/>
                <w:color w:val="000000"/>
                <w:kern w:val="0"/>
                <w:sz w:val="18"/>
                <w:szCs w:val="18"/>
              </w:rPr>
              <w:t>ttp</w:t>
            </w:r>
            <w:r w:rsidR="00B753FB" w:rsidRPr="008706D8">
              <w:rPr>
                <w:rFonts w:ascii="宋体" w:eastAsia="宋体" w:hAnsi="宋体" w:cs="宋体" w:hint="eastAsia"/>
                <w:color w:val="000000"/>
                <w:kern w:val="0"/>
                <w:sz w:val="18"/>
                <w:szCs w:val="18"/>
              </w:rPr>
              <w:t>：</w:t>
            </w:r>
            <w:r w:rsidR="00B753FB">
              <w:rPr>
                <w:rFonts w:ascii="宋体" w:eastAsia="宋体" w:hAnsi="宋体" w:cs="宋体" w:hint="eastAsia"/>
                <w:color w:val="000000"/>
                <w:kern w:val="0"/>
                <w:sz w:val="18"/>
                <w:szCs w:val="18"/>
              </w:rPr>
              <w:t>/</w:t>
            </w:r>
            <w:r w:rsidR="00B753FB">
              <w:rPr>
                <w:rFonts w:ascii="宋体" w:eastAsia="宋体" w:hAnsi="宋体" w:cs="宋体"/>
                <w:color w:val="000000"/>
                <w:kern w:val="0"/>
                <w:sz w:val="18"/>
                <w:szCs w:val="18"/>
              </w:rPr>
              <w:t>/</w:t>
            </w:r>
            <w:r w:rsidR="00B753FB">
              <w:rPr>
                <w:rFonts w:ascii="宋体" w:eastAsia="宋体" w:hAnsi="宋体" w:cs="宋体" w:hint="eastAsia"/>
                <w:color w:val="000000"/>
                <w:kern w:val="0"/>
                <w:sz w:val="18"/>
                <w:szCs w:val="18"/>
              </w:rPr>
              <w:t>w</w:t>
            </w:r>
            <w:r w:rsidR="00B753FB">
              <w:rPr>
                <w:rFonts w:ascii="宋体" w:eastAsia="宋体" w:hAnsi="宋体" w:cs="宋体"/>
                <w:color w:val="000000"/>
                <w:kern w:val="0"/>
                <w:sz w:val="18"/>
                <w:szCs w:val="18"/>
              </w:rPr>
              <w:t>ww</w:t>
            </w:r>
            <w:r w:rsidR="00B753FB" w:rsidRPr="008706D8">
              <w:rPr>
                <w:rFonts w:ascii="宋体" w:eastAsia="宋体" w:hAnsi="宋体" w:cs="宋体" w:hint="eastAsia"/>
                <w:color w:val="000000"/>
                <w:kern w:val="0"/>
                <w:sz w:val="18"/>
                <w:szCs w:val="18"/>
              </w:rPr>
              <w:t>．</w:t>
            </w:r>
            <w:proofErr w:type="spellStart"/>
            <w:r w:rsidR="00B753FB">
              <w:rPr>
                <w:rFonts w:ascii="宋体" w:eastAsia="宋体" w:hAnsi="宋体" w:cs="宋体" w:hint="eastAsia"/>
                <w:color w:val="000000"/>
                <w:kern w:val="0"/>
                <w:sz w:val="18"/>
                <w:szCs w:val="18"/>
              </w:rPr>
              <w:t>p</w:t>
            </w:r>
            <w:r w:rsidR="00B753FB">
              <w:rPr>
                <w:rFonts w:ascii="宋体" w:eastAsia="宋体" w:hAnsi="宋体" w:cs="宋体"/>
                <w:color w:val="000000"/>
                <w:kern w:val="0"/>
                <w:sz w:val="18"/>
                <w:szCs w:val="18"/>
              </w:rPr>
              <w:t>olicy</w:t>
            </w:r>
            <w:r w:rsidR="00B753FB">
              <w:rPr>
                <w:rFonts w:ascii="宋体" w:eastAsia="宋体" w:hAnsi="宋体" w:cs="宋体" w:hint="eastAsia"/>
                <w:color w:val="000000"/>
                <w:kern w:val="0"/>
                <w:sz w:val="18"/>
                <w:szCs w:val="18"/>
              </w:rPr>
              <w:t>u</w:t>
            </w:r>
            <w:r w:rsidR="00B753FB">
              <w:rPr>
                <w:rFonts w:ascii="宋体" w:eastAsia="宋体" w:hAnsi="宋体" w:cs="宋体"/>
                <w:color w:val="000000"/>
                <w:kern w:val="0"/>
                <w:sz w:val="18"/>
                <w:szCs w:val="18"/>
              </w:rPr>
              <w:t>ncer</w:t>
            </w:r>
            <w:r w:rsidR="00B753FB">
              <w:rPr>
                <w:rFonts w:ascii="宋体" w:eastAsia="宋体" w:hAnsi="宋体" w:cs="宋体" w:hint="eastAsia"/>
                <w:color w:val="000000"/>
                <w:kern w:val="0"/>
                <w:sz w:val="18"/>
                <w:szCs w:val="18"/>
              </w:rPr>
              <w:t>t</w:t>
            </w:r>
            <w:r w:rsidR="00B753FB">
              <w:rPr>
                <w:rFonts w:ascii="宋体" w:eastAsia="宋体" w:hAnsi="宋体" w:cs="宋体"/>
                <w:color w:val="000000"/>
                <w:kern w:val="0"/>
                <w:sz w:val="18"/>
                <w:szCs w:val="18"/>
              </w:rPr>
              <w:t>ainty</w:t>
            </w:r>
            <w:proofErr w:type="spellEnd"/>
            <w:r w:rsidR="00B753FB" w:rsidRPr="008706D8">
              <w:rPr>
                <w:rFonts w:ascii="宋体" w:eastAsia="宋体" w:hAnsi="宋体" w:cs="宋体" w:hint="eastAsia"/>
                <w:color w:val="000000"/>
                <w:kern w:val="0"/>
                <w:sz w:val="18"/>
                <w:szCs w:val="18"/>
              </w:rPr>
              <w:t>．</w:t>
            </w:r>
            <w:r w:rsidR="00B753FB">
              <w:rPr>
                <w:rFonts w:ascii="宋体" w:eastAsia="宋体" w:hAnsi="宋体" w:cs="宋体" w:hint="eastAsia"/>
                <w:color w:val="000000"/>
                <w:kern w:val="0"/>
                <w:sz w:val="18"/>
                <w:szCs w:val="18"/>
              </w:rPr>
              <w:t>c</w:t>
            </w:r>
            <w:r w:rsidR="00B753FB">
              <w:rPr>
                <w:rFonts w:ascii="宋体" w:eastAsia="宋体" w:hAnsi="宋体" w:cs="宋体"/>
                <w:color w:val="000000"/>
                <w:kern w:val="0"/>
                <w:sz w:val="18"/>
                <w:szCs w:val="18"/>
              </w:rPr>
              <w:t>om</w:t>
            </w:r>
            <w:r w:rsidR="00B753FB">
              <w:rPr>
                <w:rFonts w:ascii="宋体" w:eastAsia="宋体" w:hAnsi="宋体" w:cs="宋体" w:hint="eastAsia"/>
                <w:color w:val="000000"/>
                <w:kern w:val="0"/>
                <w:sz w:val="18"/>
                <w:szCs w:val="18"/>
              </w:rPr>
              <w:t>/</w:t>
            </w:r>
            <w:proofErr w:type="spellStart"/>
            <w:r w:rsidR="00B753FB">
              <w:rPr>
                <w:rFonts w:ascii="宋体" w:eastAsia="宋体" w:hAnsi="宋体" w:cs="宋体" w:hint="eastAsia"/>
                <w:color w:val="000000"/>
                <w:kern w:val="0"/>
                <w:sz w:val="18"/>
                <w:szCs w:val="18"/>
              </w:rPr>
              <w:t>c</w:t>
            </w:r>
            <w:r w:rsidR="00B753FB">
              <w:rPr>
                <w:rFonts w:ascii="宋体" w:eastAsia="宋体" w:hAnsi="宋体" w:cs="宋体"/>
                <w:color w:val="000000"/>
                <w:kern w:val="0"/>
                <w:sz w:val="18"/>
                <w:szCs w:val="18"/>
              </w:rPr>
              <w:t>hina</w:t>
            </w:r>
            <w:proofErr w:type="spellEnd"/>
            <w:r w:rsidR="00B753FB" w:rsidRPr="008706D8">
              <w:rPr>
                <w:rFonts w:ascii="宋体" w:eastAsia="宋体" w:hAnsi="宋体" w:cs="宋体" w:hint="eastAsia"/>
                <w:color w:val="000000"/>
                <w:kern w:val="0"/>
                <w:sz w:val="18"/>
                <w:szCs w:val="18"/>
              </w:rPr>
              <w:t>＿</w:t>
            </w:r>
            <w:r w:rsidR="00B753FB">
              <w:rPr>
                <w:rFonts w:ascii="宋体" w:eastAsia="宋体" w:hAnsi="宋体" w:cs="宋体" w:hint="eastAsia"/>
                <w:color w:val="000000"/>
                <w:kern w:val="0"/>
                <w:sz w:val="18"/>
                <w:szCs w:val="18"/>
              </w:rPr>
              <w:t>m</w:t>
            </w:r>
            <w:r w:rsidR="00B753FB">
              <w:rPr>
                <w:rFonts w:ascii="宋体" w:eastAsia="宋体" w:hAnsi="宋体" w:cs="宋体"/>
                <w:color w:val="000000"/>
                <w:kern w:val="0"/>
                <w:sz w:val="18"/>
                <w:szCs w:val="18"/>
              </w:rPr>
              <w:t>onthly</w:t>
            </w:r>
            <w:r w:rsidR="00B753FB" w:rsidRPr="008706D8">
              <w:rPr>
                <w:rFonts w:ascii="宋体" w:eastAsia="宋体" w:hAnsi="宋体" w:cs="宋体" w:hint="eastAsia"/>
                <w:color w:val="000000"/>
                <w:kern w:val="0"/>
                <w:sz w:val="18"/>
                <w:szCs w:val="18"/>
              </w:rPr>
              <w:t>．</w:t>
            </w:r>
            <w:r w:rsidR="00B753FB">
              <w:rPr>
                <w:rFonts w:ascii="宋体" w:eastAsia="宋体" w:hAnsi="宋体" w:cs="宋体"/>
                <w:color w:val="000000"/>
                <w:kern w:val="0"/>
                <w:sz w:val="18"/>
                <w:szCs w:val="18"/>
              </w:rPr>
              <w:t>html</w:t>
            </w:r>
            <w:r w:rsidR="00B753FB" w:rsidRPr="008706D8">
              <w:rPr>
                <w:rFonts w:ascii="宋体" w:eastAsia="宋体" w:hAnsi="宋体" w:cs="宋体" w:hint="eastAsia"/>
                <w:color w:val="000000"/>
                <w:kern w:val="0"/>
                <w:sz w:val="18"/>
                <w:szCs w:val="18"/>
              </w:rPr>
              <w:t>；</w:t>
            </w:r>
          </w:p>
          <w:p w14:paraId="5BD06938" w14:textId="60357089" w:rsidR="00B753FB" w:rsidRDefault="0051627E" w:rsidP="00B753FB">
            <w:pPr>
              <w:pStyle w:val="a9"/>
              <w:numPr>
                <w:ilvl w:val="0"/>
                <w:numId w:val="1"/>
              </w:numPr>
              <w:ind w:firstLineChars="0"/>
              <w:rPr>
                <w:rFonts w:ascii="宋体" w:eastAsia="宋体" w:hAnsi="宋体" w:cs="宋体"/>
                <w:color w:val="000000"/>
                <w:kern w:val="0"/>
                <w:sz w:val="18"/>
                <w:szCs w:val="18"/>
              </w:rPr>
            </w:pPr>
            <w:r w:rsidRPr="0051627E">
              <w:rPr>
                <w:rFonts w:ascii="宋体" w:eastAsia="宋体" w:hAnsi="宋体" w:cs="宋体" w:hint="eastAsia"/>
                <w:color w:val="000000"/>
                <w:kern w:val="0"/>
                <w:sz w:val="18"/>
                <w:szCs w:val="18"/>
              </w:rPr>
              <w:t>梁洪波，刘远亮．我国商业银行信贷风险与宏观经济不确定性关系实证</w:t>
            </w:r>
            <w:r>
              <w:rPr>
                <w:rFonts w:ascii="宋体" w:eastAsia="宋体" w:hAnsi="宋体" w:cs="宋体" w:hint="eastAsia"/>
                <w:color w:val="000000"/>
                <w:kern w:val="0"/>
                <w:sz w:val="18"/>
                <w:szCs w:val="18"/>
              </w:rPr>
              <w:t>研究</w:t>
            </w:r>
            <w:r w:rsidRPr="0051627E">
              <w:rPr>
                <w:rFonts w:ascii="宋体" w:eastAsia="宋体" w:hAnsi="宋体" w:cs="宋体" w:hint="eastAsia"/>
                <w:color w:val="000000"/>
                <w:kern w:val="0"/>
                <w:sz w:val="18"/>
                <w:szCs w:val="18"/>
              </w:rPr>
              <w:t>［Ｊ］．金融理论与实践</w:t>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012</w:t>
            </w:r>
            <w:r>
              <w:rPr>
                <w:rFonts w:ascii="宋体" w:eastAsia="宋体" w:hAnsi="宋体" w:cs="宋体" w:hint="eastAsia"/>
                <w:color w:val="000000"/>
                <w:kern w:val="0"/>
                <w:sz w:val="18"/>
                <w:szCs w:val="18"/>
              </w:rPr>
              <w:t>（3）</w:t>
            </w:r>
            <w:r w:rsidRPr="0051627E">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8</w:t>
            </w:r>
            <w:r>
              <w:rPr>
                <w:rFonts w:ascii="宋体" w:eastAsia="宋体" w:hAnsi="宋体" w:cs="宋体"/>
                <w:color w:val="000000"/>
                <w:kern w:val="0"/>
                <w:sz w:val="18"/>
                <w:szCs w:val="18"/>
              </w:rPr>
              <w:t>-84</w:t>
            </w:r>
            <w:r w:rsidRPr="0051627E">
              <w:rPr>
                <w:rFonts w:ascii="宋体" w:eastAsia="宋体" w:hAnsi="宋体" w:cs="宋体" w:hint="eastAsia"/>
                <w:color w:val="000000"/>
                <w:kern w:val="0"/>
                <w:sz w:val="18"/>
                <w:szCs w:val="18"/>
              </w:rPr>
              <w:t>．</w:t>
            </w:r>
          </w:p>
          <w:p w14:paraId="759DA958" w14:textId="7D2B2742" w:rsidR="00DC42B9" w:rsidRPr="00B753FB" w:rsidRDefault="00DC42B9" w:rsidP="00B753FB">
            <w:pPr>
              <w:pStyle w:val="a9"/>
              <w:numPr>
                <w:ilvl w:val="0"/>
                <w:numId w:val="1"/>
              </w:numPr>
              <w:ind w:firstLineChars="0"/>
              <w:rPr>
                <w:rFonts w:ascii="宋体" w:eastAsia="宋体" w:hAnsi="宋体" w:cs="宋体"/>
                <w:color w:val="000000"/>
                <w:kern w:val="0"/>
                <w:sz w:val="18"/>
                <w:szCs w:val="18"/>
              </w:rPr>
            </w:pPr>
            <w:r w:rsidRPr="00B753FB">
              <w:rPr>
                <w:rFonts w:ascii="宋体" w:eastAsia="宋体" w:hAnsi="宋体" w:cs="宋体" w:hint="eastAsia"/>
                <w:color w:val="000000"/>
                <w:kern w:val="0"/>
                <w:sz w:val="18"/>
                <w:szCs w:val="18"/>
              </w:rPr>
              <w:t>王义中，陈丽芳，宋敏．中国信贷供给周期的实际效果：基于公司层面的经验证据［Ｊ］经济研究，</w:t>
            </w:r>
            <w:r w:rsidR="005C1EE3" w:rsidRPr="00B753FB">
              <w:rPr>
                <w:rFonts w:ascii="宋体" w:eastAsia="宋体" w:hAnsi="宋体" w:cs="宋体" w:hint="eastAsia"/>
                <w:color w:val="000000"/>
                <w:kern w:val="0"/>
                <w:sz w:val="18"/>
                <w:szCs w:val="18"/>
              </w:rPr>
              <w:t>2</w:t>
            </w:r>
            <w:r w:rsidR="005C1EE3" w:rsidRPr="00B753FB">
              <w:rPr>
                <w:rFonts w:ascii="宋体" w:eastAsia="宋体" w:hAnsi="宋体" w:cs="宋体"/>
                <w:color w:val="000000"/>
                <w:kern w:val="0"/>
                <w:sz w:val="18"/>
                <w:szCs w:val="18"/>
              </w:rPr>
              <w:t>015</w:t>
            </w:r>
            <w:r w:rsidR="005C1EE3" w:rsidRPr="00B753FB">
              <w:rPr>
                <w:rFonts w:ascii="宋体" w:eastAsia="宋体" w:hAnsi="宋体" w:cs="宋体" w:hint="eastAsia"/>
                <w:color w:val="000000"/>
                <w:kern w:val="0"/>
                <w:sz w:val="18"/>
                <w:szCs w:val="18"/>
              </w:rPr>
              <w:t>(</w:t>
            </w:r>
            <w:r w:rsidR="005C1EE3" w:rsidRPr="00B753FB">
              <w:rPr>
                <w:rFonts w:ascii="宋体" w:eastAsia="宋体" w:hAnsi="宋体" w:cs="宋体"/>
                <w:color w:val="000000"/>
                <w:kern w:val="0"/>
                <w:sz w:val="18"/>
                <w:szCs w:val="18"/>
              </w:rPr>
              <w:t>1)</w:t>
            </w:r>
            <w:r w:rsidR="00F45EB4" w:rsidRPr="00B753FB">
              <w:rPr>
                <w:rFonts w:ascii="宋体" w:eastAsia="宋体" w:hAnsi="宋体" w:cs="宋体" w:hint="eastAsia"/>
                <w:color w:val="000000"/>
                <w:kern w:val="0"/>
                <w:sz w:val="18"/>
                <w:szCs w:val="18"/>
              </w:rPr>
              <w:t>:</w:t>
            </w:r>
            <w:r w:rsidR="008706D8" w:rsidRPr="00B753FB">
              <w:rPr>
                <w:rFonts w:ascii="宋体" w:eastAsia="宋体" w:hAnsi="宋体" w:cs="宋体" w:hint="eastAsia"/>
                <w:color w:val="000000"/>
                <w:kern w:val="0"/>
                <w:sz w:val="18"/>
                <w:szCs w:val="18"/>
              </w:rPr>
              <w:t>5</w:t>
            </w:r>
            <w:r w:rsidR="008706D8" w:rsidRPr="00B753FB">
              <w:rPr>
                <w:rFonts w:ascii="宋体" w:eastAsia="宋体" w:hAnsi="宋体" w:cs="宋体"/>
                <w:color w:val="000000"/>
                <w:kern w:val="0"/>
                <w:sz w:val="18"/>
                <w:szCs w:val="18"/>
              </w:rPr>
              <w:t>2-66</w:t>
            </w:r>
            <w:r w:rsidRPr="00B753FB">
              <w:rPr>
                <w:rFonts w:ascii="宋体" w:eastAsia="宋体" w:hAnsi="宋体" w:cs="宋体" w:hint="eastAsia"/>
                <w:color w:val="000000"/>
                <w:kern w:val="0"/>
                <w:sz w:val="18"/>
                <w:szCs w:val="18"/>
              </w:rPr>
              <w:t>．</w:t>
            </w:r>
          </w:p>
          <w:p w14:paraId="7B416921" w14:textId="7F485D7F" w:rsidR="00DC42B9" w:rsidRDefault="00DC42B9" w:rsidP="00DC42B9">
            <w:pPr>
              <w:pStyle w:val="a9"/>
              <w:numPr>
                <w:ilvl w:val="0"/>
                <w:numId w:val="1"/>
              </w:numPr>
              <w:ind w:firstLineChars="0"/>
              <w:rPr>
                <w:rFonts w:ascii="宋体" w:eastAsia="宋体" w:hAnsi="宋体" w:cs="宋体"/>
                <w:color w:val="000000"/>
                <w:kern w:val="0"/>
                <w:sz w:val="18"/>
                <w:szCs w:val="18"/>
              </w:rPr>
            </w:pPr>
            <w:r w:rsidRPr="00DC42B9">
              <w:rPr>
                <w:rFonts w:ascii="宋体" w:eastAsia="宋体" w:hAnsi="宋体" w:cs="宋体" w:hint="eastAsia"/>
                <w:color w:val="000000"/>
                <w:kern w:val="0"/>
                <w:sz w:val="18"/>
                <w:szCs w:val="18"/>
              </w:rPr>
              <w:t>李凤羽，史永东．经济政策不确定性与企业现金持有策略</w:t>
            </w:r>
            <w:r w:rsidR="005C1EE3">
              <w:rPr>
                <w:rFonts w:ascii="宋体" w:eastAsia="宋体" w:hAnsi="宋体" w:cs="宋体" w:hint="eastAsia"/>
                <w:color w:val="000000"/>
                <w:kern w:val="0"/>
                <w:sz w:val="18"/>
                <w:szCs w:val="18"/>
              </w:rPr>
              <w:t>-</w:t>
            </w:r>
            <w:r w:rsidRPr="00DC42B9">
              <w:rPr>
                <w:rFonts w:ascii="宋体" w:eastAsia="宋体" w:hAnsi="宋体" w:cs="宋体" w:hint="eastAsia"/>
                <w:color w:val="000000"/>
                <w:kern w:val="0"/>
                <w:sz w:val="18"/>
                <w:szCs w:val="18"/>
              </w:rPr>
              <w:t>基于中国经济政策不确定指数的实证研究［Ｊ］</w:t>
            </w:r>
            <w:r w:rsidR="008706D8">
              <w:rPr>
                <w:rFonts w:ascii="宋体" w:eastAsia="宋体" w:hAnsi="宋体" w:cs="宋体" w:hint="eastAsia"/>
                <w:color w:val="000000"/>
                <w:kern w:val="0"/>
                <w:sz w:val="18"/>
                <w:szCs w:val="18"/>
              </w:rPr>
              <w:t>.</w:t>
            </w:r>
            <w:r w:rsidRPr="00DC42B9">
              <w:rPr>
                <w:rFonts w:ascii="宋体" w:eastAsia="宋体" w:hAnsi="宋体" w:cs="宋体" w:hint="eastAsia"/>
                <w:color w:val="000000"/>
                <w:kern w:val="0"/>
                <w:sz w:val="18"/>
                <w:szCs w:val="18"/>
              </w:rPr>
              <w:t>管理科学学报，</w:t>
            </w:r>
            <w:r w:rsidR="005C1EE3">
              <w:rPr>
                <w:rFonts w:ascii="宋体" w:eastAsia="宋体" w:hAnsi="宋体" w:cs="宋体" w:hint="eastAsia"/>
                <w:color w:val="000000"/>
                <w:kern w:val="0"/>
                <w:sz w:val="18"/>
                <w:szCs w:val="18"/>
              </w:rPr>
              <w:t>2</w:t>
            </w:r>
            <w:r w:rsidR="005C1EE3">
              <w:rPr>
                <w:rFonts w:ascii="宋体" w:eastAsia="宋体" w:hAnsi="宋体" w:cs="宋体"/>
                <w:color w:val="000000"/>
                <w:kern w:val="0"/>
                <w:sz w:val="18"/>
                <w:szCs w:val="18"/>
              </w:rPr>
              <w:t>016</w:t>
            </w:r>
            <w:r w:rsidR="00F45EB4">
              <w:rPr>
                <w:rFonts w:ascii="宋体" w:eastAsia="宋体" w:hAnsi="宋体" w:cs="宋体" w:hint="eastAsia"/>
                <w:color w:val="000000"/>
                <w:kern w:val="0"/>
                <w:sz w:val="18"/>
                <w:szCs w:val="18"/>
              </w:rPr>
              <w:t>,</w:t>
            </w:r>
            <w:r w:rsidR="005C1EE3">
              <w:rPr>
                <w:rFonts w:ascii="宋体" w:eastAsia="宋体" w:hAnsi="宋体" w:cs="宋体" w:hint="eastAsia"/>
                <w:color w:val="000000"/>
                <w:kern w:val="0"/>
                <w:sz w:val="18"/>
                <w:szCs w:val="18"/>
              </w:rPr>
              <w:t>1</w:t>
            </w:r>
            <w:r w:rsidR="005C1EE3">
              <w:rPr>
                <w:rFonts w:ascii="宋体" w:eastAsia="宋体" w:hAnsi="宋体" w:cs="宋体"/>
                <w:color w:val="000000"/>
                <w:kern w:val="0"/>
                <w:sz w:val="18"/>
                <w:szCs w:val="18"/>
              </w:rPr>
              <w:t>9</w:t>
            </w:r>
            <w:r w:rsidR="005C1EE3">
              <w:rPr>
                <w:rFonts w:ascii="宋体" w:eastAsia="宋体" w:hAnsi="宋体" w:cs="宋体" w:hint="eastAsia"/>
                <w:color w:val="000000"/>
                <w:kern w:val="0"/>
                <w:sz w:val="18"/>
                <w:szCs w:val="18"/>
              </w:rPr>
              <w:t>(</w:t>
            </w:r>
            <w:r w:rsidR="005C1EE3">
              <w:rPr>
                <w:rFonts w:ascii="宋体" w:eastAsia="宋体" w:hAnsi="宋体" w:cs="宋体"/>
                <w:color w:val="000000"/>
                <w:kern w:val="0"/>
                <w:sz w:val="18"/>
                <w:szCs w:val="18"/>
              </w:rPr>
              <w:t>6)</w:t>
            </w:r>
            <w:r w:rsidR="00F45EB4">
              <w:rPr>
                <w:rFonts w:ascii="宋体" w:eastAsia="宋体" w:hAnsi="宋体" w:cs="宋体" w:hint="eastAsia"/>
                <w:color w:val="000000"/>
                <w:kern w:val="0"/>
                <w:sz w:val="18"/>
                <w:szCs w:val="18"/>
              </w:rPr>
              <w:t>:</w:t>
            </w:r>
            <w:r w:rsidR="00F45EB4">
              <w:rPr>
                <w:rFonts w:ascii="宋体" w:eastAsia="宋体" w:hAnsi="宋体" w:cs="宋体"/>
                <w:color w:val="000000"/>
                <w:kern w:val="0"/>
                <w:sz w:val="18"/>
                <w:szCs w:val="18"/>
              </w:rPr>
              <w:t>157</w:t>
            </w:r>
            <w:r w:rsidR="008706D8">
              <w:rPr>
                <w:rFonts w:ascii="宋体" w:eastAsia="宋体" w:hAnsi="宋体" w:cs="宋体"/>
                <w:color w:val="000000"/>
                <w:kern w:val="0"/>
                <w:sz w:val="18"/>
                <w:szCs w:val="18"/>
              </w:rPr>
              <w:t>-170</w:t>
            </w:r>
            <w:r w:rsidRPr="00DC42B9">
              <w:rPr>
                <w:rFonts w:ascii="宋体" w:eastAsia="宋体" w:hAnsi="宋体" w:cs="宋体" w:hint="eastAsia"/>
                <w:color w:val="000000"/>
                <w:kern w:val="0"/>
                <w:sz w:val="18"/>
                <w:szCs w:val="18"/>
              </w:rPr>
              <w:t>．</w:t>
            </w:r>
          </w:p>
          <w:p w14:paraId="44A62380" w14:textId="7B8E19F7" w:rsidR="008706D8" w:rsidRDefault="008706D8" w:rsidP="00DC42B9">
            <w:pPr>
              <w:pStyle w:val="a9"/>
              <w:numPr>
                <w:ilvl w:val="0"/>
                <w:numId w:val="1"/>
              </w:numPr>
              <w:ind w:firstLineChars="0"/>
              <w:rPr>
                <w:rFonts w:ascii="宋体" w:eastAsia="宋体" w:hAnsi="宋体" w:cs="宋体"/>
                <w:color w:val="000000"/>
                <w:kern w:val="0"/>
                <w:sz w:val="18"/>
                <w:szCs w:val="18"/>
              </w:rPr>
            </w:pPr>
            <w:r w:rsidRPr="008706D8">
              <w:rPr>
                <w:rFonts w:ascii="宋体" w:eastAsia="宋体" w:hAnsi="宋体" w:cs="宋体" w:hint="eastAsia"/>
                <w:color w:val="000000"/>
                <w:kern w:val="0"/>
                <w:sz w:val="18"/>
                <w:szCs w:val="18"/>
              </w:rPr>
              <w:t>郝威亚，魏玮，周晓博．经济政策不确定性对银行风险承担的影响</w:t>
            </w:r>
            <w:r>
              <w:rPr>
                <w:rFonts w:ascii="宋体" w:eastAsia="宋体" w:hAnsi="宋体" w:cs="宋体" w:hint="eastAsia"/>
                <w:color w:val="000000"/>
                <w:kern w:val="0"/>
                <w:sz w:val="18"/>
                <w:szCs w:val="18"/>
              </w:rPr>
              <w:t>研究</w:t>
            </w:r>
            <w:r w:rsidRPr="008706D8">
              <w:rPr>
                <w:rFonts w:ascii="宋体" w:eastAsia="宋体" w:hAnsi="宋体" w:cs="宋体" w:hint="eastAsia"/>
                <w:color w:val="000000"/>
                <w:kern w:val="0"/>
                <w:sz w:val="18"/>
                <w:szCs w:val="18"/>
              </w:rPr>
              <w:t>［Ｊ］．经济问题探索，</w:t>
            </w:r>
            <w:r w:rsidR="005C1EE3">
              <w:rPr>
                <w:rFonts w:ascii="宋体" w:eastAsia="宋体" w:hAnsi="宋体" w:cs="宋体" w:hint="eastAsia"/>
                <w:color w:val="000000"/>
                <w:kern w:val="0"/>
                <w:sz w:val="18"/>
                <w:szCs w:val="18"/>
              </w:rPr>
              <w:t>2</w:t>
            </w:r>
            <w:r w:rsidR="005C1EE3">
              <w:rPr>
                <w:rFonts w:ascii="宋体" w:eastAsia="宋体" w:hAnsi="宋体" w:cs="宋体"/>
                <w:color w:val="000000"/>
                <w:kern w:val="0"/>
                <w:sz w:val="18"/>
                <w:szCs w:val="18"/>
              </w:rPr>
              <w:t>017</w:t>
            </w:r>
            <w:r w:rsidR="005C1EE3">
              <w:rPr>
                <w:rFonts w:ascii="宋体" w:eastAsia="宋体" w:hAnsi="宋体" w:cs="宋体" w:hint="eastAsia"/>
                <w:color w:val="000000"/>
                <w:kern w:val="0"/>
                <w:sz w:val="18"/>
                <w:szCs w:val="18"/>
              </w:rPr>
              <w:t>(</w:t>
            </w:r>
            <w:r w:rsidR="005C1EE3">
              <w:rPr>
                <w:rFonts w:ascii="宋体" w:eastAsia="宋体" w:hAnsi="宋体" w:cs="宋体"/>
                <w:color w:val="000000"/>
                <w:kern w:val="0"/>
                <w:sz w:val="18"/>
                <w:szCs w:val="18"/>
              </w:rPr>
              <w:t>2)</w:t>
            </w:r>
            <w:r w:rsidR="00F45EB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51-159</w:t>
            </w:r>
            <w:r>
              <w:rPr>
                <w:rFonts w:ascii="宋体" w:eastAsia="宋体" w:hAnsi="宋体" w:cs="宋体" w:hint="eastAsia"/>
                <w:color w:val="000000"/>
                <w:kern w:val="0"/>
                <w:sz w:val="18"/>
                <w:szCs w:val="18"/>
              </w:rPr>
              <w:t>.</w:t>
            </w:r>
          </w:p>
          <w:p w14:paraId="211EA761" w14:textId="331F72F8" w:rsidR="008706D8" w:rsidRDefault="008706D8" w:rsidP="00DC42B9">
            <w:pPr>
              <w:pStyle w:val="a9"/>
              <w:numPr>
                <w:ilvl w:val="0"/>
                <w:numId w:val="1"/>
              </w:numPr>
              <w:ind w:firstLineChars="0"/>
              <w:rPr>
                <w:rFonts w:ascii="宋体" w:eastAsia="宋体" w:hAnsi="宋体" w:cs="宋体"/>
                <w:color w:val="000000"/>
                <w:kern w:val="0"/>
                <w:sz w:val="18"/>
                <w:szCs w:val="18"/>
              </w:rPr>
            </w:pPr>
            <w:r w:rsidRPr="008706D8">
              <w:rPr>
                <w:rFonts w:ascii="宋体" w:eastAsia="宋体" w:hAnsi="宋体" w:cs="宋体" w:hint="eastAsia"/>
                <w:color w:val="000000"/>
                <w:kern w:val="0"/>
                <w:sz w:val="18"/>
                <w:szCs w:val="18"/>
              </w:rPr>
              <w:t>金雪军，钟意，王义中．政策不确定性的宏观经济后果［Ｊ］．经济理论与经济管理，</w:t>
            </w:r>
            <w:r w:rsidR="00344DFC">
              <w:rPr>
                <w:rFonts w:ascii="宋体" w:eastAsia="宋体" w:hAnsi="宋体" w:cs="宋体" w:hint="eastAsia"/>
                <w:color w:val="000000"/>
                <w:kern w:val="0"/>
                <w:sz w:val="18"/>
                <w:szCs w:val="18"/>
              </w:rPr>
              <w:t>2</w:t>
            </w:r>
            <w:r w:rsidR="00344DFC">
              <w:rPr>
                <w:rFonts w:ascii="宋体" w:eastAsia="宋体" w:hAnsi="宋体" w:cs="宋体"/>
                <w:color w:val="000000"/>
                <w:kern w:val="0"/>
                <w:sz w:val="18"/>
                <w:szCs w:val="18"/>
              </w:rPr>
              <w:t>014</w:t>
            </w:r>
            <w:r w:rsidRPr="008706D8">
              <w:rPr>
                <w:rFonts w:ascii="宋体" w:eastAsia="宋体" w:hAnsi="宋体" w:cs="宋体" w:hint="eastAsia"/>
                <w:color w:val="000000"/>
                <w:kern w:val="0"/>
                <w:sz w:val="18"/>
                <w:szCs w:val="18"/>
              </w:rPr>
              <w:t>，</w:t>
            </w:r>
            <w:r w:rsidR="00344DFC">
              <w:rPr>
                <w:rFonts w:ascii="宋体" w:eastAsia="宋体" w:hAnsi="宋体" w:cs="宋体" w:hint="eastAsia"/>
                <w:color w:val="000000"/>
                <w:kern w:val="0"/>
                <w:sz w:val="18"/>
                <w:szCs w:val="18"/>
              </w:rPr>
              <w:t>V</w:t>
            </w:r>
            <w:r w:rsidR="00344DFC">
              <w:rPr>
                <w:rFonts w:ascii="宋体" w:eastAsia="宋体" w:hAnsi="宋体" w:cs="宋体"/>
                <w:color w:val="000000"/>
                <w:kern w:val="0"/>
                <w:sz w:val="18"/>
                <w:szCs w:val="18"/>
              </w:rPr>
              <w:t>34(2)</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17-26</w:t>
            </w:r>
            <w:r>
              <w:rPr>
                <w:rFonts w:ascii="宋体" w:eastAsia="宋体" w:hAnsi="宋体" w:cs="宋体" w:hint="eastAsia"/>
                <w:color w:val="000000"/>
                <w:kern w:val="0"/>
                <w:sz w:val="18"/>
                <w:szCs w:val="18"/>
              </w:rPr>
              <w:t>.</w:t>
            </w:r>
          </w:p>
          <w:p w14:paraId="6D52B732" w14:textId="69733DBE" w:rsidR="008706D8" w:rsidRDefault="008706D8" w:rsidP="00DC42B9">
            <w:pPr>
              <w:pStyle w:val="a9"/>
              <w:numPr>
                <w:ilvl w:val="0"/>
                <w:numId w:val="1"/>
              </w:numPr>
              <w:ind w:firstLineChars="0"/>
              <w:rPr>
                <w:rFonts w:ascii="宋体" w:eastAsia="宋体" w:hAnsi="宋体" w:cs="宋体"/>
                <w:color w:val="000000"/>
                <w:kern w:val="0"/>
                <w:sz w:val="18"/>
                <w:szCs w:val="18"/>
              </w:rPr>
            </w:pPr>
            <w:r w:rsidRPr="008706D8">
              <w:rPr>
                <w:rFonts w:ascii="宋体" w:eastAsia="宋体" w:hAnsi="宋体" w:cs="宋体" w:hint="eastAsia"/>
                <w:color w:val="000000"/>
                <w:kern w:val="0"/>
                <w:sz w:val="18"/>
                <w:szCs w:val="18"/>
              </w:rPr>
              <w:t>蒋琰</w:t>
            </w:r>
            <w:r w:rsidR="00DD7B11">
              <w:rPr>
                <w:rFonts w:ascii="宋体" w:eastAsia="宋体" w:hAnsi="宋体" w:cs="宋体" w:hint="eastAsia"/>
                <w:color w:val="000000"/>
                <w:kern w:val="0"/>
                <w:sz w:val="18"/>
                <w:szCs w:val="18"/>
              </w:rPr>
              <w:t>，</w:t>
            </w:r>
            <w:r w:rsidRPr="008706D8">
              <w:rPr>
                <w:rFonts w:ascii="宋体" w:eastAsia="宋体" w:hAnsi="宋体" w:cs="宋体" w:hint="eastAsia"/>
                <w:color w:val="000000"/>
                <w:kern w:val="0"/>
                <w:sz w:val="18"/>
                <w:szCs w:val="18"/>
              </w:rPr>
              <w:t>权益成本、债务成本与公司治理：影响差异性</w:t>
            </w:r>
            <w:r w:rsidR="00344DFC">
              <w:rPr>
                <w:rFonts w:ascii="宋体" w:eastAsia="宋体" w:hAnsi="宋体" w:cs="宋体" w:hint="eastAsia"/>
                <w:color w:val="000000"/>
                <w:kern w:val="0"/>
                <w:sz w:val="18"/>
                <w:szCs w:val="18"/>
              </w:rPr>
              <w:t>研究</w:t>
            </w:r>
            <w:r w:rsidRPr="008706D8">
              <w:rPr>
                <w:rFonts w:ascii="宋体" w:eastAsia="宋体" w:hAnsi="宋体" w:cs="宋体" w:hint="eastAsia"/>
                <w:color w:val="000000"/>
                <w:kern w:val="0"/>
                <w:sz w:val="18"/>
                <w:szCs w:val="18"/>
              </w:rPr>
              <w:t>［Ｊ］．管理世界</w:t>
            </w:r>
            <w:r>
              <w:rPr>
                <w:rFonts w:ascii="宋体" w:eastAsia="宋体" w:hAnsi="宋体" w:cs="宋体" w:hint="eastAsia"/>
                <w:color w:val="000000"/>
                <w:kern w:val="0"/>
                <w:sz w:val="18"/>
                <w:szCs w:val="18"/>
              </w:rPr>
              <w:t>，</w:t>
            </w:r>
            <w:r w:rsidR="00344DFC">
              <w:rPr>
                <w:rFonts w:ascii="宋体" w:eastAsia="宋体" w:hAnsi="宋体" w:cs="宋体" w:hint="eastAsia"/>
                <w:color w:val="000000"/>
                <w:kern w:val="0"/>
                <w:sz w:val="18"/>
                <w:szCs w:val="18"/>
              </w:rPr>
              <w:t>2019（11）</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144-155</w:t>
            </w:r>
            <w:r>
              <w:rPr>
                <w:rFonts w:ascii="宋体" w:eastAsia="宋体" w:hAnsi="宋体" w:cs="宋体" w:hint="eastAsia"/>
                <w:color w:val="000000"/>
                <w:kern w:val="0"/>
                <w:sz w:val="18"/>
                <w:szCs w:val="18"/>
              </w:rPr>
              <w:t>.</w:t>
            </w:r>
          </w:p>
          <w:p w14:paraId="0A2A922F" w14:textId="578A06CE"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李凤羽，史永东，杨墨竹</w:t>
            </w:r>
            <w:r>
              <w:rPr>
                <w:rFonts w:ascii="宋体" w:eastAsia="宋体" w:hAnsi="宋体" w:cs="宋体" w:hint="eastAsia"/>
                <w:color w:val="000000"/>
                <w:kern w:val="0"/>
                <w:sz w:val="18"/>
                <w:szCs w:val="18"/>
              </w:rPr>
              <w:t>.</w:t>
            </w:r>
            <w:r w:rsidRPr="00DD7B11">
              <w:rPr>
                <w:rFonts w:ascii="宋体" w:eastAsia="宋体" w:hAnsi="宋体" w:cs="宋体" w:hint="eastAsia"/>
                <w:color w:val="000000"/>
                <w:kern w:val="0"/>
                <w:sz w:val="18"/>
                <w:szCs w:val="18"/>
              </w:rPr>
              <w:t>经济政策不确定性影响基金资产配置策略吗？</w:t>
            </w:r>
            <w:r w:rsidR="00B753FB">
              <w:rPr>
                <w:rFonts w:ascii="宋体" w:eastAsia="宋体" w:hAnsi="宋体" w:cs="宋体" w:hint="eastAsia"/>
                <w:color w:val="000000"/>
                <w:kern w:val="0"/>
                <w:sz w:val="18"/>
                <w:szCs w:val="18"/>
              </w:rPr>
              <w:t>-</w:t>
            </w:r>
            <w:r w:rsidR="00B753FB">
              <w:rPr>
                <w:rFonts w:ascii="宋体" w:eastAsia="宋体" w:hAnsi="宋体" w:cs="宋体"/>
                <w:color w:val="000000"/>
                <w:kern w:val="0"/>
                <w:sz w:val="18"/>
                <w:szCs w:val="18"/>
              </w:rPr>
              <w:t>-</w:t>
            </w:r>
            <w:r w:rsidRPr="00DD7B11">
              <w:rPr>
                <w:rFonts w:ascii="宋体" w:eastAsia="宋体" w:hAnsi="宋体" w:cs="宋体" w:hint="eastAsia"/>
                <w:color w:val="000000"/>
                <w:kern w:val="0"/>
                <w:sz w:val="18"/>
                <w:szCs w:val="18"/>
              </w:rPr>
              <w:t>基于中国经济政策不确定指数的实证</w:t>
            </w:r>
            <w:r w:rsidR="0089598F">
              <w:rPr>
                <w:rFonts w:ascii="宋体" w:eastAsia="宋体" w:hAnsi="宋体" w:cs="宋体" w:hint="eastAsia"/>
                <w:color w:val="000000"/>
                <w:kern w:val="0"/>
                <w:sz w:val="18"/>
                <w:szCs w:val="18"/>
              </w:rPr>
              <w:t>研究</w:t>
            </w:r>
            <w:r w:rsidRPr="00DD7B11">
              <w:rPr>
                <w:rFonts w:ascii="宋体" w:eastAsia="宋体" w:hAnsi="宋体" w:cs="宋体" w:hint="eastAsia"/>
                <w:color w:val="000000"/>
                <w:kern w:val="0"/>
                <w:sz w:val="18"/>
                <w:szCs w:val="18"/>
              </w:rPr>
              <w:t>［Ｊ］</w:t>
            </w:r>
            <w:r w:rsidR="00F45EB4">
              <w:rPr>
                <w:rFonts w:ascii="宋体" w:eastAsia="宋体" w:hAnsi="宋体" w:cs="宋体" w:hint="eastAsia"/>
                <w:color w:val="000000"/>
                <w:kern w:val="0"/>
                <w:sz w:val="18"/>
                <w:szCs w:val="18"/>
              </w:rPr>
              <w:t>.</w:t>
            </w:r>
            <w:r w:rsidRPr="00DD7B11">
              <w:rPr>
                <w:rFonts w:ascii="宋体" w:eastAsia="宋体" w:hAnsi="宋体" w:cs="宋体" w:hint="eastAsia"/>
                <w:color w:val="000000"/>
                <w:kern w:val="0"/>
                <w:sz w:val="18"/>
                <w:szCs w:val="18"/>
              </w:rPr>
              <w:t>证券市场导报，</w:t>
            </w:r>
            <w:r w:rsidR="00F45EB4">
              <w:rPr>
                <w:rFonts w:ascii="宋体" w:eastAsia="宋体" w:hAnsi="宋体" w:cs="宋体" w:hint="eastAsia"/>
                <w:color w:val="000000"/>
                <w:kern w:val="0"/>
                <w:sz w:val="18"/>
                <w:szCs w:val="18"/>
              </w:rPr>
              <w:t>2</w:t>
            </w:r>
            <w:r w:rsidR="00F45EB4">
              <w:rPr>
                <w:rFonts w:ascii="宋体" w:eastAsia="宋体" w:hAnsi="宋体" w:cs="宋体"/>
                <w:color w:val="000000"/>
                <w:kern w:val="0"/>
                <w:sz w:val="18"/>
                <w:szCs w:val="18"/>
              </w:rPr>
              <w:t>015(5)</w:t>
            </w:r>
            <w:r w:rsidR="00F45EB4">
              <w:rPr>
                <w:rFonts w:ascii="宋体" w:eastAsia="宋体" w:hAnsi="宋体" w:cs="宋体" w:hint="eastAsia"/>
                <w:color w:val="000000"/>
                <w:kern w:val="0"/>
                <w:sz w:val="18"/>
                <w:szCs w:val="18"/>
              </w:rPr>
              <w:t>:5</w:t>
            </w:r>
            <w:r w:rsidR="00F45EB4">
              <w:rPr>
                <w:rFonts w:ascii="宋体" w:eastAsia="宋体" w:hAnsi="宋体" w:cs="宋体"/>
                <w:color w:val="000000"/>
                <w:kern w:val="0"/>
                <w:sz w:val="18"/>
                <w:szCs w:val="18"/>
              </w:rPr>
              <w:t>2</w:t>
            </w:r>
            <w:r w:rsidRPr="00DD7B11">
              <w:rPr>
                <w:rFonts w:ascii="宋体" w:eastAsia="宋体" w:hAnsi="宋体" w:cs="宋体" w:hint="eastAsia"/>
                <w:color w:val="000000"/>
                <w:kern w:val="0"/>
                <w:sz w:val="18"/>
                <w:szCs w:val="18"/>
              </w:rPr>
              <w:t>－</w:t>
            </w:r>
            <w:r w:rsidR="00F45EB4">
              <w:rPr>
                <w:rFonts w:ascii="宋体" w:eastAsia="宋体" w:hAnsi="宋体" w:cs="宋体" w:hint="eastAsia"/>
                <w:color w:val="000000"/>
                <w:kern w:val="0"/>
                <w:sz w:val="18"/>
                <w:szCs w:val="18"/>
              </w:rPr>
              <w:t>5</w:t>
            </w:r>
            <w:r w:rsidR="00F45EB4">
              <w:rPr>
                <w:rFonts w:ascii="宋体" w:eastAsia="宋体" w:hAnsi="宋体" w:cs="宋体"/>
                <w:color w:val="000000"/>
                <w:kern w:val="0"/>
                <w:sz w:val="18"/>
                <w:szCs w:val="18"/>
              </w:rPr>
              <w:t>9</w:t>
            </w:r>
            <w:r w:rsidRPr="00DD7B11">
              <w:rPr>
                <w:rFonts w:ascii="宋体" w:eastAsia="宋体" w:hAnsi="宋体" w:cs="宋体" w:hint="eastAsia"/>
                <w:color w:val="000000"/>
                <w:kern w:val="0"/>
                <w:sz w:val="18"/>
                <w:szCs w:val="18"/>
              </w:rPr>
              <w:t>．</w:t>
            </w:r>
          </w:p>
          <w:p w14:paraId="2A868819"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陈键</w:t>
            </w:r>
            <w:r w:rsidRPr="00DD7B11">
              <w:rPr>
                <w:rFonts w:ascii="宋体" w:eastAsia="宋体" w:hAnsi="宋体" w:cs="宋体"/>
                <w:color w:val="000000"/>
                <w:kern w:val="0"/>
                <w:sz w:val="18"/>
                <w:szCs w:val="18"/>
              </w:rPr>
              <w:t>.银企关系与信资可获得性、贷款成本——基于 2003 年 NSSBF 调查的实证分析[J].财贸经济,2008(1):86-128.</w:t>
            </w:r>
          </w:p>
          <w:p w14:paraId="16CCB950"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靳馥境</w:t>
            </w:r>
            <w:r w:rsidRPr="00DD7B11">
              <w:rPr>
                <w:rFonts w:ascii="宋体" w:eastAsia="宋体" w:hAnsi="宋体" w:cs="宋体"/>
                <w:color w:val="000000"/>
                <w:kern w:val="0"/>
                <w:sz w:val="18"/>
                <w:szCs w:val="18"/>
              </w:rPr>
              <w:t>,张群.我国银行市场集中度对中小企业融资的影响[J].2015(3):80-84.</w:t>
            </w:r>
          </w:p>
          <w:p w14:paraId="07953C6E"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鲁丹</w:t>
            </w:r>
            <w:r w:rsidRPr="00DD7B11">
              <w:rPr>
                <w:rFonts w:ascii="宋体" w:eastAsia="宋体" w:hAnsi="宋体" w:cs="宋体"/>
                <w:color w:val="000000"/>
                <w:kern w:val="0"/>
                <w:sz w:val="18"/>
                <w:szCs w:val="18"/>
              </w:rPr>
              <w:t>,肖华荣.银行市场竞争结构、信息生产和中小企业融资[J].金融研究,2008(5):107-113.</w:t>
            </w:r>
          </w:p>
          <w:p w14:paraId="64006FF8"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吕雅娜</w:t>
            </w:r>
            <w:r w:rsidRPr="00DD7B11">
              <w:rPr>
                <w:rFonts w:ascii="宋体" w:eastAsia="宋体" w:hAnsi="宋体" w:cs="宋体"/>
                <w:color w:val="000000"/>
                <w:kern w:val="0"/>
                <w:sz w:val="18"/>
                <w:szCs w:val="18"/>
              </w:rPr>
              <w:t>.银企关系对中小企业融资的影响研究——基于中小上市公司贷款数据的实证分析[D].浙江:浙江理工大学,2013.</w:t>
            </w:r>
          </w:p>
          <w:p w14:paraId="4E2C7B01"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盛丹</w:t>
            </w:r>
            <w:r w:rsidRPr="00DD7B11">
              <w:rPr>
                <w:rFonts w:ascii="宋体" w:eastAsia="宋体" w:hAnsi="宋体" w:cs="宋体"/>
                <w:color w:val="000000"/>
                <w:kern w:val="0"/>
                <w:sz w:val="18"/>
                <w:szCs w:val="18"/>
              </w:rPr>
              <w:t>,王永进.产业集聚、信贷资源配置效率与企业的融资成本——来自世界银行调查数据和中国工业企业数据的证据[J].管理世界,2013(6):85-98.</w:t>
            </w:r>
          </w:p>
          <w:p w14:paraId="45645B1D"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lastRenderedPageBreak/>
              <w:t>唐建新</w:t>
            </w:r>
            <w:r w:rsidRPr="00DD7B11">
              <w:rPr>
                <w:rFonts w:ascii="宋体" w:eastAsia="宋体" w:hAnsi="宋体" w:cs="宋体"/>
                <w:color w:val="000000"/>
                <w:kern w:val="0"/>
                <w:sz w:val="18"/>
                <w:szCs w:val="18"/>
              </w:rPr>
              <w:t>,陈冬.银行业市场结构变化与中小企业融资环境分析[J].财会通讯,2006(2):36-42.</w:t>
            </w:r>
          </w:p>
          <w:p w14:paraId="77DAF08A"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颜白鹭</w:t>
            </w:r>
            <w:r w:rsidRPr="00DD7B11">
              <w:rPr>
                <w:rFonts w:ascii="宋体" w:eastAsia="宋体" w:hAnsi="宋体" w:cs="宋体"/>
                <w:color w:val="000000"/>
                <w:kern w:val="0"/>
                <w:sz w:val="18"/>
                <w:szCs w:val="18"/>
              </w:rPr>
              <w:t>,阮继龙.银企关系与中小企业贷款成本——基于长三角地区中小企业的调研[J].武汉金融,2011(4):53-57.</w:t>
            </w:r>
          </w:p>
          <w:p w14:paraId="2D8B30D8" w14:textId="7777777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尹志超</w:t>
            </w:r>
            <w:r w:rsidRPr="00DD7B11">
              <w:rPr>
                <w:rFonts w:ascii="宋体" w:eastAsia="宋体" w:hAnsi="宋体" w:cs="宋体"/>
                <w:color w:val="000000"/>
                <w:kern w:val="0"/>
                <w:sz w:val="18"/>
                <w:szCs w:val="18"/>
              </w:rPr>
              <w:t>,钱龙,吴雨.银企关系、银行业竞争与中小企业借贷成本[J].金融研究, 2015(1):134-149.</w:t>
            </w:r>
          </w:p>
          <w:p w14:paraId="3AFAEEE4" w14:textId="70978BE7"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朱玉杰</w:t>
            </w:r>
            <w:r w:rsidRPr="00DD7B11">
              <w:rPr>
                <w:rFonts w:ascii="宋体" w:eastAsia="宋体" w:hAnsi="宋体" w:cs="宋体"/>
                <w:color w:val="000000"/>
                <w:kern w:val="0"/>
                <w:sz w:val="18"/>
                <w:szCs w:val="18"/>
              </w:rPr>
              <w:t>,宋彬</w:t>
            </w:r>
            <w:r w:rsidR="0089598F">
              <w:rPr>
                <w:rFonts w:ascii="宋体" w:eastAsia="宋体" w:hAnsi="宋体" w:cs="宋体" w:hint="eastAsia"/>
                <w:color w:val="000000"/>
                <w:kern w:val="0"/>
                <w:sz w:val="18"/>
                <w:szCs w:val="18"/>
              </w:rPr>
              <w:t>.中国中小企业贷款成本影响因素的实证分析</w:t>
            </w:r>
            <w:r w:rsidRPr="00DD7B11">
              <w:rPr>
                <w:rFonts w:ascii="宋体" w:eastAsia="宋体" w:hAnsi="宋体" w:cs="宋体"/>
                <w:color w:val="000000"/>
                <w:kern w:val="0"/>
                <w:sz w:val="18"/>
                <w:szCs w:val="18"/>
              </w:rPr>
              <w:t>[J].技术经济,2016,35(10):86-93.</w:t>
            </w:r>
          </w:p>
          <w:p w14:paraId="7A606ED4" w14:textId="2D706433"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郝威亚，魏玮，周晓博．经济政策不确定性对银行风险承担的影响研究［Ｊ］．经济问题探索，</w:t>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017(2)</w:t>
            </w:r>
            <w:r w:rsidR="00F45EB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51</w:t>
            </w:r>
            <w:r w:rsidRPr="00DD7B1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59</w:t>
            </w:r>
            <w:r w:rsidRPr="00DD7B11">
              <w:rPr>
                <w:rFonts w:ascii="宋体" w:eastAsia="宋体" w:hAnsi="宋体" w:cs="宋体" w:hint="eastAsia"/>
                <w:color w:val="000000"/>
                <w:kern w:val="0"/>
                <w:sz w:val="18"/>
                <w:szCs w:val="18"/>
              </w:rPr>
              <w:t>．</w:t>
            </w:r>
          </w:p>
          <w:p w14:paraId="7C1B3875" w14:textId="45C57980" w:rsidR="00DD7B11" w:rsidRDefault="00DD7B11" w:rsidP="00DC42B9">
            <w:pPr>
              <w:pStyle w:val="a9"/>
              <w:numPr>
                <w:ilvl w:val="0"/>
                <w:numId w:val="1"/>
              </w:numPr>
              <w:ind w:firstLineChars="0"/>
              <w:rPr>
                <w:rFonts w:ascii="宋体" w:eastAsia="宋体" w:hAnsi="宋体" w:cs="宋体"/>
                <w:color w:val="000000"/>
                <w:kern w:val="0"/>
                <w:sz w:val="18"/>
                <w:szCs w:val="18"/>
              </w:rPr>
            </w:pPr>
            <w:r w:rsidRPr="00DD7B11">
              <w:rPr>
                <w:rFonts w:ascii="宋体" w:eastAsia="宋体" w:hAnsi="宋体" w:cs="宋体" w:hint="eastAsia"/>
                <w:color w:val="000000"/>
                <w:kern w:val="0"/>
                <w:sz w:val="18"/>
                <w:szCs w:val="18"/>
              </w:rPr>
              <w:t>贾广军，赵莹．宏观调控下企业融资行为个案分析［Ｊ］．金融研究，</w:t>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005(8)</w:t>
            </w:r>
            <w:r w:rsidRPr="00DD7B1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82-187</w:t>
            </w:r>
            <w:r w:rsidRPr="00DD7B11">
              <w:rPr>
                <w:rFonts w:ascii="宋体" w:eastAsia="宋体" w:hAnsi="宋体" w:cs="宋体" w:hint="eastAsia"/>
                <w:color w:val="000000"/>
                <w:kern w:val="0"/>
                <w:sz w:val="18"/>
                <w:szCs w:val="18"/>
              </w:rPr>
              <w:t>．</w:t>
            </w:r>
          </w:p>
          <w:p w14:paraId="0ACF9E33" w14:textId="30FF0BA2" w:rsidR="00DD7B11" w:rsidRPr="00DC42B9" w:rsidRDefault="00EA404D" w:rsidP="00DC42B9">
            <w:pPr>
              <w:pStyle w:val="a9"/>
              <w:numPr>
                <w:ilvl w:val="0"/>
                <w:numId w:val="1"/>
              </w:numPr>
              <w:ind w:firstLineChars="0"/>
              <w:rPr>
                <w:rFonts w:ascii="宋体" w:eastAsia="宋体" w:hAnsi="宋体" w:cs="宋体"/>
                <w:color w:val="000000"/>
                <w:kern w:val="0"/>
                <w:sz w:val="18"/>
                <w:szCs w:val="18"/>
              </w:rPr>
            </w:pPr>
            <w:r w:rsidRPr="00EA404D">
              <w:rPr>
                <w:rFonts w:ascii="宋体" w:eastAsia="宋体" w:hAnsi="宋体" w:cs="宋体" w:hint="eastAsia"/>
                <w:color w:val="000000"/>
                <w:kern w:val="0"/>
                <w:sz w:val="18"/>
                <w:szCs w:val="18"/>
              </w:rPr>
              <w:t>梁权熙，田存志，詹学斯．宏观经济不确定性、融资约束与企业现金持有行为一一来自中国上市公司的经验证据［Ｊ］．</w:t>
            </w:r>
            <w:r w:rsidR="0089598F">
              <w:rPr>
                <w:rFonts w:ascii="宋体" w:eastAsia="宋体" w:hAnsi="宋体" w:cs="宋体" w:hint="eastAsia"/>
                <w:color w:val="000000"/>
                <w:kern w:val="0"/>
                <w:sz w:val="18"/>
                <w:szCs w:val="18"/>
              </w:rPr>
              <w:t>南方经济,</w:t>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012</w:t>
            </w:r>
            <w:r w:rsidR="0089598F">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3</w:t>
            </w:r>
            <w:r>
              <w:rPr>
                <w:rFonts w:ascii="宋体" w:eastAsia="宋体" w:hAnsi="宋体" w:cs="宋体"/>
                <w:color w:val="000000"/>
                <w:kern w:val="0"/>
                <w:sz w:val="18"/>
                <w:szCs w:val="18"/>
              </w:rPr>
              <w:t>0(4)</w:t>
            </w:r>
            <w:r w:rsidRPr="00EA404D">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3</w:t>
            </w:r>
            <w:r w:rsidRPr="00EA404D">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6</w:t>
            </w:r>
            <w:r w:rsidRPr="00EA404D">
              <w:rPr>
                <w:rFonts w:ascii="宋体" w:eastAsia="宋体" w:hAnsi="宋体" w:cs="宋体" w:hint="eastAsia"/>
                <w:color w:val="000000"/>
                <w:kern w:val="0"/>
                <w:sz w:val="18"/>
                <w:szCs w:val="18"/>
              </w:rPr>
              <w:t>．</w:t>
            </w:r>
          </w:p>
        </w:tc>
      </w:tr>
    </w:tbl>
    <w:p w14:paraId="1C5B0759" w14:textId="77777777" w:rsidR="00675FE7" w:rsidRDefault="00021437">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6B35B087" w14:textId="77777777" w:rsidR="00675FE7" w:rsidRDefault="00021437">
      <w:pPr>
        <w:ind w:firstLineChars="200" w:firstLine="422"/>
        <w:rPr>
          <w:rFonts w:ascii="宋体" w:eastAsia="宋体" w:hAnsi="宋体"/>
        </w:rPr>
      </w:pPr>
      <w:r>
        <w:rPr>
          <w:rFonts w:ascii="宋体" w:eastAsia="宋体" w:hAnsi="宋体" w:hint="eastAsia"/>
          <w:b/>
          <w:bCs/>
          <w:color w:val="FF0000"/>
        </w:rPr>
        <w:t>2、论文写作和答辩期限以成绩单里“考试日期”列中最后一个日期开始计时，一年半内必须完成，期间只能选择一个时间节点答辩，逾期视为自动放弃答辩资格，学位申请无效，无法延期。</w:t>
      </w:r>
    </w:p>
    <w:sectPr w:rsidR="00675FE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1CD9" w14:textId="77777777" w:rsidR="003E1C10" w:rsidRDefault="003E1C10" w:rsidP="00E71819">
      <w:r>
        <w:separator/>
      </w:r>
    </w:p>
  </w:endnote>
  <w:endnote w:type="continuationSeparator" w:id="0">
    <w:p w14:paraId="7B0FBE2E" w14:textId="77777777" w:rsidR="003E1C10" w:rsidRDefault="003E1C10" w:rsidP="00E7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C5B3" w14:textId="77777777" w:rsidR="003E1C10" w:rsidRDefault="003E1C10" w:rsidP="00E71819">
      <w:r>
        <w:separator/>
      </w:r>
    </w:p>
  </w:footnote>
  <w:footnote w:type="continuationSeparator" w:id="0">
    <w:p w14:paraId="2CF49657" w14:textId="77777777" w:rsidR="003E1C10" w:rsidRDefault="003E1C10" w:rsidP="00E71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A74"/>
    <w:multiLevelType w:val="hybridMultilevel"/>
    <w:tmpl w:val="713EBC5C"/>
    <w:lvl w:ilvl="0" w:tplc="01404E68">
      <w:start w:val="1"/>
      <w:numFmt w:val="japaneseCounting"/>
      <w:lvlText w:val="%1、"/>
      <w:lvlJc w:val="left"/>
      <w:pPr>
        <w:ind w:left="1440" w:hanging="4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28433D1F"/>
    <w:multiLevelType w:val="hybridMultilevel"/>
    <w:tmpl w:val="DCB6D568"/>
    <w:lvl w:ilvl="0" w:tplc="87E61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DE3B9A"/>
    <w:multiLevelType w:val="hybridMultilevel"/>
    <w:tmpl w:val="7ACA1B4E"/>
    <w:lvl w:ilvl="0" w:tplc="2A488DB2">
      <w:start w:val="1"/>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21437"/>
    <w:rsid w:val="000D12F3"/>
    <w:rsid w:val="000D616E"/>
    <w:rsid w:val="00111AC2"/>
    <w:rsid w:val="00135599"/>
    <w:rsid w:val="001B3809"/>
    <w:rsid w:val="001C3791"/>
    <w:rsid w:val="001D4ABC"/>
    <w:rsid w:val="001F2172"/>
    <w:rsid w:val="00242A91"/>
    <w:rsid w:val="002770D2"/>
    <w:rsid w:val="002B2C6B"/>
    <w:rsid w:val="00344DFC"/>
    <w:rsid w:val="003458A5"/>
    <w:rsid w:val="003C213C"/>
    <w:rsid w:val="003E1C10"/>
    <w:rsid w:val="003E4A7B"/>
    <w:rsid w:val="0051627E"/>
    <w:rsid w:val="00523714"/>
    <w:rsid w:val="00556D05"/>
    <w:rsid w:val="005A39FC"/>
    <w:rsid w:val="005C1EE3"/>
    <w:rsid w:val="005E288A"/>
    <w:rsid w:val="00605763"/>
    <w:rsid w:val="00655C88"/>
    <w:rsid w:val="0066484E"/>
    <w:rsid w:val="00675FE7"/>
    <w:rsid w:val="00676717"/>
    <w:rsid w:val="0069743A"/>
    <w:rsid w:val="0072748F"/>
    <w:rsid w:val="00761113"/>
    <w:rsid w:val="00790F52"/>
    <w:rsid w:val="007A7783"/>
    <w:rsid w:val="00807310"/>
    <w:rsid w:val="008706D8"/>
    <w:rsid w:val="008755FE"/>
    <w:rsid w:val="0089598F"/>
    <w:rsid w:val="008C2225"/>
    <w:rsid w:val="009670EA"/>
    <w:rsid w:val="009C2A85"/>
    <w:rsid w:val="009D0666"/>
    <w:rsid w:val="009D4AB1"/>
    <w:rsid w:val="00A71090"/>
    <w:rsid w:val="00AB5DD7"/>
    <w:rsid w:val="00B410F4"/>
    <w:rsid w:val="00B6482F"/>
    <w:rsid w:val="00B753FB"/>
    <w:rsid w:val="00BB229F"/>
    <w:rsid w:val="00C523E1"/>
    <w:rsid w:val="00D42C87"/>
    <w:rsid w:val="00D97766"/>
    <w:rsid w:val="00DC42B9"/>
    <w:rsid w:val="00DD6F77"/>
    <w:rsid w:val="00DD7B11"/>
    <w:rsid w:val="00E454B0"/>
    <w:rsid w:val="00E71819"/>
    <w:rsid w:val="00E870E1"/>
    <w:rsid w:val="00E87E04"/>
    <w:rsid w:val="00EA404D"/>
    <w:rsid w:val="00EB0818"/>
    <w:rsid w:val="00F45EB4"/>
    <w:rsid w:val="00F87F56"/>
    <w:rsid w:val="2BB237FC"/>
    <w:rsid w:val="470E0880"/>
    <w:rsid w:val="5C016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21C9A8"/>
  <w15:docId w15:val="{B59D69CB-8426-47D1-B240-046CC447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10518B"/>
      <w:u w:val="none"/>
    </w:rPr>
  </w:style>
  <w:style w:type="character" w:styleId="a4">
    <w:name w:val="Hyperlink"/>
    <w:basedOn w:val="a0"/>
    <w:uiPriority w:val="99"/>
    <w:semiHidden/>
    <w:unhideWhenUsed/>
    <w:rPr>
      <w:color w:val="10518B"/>
      <w:u w:val="none"/>
    </w:rPr>
  </w:style>
  <w:style w:type="paragraph" w:styleId="a5">
    <w:name w:val="header"/>
    <w:basedOn w:val="a"/>
    <w:link w:val="a6"/>
    <w:uiPriority w:val="99"/>
    <w:unhideWhenUsed/>
    <w:rsid w:val="00E718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1819"/>
    <w:rPr>
      <w:rFonts w:asciiTheme="minorHAnsi" w:eastAsiaTheme="minorEastAsia" w:hAnsiTheme="minorHAnsi" w:cstheme="minorBidi"/>
      <w:kern w:val="2"/>
      <w:sz w:val="18"/>
      <w:szCs w:val="18"/>
    </w:rPr>
  </w:style>
  <w:style w:type="paragraph" w:styleId="a7">
    <w:name w:val="footer"/>
    <w:basedOn w:val="a"/>
    <w:link w:val="a8"/>
    <w:uiPriority w:val="99"/>
    <w:unhideWhenUsed/>
    <w:rsid w:val="00E71819"/>
    <w:pPr>
      <w:tabs>
        <w:tab w:val="center" w:pos="4153"/>
        <w:tab w:val="right" w:pos="8306"/>
      </w:tabs>
      <w:snapToGrid w:val="0"/>
      <w:jc w:val="left"/>
    </w:pPr>
    <w:rPr>
      <w:sz w:val="18"/>
      <w:szCs w:val="18"/>
    </w:rPr>
  </w:style>
  <w:style w:type="character" w:customStyle="1" w:styleId="a8">
    <w:name w:val="页脚 字符"/>
    <w:basedOn w:val="a0"/>
    <w:link w:val="a7"/>
    <w:uiPriority w:val="99"/>
    <w:rsid w:val="00E71819"/>
    <w:rPr>
      <w:rFonts w:asciiTheme="minorHAnsi" w:eastAsiaTheme="minorEastAsia" w:hAnsiTheme="minorHAnsi" w:cstheme="minorBidi"/>
      <w:kern w:val="2"/>
      <w:sz w:val="18"/>
      <w:szCs w:val="18"/>
    </w:rPr>
  </w:style>
  <w:style w:type="paragraph" w:styleId="a9">
    <w:name w:val="List Paragraph"/>
    <w:basedOn w:val="a"/>
    <w:uiPriority w:val="99"/>
    <w:rsid w:val="00DC4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liu yingli</cp:lastModifiedBy>
  <cp:revision>37</cp:revision>
  <dcterms:created xsi:type="dcterms:W3CDTF">2021-01-20T08:38:00Z</dcterms:created>
  <dcterms:modified xsi:type="dcterms:W3CDTF">2021-06-16T15:14:00Z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