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2"/>
        <w:tblW w:w="93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ascii="宋体" w:hAnsi="宋体" w:eastAsia="宋体"/>
                <w:sz w:val="24"/>
              </w:rPr>
              <w:t>71040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064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宋小雨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广东省珠海市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世界经济学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18507569700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32425505@qq.com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贵州</w:t>
            </w:r>
            <w:r>
              <w:rPr>
                <w:rFonts w:hint="default" w:ascii="宋体" w:hAnsi="宋体" w:eastAsia="宋体"/>
                <w:sz w:val="24"/>
              </w:rPr>
              <w:t>大学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食品质量与安全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珠海华润银行新香洲支行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支行行长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8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本人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宋小雨</w:t>
            </w:r>
            <w:r>
              <w:rPr>
                <w:rFonts w:ascii="宋体" w:hAnsi="宋体" w:eastAsia="宋体"/>
                <w:sz w:val="24"/>
              </w:rPr>
              <w:t>，198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8</w:t>
            </w:r>
            <w:r>
              <w:rPr>
                <w:rFonts w:ascii="宋体" w:hAnsi="宋体" w:eastAsia="宋体"/>
                <w:sz w:val="24"/>
              </w:rPr>
              <w:t>出生，籍贯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山东</w:t>
            </w:r>
            <w:r>
              <w:rPr>
                <w:rFonts w:ascii="宋体" w:hAnsi="宋体" w:eastAsia="宋体"/>
                <w:sz w:val="24"/>
              </w:rPr>
              <w:t>省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济阳</w:t>
            </w:r>
            <w:r>
              <w:rPr>
                <w:rFonts w:ascii="宋体" w:hAnsi="宋体" w:eastAsia="宋体"/>
                <w:sz w:val="24"/>
              </w:rPr>
              <w:t>县，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2007</w:t>
            </w:r>
            <w:r>
              <w:rPr>
                <w:rFonts w:ascii="宋体" w:hAnsi="宋体" w:eastAsia="宋体"/>
                <w:sz w:val="24"/>
              </w:rPr>
              <w:t>-20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11</w:t>
            </w:r>
            <w:r>
              <w:rPr>
                <w:rFonts w:ascii="宋体" w:hAnsi="宋体" w:eastAsia="宋体"/>
                <w:sz w:val="24"/>
              </w:rPr>
              <w:t>年就读于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贵州</w:t>
            </w:r>
            <w:r>
              <w:rPr>
                <w:rFonts w:ascii="宋体" w:hAnsi="宋体" w:eastAsia="宋体"/>
                <w:sz w:val="24"/>
              </w:rPr>
              <w:t>大学。</w:t>
            </w:r>
          </w:p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20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12</w:t>
            </w:r>
            <w:r>
              <w:rPr>
                <w:rFonts w:hint="default" w:ascii="宋体" w:hAnsi="宋体" w:eastAsia="宋体"/>
                <w:sz w:val="24"/>
              </w:rPr>
              <w:t>年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10</w:t>
            </w:r>
            <w:r>
              <w:rPr>
                <w:rFonts w:hint="default" w:ascii="宋体" w:hAnsi="宋体" w:eastAsia="宋体"/>
                <w:sz w:val="24"/>
              </w:rPr>
              <w:t>月-至今，就职于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珠海华润银行股份有限公司</w:t>
            </w:r>
            <w:r>
              <w:rPr>
                <w:rFonts w:hint="default" w:ascii="宋体" w:hAnsi="宋体" w:eastAsia="宋体"/>
                <w:sz w:val="24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目前</w:t>
            </w:r>
            <w:r>
              <w:rPr>
                <w:rFonts w:hint="default" w:ascii="宋体" w:hAnsi="宋体" w:eastAsia="宋体"/>
                <w:sz w:val="24"/>
              </w:rPr>
              <w:t>任职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支行行长</w:t>
            </w:r>
            <w:r>
              <w:rPr>
                <w:rFonts w:hint="default" w:ascii="宋体" w:hAnsi="宋体" w:eastAsia="宋体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否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否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（刊物名称及刊号）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6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</w:tbl>
    <w:p/>
    <w:tbl>
      <w:tblPr>
        <w:tblStyle w:val="2"/>
        <w:tblW w:w="93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2"/>
        <w:gridCol w:w="6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世界经济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（在经济学范畴内结合所属专业拟定）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世界经济一体化对我国对外贸易的影响研究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6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（写至二级标题，一级标题为章，二级标题为节）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3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论文素材、数据及参考书目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ind w:firstLine="422" w:firstLineChars="200"/>
        <w:rPr>
          <w:rFonts w:ascii="宋体" w:hAnsi="宋体" w:eastAsia="宋体"/>
          <w:b/>
          <w:bCs/>
          <w:color w:val="FF0000"/>
        </w:rPr>
      </w:pPr>
      <w:r>
        <w:rPr>
          <w:rFonts w:hint="eastAsia" w:ascii="宋体" w:hAnsi="宋体" w:eastAsia="宋体"/>
          <w:b/>
          <w:bCs/>
          <w:color w:val="FF0000"/>
        </w:rPr>
        <w:t>注：1、请认真填写各项信息，</w:t>
      </w:r>
      <w:r>
        <w:rPr>
          <w:rFonts w:ascii="宋体" w:hAnsi="宋体" w:eastAsia="宋体"/>
          <w:b/>
          <w:bCs/>
          <w:color w:val="FF0000"/>
        </w:rPr>
        <w:t>根据学员</w:t>
      </w:r>
      <w:r>
        <w:rPr>
          <w:rFonts w:hint="eastAsia" w:ascii="宋体" w:hAnsi="宋体" w:eastAsia="宋体"/>
          <w:b/>
          <w:bCs/>
          <w:color w:val="FF0000"/>
        </w:rPr>
        <w:t>相关情况和拟定</w:t>
      </w:r>
      <w:r>
        <w:rPr>
          <w:rFonts w:ascii="宋体" w:hAnsi="宋体" w:eastAsia="宋体"/>
          <w:b/>
          <w:bCs/>
          <w:color w:val="FF0000"/>
        </w:rPr>
        <w:t>论文方向，由院系统一分配指导老师。</w:t>
      </w:r>
    </w:p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2、论文答辩期限以成绩单里“考试日期”列中最后一个日期开始计时，一年半内必须完成（包括二答），期间只能选择一个时间节点答辩，逾期视为自动放弃答辩资格，学位申请无效，无法延期。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>
      <w:pgSz w:w="11906" w:h="16838"/>
      <w:pgMar w:top="1418" w:right="1134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C213C"/>
    <w:rsid w:val="00556D05"/>
    <w:rsid w:val="00761113"/>
    <w:rsid w:val="00807310"/>
    <w:rsid w:val="009D0666"/>
    <w:rsid w:val="00A32456"/>
    <w:rsid w:val="00AB5DD7"/>
    <w:rsid w:val="00E5705C"/>
    <w:rsid w:val="17B54AC1"/>
    <w:rsid w:val="1FAA7E60"/>
    <w:rsid w:val="4D054022"/>
    <w:rsid w:val="78972358"/>
    <w:rsid w:val="9EBF8871"/>
    <w:rsid w:val="E971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70</Words>
  <Characters>402</Characters>
  <Lines>3</Lines>
  <Paragraphs>1</Paragraphs>
  <TotalTime>30</TotalTime>
  <ScaleCrop>false</ScaleCrop>
  <LinksUpToDate>false</LinksUpToDate>
  <CharactersWithSpaces>471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2021-01-21T08:38:00Z</dcterms:created>
  <dc:creator>Qi Hang</dc:creator>
  <cp:lastModifiedBy>宋小雨</cp:lastModifiedBy>
  <dcterms:modified xsi:type="dcterms:W3CDTF">2021-06-18T09:54:57Z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</Properties>
</file>