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4E579" w14:textId="77777777" w:rsidR="000A38DE" w:rsidRDefault="002060EE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2743509" w14:textId="77777777" w:rsidR="000A38DE" w:rsidRDefault="000A38D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0A38DE" w14:paraId="2E67FDA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F23918F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3293D505" w14:textId="3BAB054A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61040590</w:t>
            </w:r>
          </w:p>
        </w:tc>
        <w:tc>
          <w:tcPr>
            <w:tcW w:w="1427" w:type="dxa"/>
            <w:gridSpan w:val="2"/>
            <w:vAlign w:val="center"/>
          </w:tcPr>
          <w:p w14:paraId="6C5FF1E3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37CF7FD6" w14:textId="5963F863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徐爱强</w:t>
            </w:r>
          </w:p>
        </w:tc>
      </w:tr>
      <w:tr w:rsidR="000A38DE" w14:paraId="1265D01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67A9907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084D8593" w14:textId="77777777" w:rsidR="000A38DE" w:rsidRDefault="002060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210A1EB0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1C4807F4" w14:textId="77777777" w:rsidR="000A38DE" w:rsidRDefault="002060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西方经济学</w:t>
            </w:r>
          </w:p>
        </w:tc>
      </w:tr>
      <w:tr w:rsidR="000A38DE" w14:paraId="3B4C219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6ECE1E3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28A2B202" w14:textId="3C945B32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15801371572</w:t>
            </w:r>
          </w:p>
        </w:tc>
        <w:tc>
          <w:tcPr>
            <w:tcW w:w="1427" w:type="dxa"/>
            <w:gridSpan w:val="2"/>
            <w:vAlign w:val="center"/>
          </w:tcPr>
          <w:p w14:paraId="0493C9D3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34B267FD" w14:textId="2F1AB8F2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1172481460</w:t>
            </w:r>
            <w:r w:rsidR="002060EE">
              <w:rPr>
                <w:rFonts w:ascii="宋体" w:eastAsia="宋体" w:hAnsi="宋体"/>
                <w:sz w:val="24"/>
              </w:rPr>
              <w:t>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 w:rsidR="002060EE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0A38DE" w14:paraId="63B386F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2B0642E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740034DD" w14:textId="74760056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北京工业</w:t>
            </w:r>
            <w:r w:rsidR="002060EE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14:paraId="46F901BD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59C48873" w14:textId="77777777" w:rsidR="000A38DE" w:rsidRDefault="002060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0A38DE" w14:paraId="30A6C75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94E37E7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48C38843" w14:textId="68B280F0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北京市地方金融监督管理局</w:t>
            </w:r>
          </w:p>
        </w:tc>
        <w:tc>
          <w:tcPr>
            <w:tcW w:w="1427" w:type="dxa"/>
            <w:gridSpan w:val="2"/>
            <w:vAlign w:val="center"/>
          </w:tcPr>
          <w:p w14:paraId="104F492F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CB7578E" w14:textId="04BBB4E0" w:rsidR="000A38DE" w:rsidRDefault="00884C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三级主任科员</w:t>
            </w:r>
          </w:p>
        </w:tc>
      </w:tr>
      <w:tr w:rsidR="000A38DE" w14:paraId="63809A41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093B2064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3C565B7E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5800CF55" w14:textId="7EE3EC37" w:rsidR="000A38DE" w:rsidRDefault="002060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BD5557">
              <w:rPr>
                <w:rFonts w:ascii="宋体" w:eastAsia="宋体" w:hAnsi="宋体" w:hint="eastAsia"/>
                <w:sz w:val="24"/>
              </w:rPr>
              <w:t>徐爱强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BD5557">
              <w:rPr>
                <w:rFonts w:ascii="宋体" w:eastAsia="宋体" w:hAnsi="宋体"/>
                <w:sz w:val="24"/>
              </w:rPr>
              <w:t>198</w:t>
            </w:r>
            <w:r w:rsidR="00BD5557">
              <w:rPr>
                <w:rFonts w:ascii="宋体" w:eastAsia="宋体" w:hAnsi="宋体" w:hint="eastAsia"/>
                <w:sz w:val="24"/>
              </w:rPr>
              <w:t>9年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BD5557">
              <w:rPr>
                <w:rFonts w:ascii="宋体" w:eastAsia="宋体" w:hAnsi="宋体" w:hint="eastAsia"/>
                <w:sz w:val="24"/>
              </w:rPr>
              <w:t>山东省莱州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BD5557">
              <w:rPr>
                <w:rFonts w:ascii="宋体" w:eastAsia="宋体" w:hAnsi="宋体"/>
                <w:sz w:val="24"/>
              </w:rPr>
              <w:t>200</w:t>
            </w:r>
            <w:r w:rsidR="00BD5557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BD5557">
              <w:rPr>
                <w:rFonts w:ascii="宋体" w:eastAsia="宋体" w:hAnsi="宋体" w:hint="eastAsia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BD5557">
              <w:rPr>
                <w:rFonts w:ascii="宋体" w:eastAsia="宋体" w:hAnsi="宋体" w:hint="eastAsia"/>
                <w:sz w:val="24"/>
              </w:rPr>
              <w:t>北京工业大学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321ED290" w14:textId="73662C45" w:rsidR="000A38DE" w:rsidRDefault="002060EE" w:rsidP="00BD55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BD5557">
              <w:rPr>
                <w:rFonts w:ascii="宋体" w:eastAsia="宋体" w:hAnsi="宋体" w:hint="eastAsia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D5557"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月-2016年</w:t>
            </w:r>
            <w:r w:rsidR="00BD5557"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BD5557">
              <w:rPr>
                <w:rFonts w:ascii="宋体" w:eastAsia="宋体" w:hAnsi="宋体" w:hint="eastAsia"/>
                <w:sz w:val="24"/>
              </w:rPr>
              <w:t>北京市顺义区李桥镇大学生村官</w:t>
            </w:r>
            <w:r>
              <w:rPr>
                <w:rFonts w:ascii="宋体" w:eastAsia="宋体" w:hAnsi="宋体"/>
                <w:sz w:val="24"/>
              </w:rPr>
              <w:t>；2016年</w:t>
            </w:r>
            <w:r w:rsidR="00BD5557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 w:rsidR="00BD5557">
              <w:rPr>
                <w:rFonts w:ascii="宋体" w:eastAsia="宋体" w:hAnsi="宋体" w:hint="eastAsia"/>
                <w:sz w:val="24"/>
              </w:rPr>
              <w:t>北京市地方金融监督管理局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0A38DE" w14:paraId="3B06686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7AA9571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4633E41F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FC34B75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232AB50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14:paraId="3CE2CD71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3F0366D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1164CD4A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14:paraId="6324539E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3A8B609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7A5C1E61" w14:textId="77777777" w:rsidR="000A38DE" w:rsidRDefault="000A38D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A38DE" w14:paraId="62C1A7A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FDFDFF3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4A9F77BF" w14:textId="77777777" w:rsidR="000A38DE" w:rsidRDefault="000A38DE">
            <w:pPr>
              <w:rPr>
                <w:rFonts w:ascii="宋体" w:eastAsia="宋体" w:hAnsi="宋体"/>
                <w:sz w:val="24"/>
              </w:rPr>
            </w:pPr>
          </w:p>
        </w:tc>
      </w:tr>
      <w:tr w:rsidR="000A38DE" w14:paraId="327C6EA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A48FC78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1D0A62C9" w14:textId="77777777" w:rsidR="000A38DE" w:rsidRDefault="002060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0A38DE" w14:paraId="47B0A7F6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6AAE720E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415A7E6B" w14:textId="77777777" w:rsidR="000A38DE" w:rsidRDefault="000A38DE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5F286115" w14:textId="77777777" w:rsidR="000A38DE" w:rsidRDefault="000A38DE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0A38DE" w14:paraId="05833070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B213EDE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5759521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7AE6DB97" w14:textId="2A8EF0D0" w:rsidR="000A38DE" w:rsidRDefault="001118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微观经济学</w:t>
            </w:r>
          </w:p>
        </w:tc>
      </w:tr>
      <w:tr w:rsidR="000A38DE" w14:paraId="502374E8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14E5E07A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6E2BDAED" w14:textId="7775C13F" w:rsidR="00E55D8A" w:rsidRDefault="00474C90" w:rsidP="00125B87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125B87">
              <w:rPr>
                <w:rFonts w:ascii="宋体" w:eastAsia="宋体" w:hAnsi="宋体" w:hint="eastAsia"/>
                <w:sz w:val="24"/>
              </w:rPr>
              <w:t>中小企业规模小</w:t>
            </w:r>
            <w:r w:rsidR="00125B87" w:rsidRPr="00125B87">
              <w:rPr>
                <w:rFonts w:ascii="宋体" w:eastAsia="宋体" w:hAnsi="宋体" w:hint="eastAsia"/>
                <w:sz w:val="24"/>
              </w:rPr>
              <w:t>，</w:t>
            </w:r>
            <w:r w:rsidRPr="00125B87">
              <w:rPr>
                <w:rFonts w:ascii="宋体" w:eastAsia="宋体" w:hAnsi="宋体" w:hint="eastAsia"/>
                <w:sz w:val="24"/>
              </w:rPr>
              <w:t>体制灵活，反应速度快，因此在降低成本，提高生产效率，增强市场活力等方面发挥了非常重要的价值。</w:t>
            </w:r>
            <w:r w:rsidR="00111811" w:rsidRPr="00125B87">
              <w:rPr>
                <w:rFonts w:ascii="宋体" w:eastAsia="宋体" w:hAnsi="宋体"/>
                <w:sz w:val="24"/>
              </w:rPr>
              <w:t>从中小企业自身的特点看，中小企业融资难、融资贵是长期存在的老问题，也是一个世界性的难题。根据世界银行国际组织的测算，全球发展中国家中小企业融资的缺口达到4.5亿美元，占其潜在融资需求的56%</w:t>
            </w:r>
            <w:r w:rsidR="00AE588C">
              <w:rPr>
                <w:rFonts w:ascii="宋体" w:eastAsia="宋体" w:hAnsi="宋体" w:hint="eastAsia"/>
                <w:sz w:val="24"/>
              </w:rPr>
              <w:t>。</w:t>
            </w:r>
          </w:p>
          <w:p w14:paraId="24EA0B0B" w14:textId="3FD2C7D4" w:rsidR="00125B87" w:rsidRDefault="00125B87" w:rsidP="00125B87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北京市作为国家金融管理中心</w:t>
            </w:r>
            <w:r w:rsidR="00AE588C">
              <w:rPr>
                <w:rFonts w:ascii="宋体" w:eastAsia="宋体" w:hAnsi="宋体" w:hint="eastAsia"/>
                <w:sz w:val="24"/>
              </w:rPr>
              <w:t>，</w:t>
            </w:r>
            <w:r w:rsidRPr="00125B87">
              <w:rPr>
                <w:rFonts w:ascii="宋体" w:eastAsia="宋体" w:hAnsi="宋体" w:hint="eastAsia"/>
                <w:sz w:val="24"/>
              </w:rPr>
              <w:t>北京经济金融的基础条件比较好，</w:t>
            </w:r>
            <w:r w:rsidR="00D961CB">
              <w:rPr>
                <w:rFonts w:ascii="宋体" w:eastAsia="宋体" w:hAnsi="宋体" w:hint="eastAsia"/>
                <w:sz w:val="24"/>
              </w:rPr>
              <w:t>对北京市中小企业融资效率的影响因素研究</w:t>
            </w:r>
            <w:r w:rsidR="00AE588C">
              <w:rPr>
                <w:rFonts w:ascii="宋体" w:eastAsia="宋体" w:hAnsi="宋体" w:hint="eastAsia"/>
                <w:sz w:val="24"/>
              </w:rPr>
              <w:t>更具有代表性，对于其他省市具有指导意义。新三板落地在北京，</w:t>
            </w:r>
            <w:r w:rsidR="00AE588C" w:rsidRPr="00125B87">
              <w:rPr>
                <w:rFonts w:ascii="宋体" w:eastAsia="宋体" w:hAnsi="宋体" w:hint="eastAsia"/>
                <w:sz w:val="24"/>
              </w:rPr>
              <w:t>自成立以来，始终坚持为创新型、创业型、成长型中小企业发展服务的初心和宗旨，在服务</w:t>
            </w:r>
            <w:r w:rsidR="00AE588C">
              <w:rPr>
                <w:rFonts w:ascii="宋体" w:eastAsia="宋体" w:hAnsi="宋体" w:hint="eastAsia"/>
                <w:sz w:val="24"/>
              </w:rPr>
              <w:t>北京</w:t>
            </w:r>
            <w:r w:rsidR="00AE588C" w:rsidRPr="00125B87">
              <w:rPr>
                <w:rFonts w:ascii="宋体" w:eastAsia="宋体" w:hAnsi="宋体" w:hint="eastAsia"/>
                <w:sz w:val="24"/>
              </w:rPr>
              <w:t>中小企业发展中发挥重要作用。</w:t>
            </w:r>
          </w:p>
          <w:p w14:paraId="51E16D1B" w14:textId="200E961A" w:rsidR="00125B87" w:rsidRPr="00125B87" w:rsidRDefault="00AE588C" w:rsidP="00EA290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AE588C">
              <w:rPr>
                <w:rFonts w:ascii="宋体" w:eastAsia="宋体" w:hAnsi="宋体" w:hint="eastAsia"/>
                <w:sz w:val="24"/>
              </w:rPr>
              <w:t>本文</w:t>
            </w:r>
            <w:r>
              <w:rPr>
                <w:rFonts w:ascii="宋体" w:eastAsia="宋体" w:hAnsi="宋体" w:hint="eastAsia"/>
                <w:sz w:val="24"/>
              </w:rPr>
              <w:t>将</w:t>
            </w:r>
            <w:r w:rsidR="00D961CB">
              <w:rPr>
                <w:rFonts w:ascii="宋体" w:eastAsia="宋体" w:hAnsi="宋体" w:hint="eastAsia"/>
                <w:sz w:val="24"/>
              </w:rPr>
              <w:t>研究资本结构对企业融资效率的影响，以</w:t>
            </w:r>
            <w:r>
              <w:rPr>
                <w:rFonts w:ascii="宋体" w:eastAsia="宋体" w:hAnsi="宋体"/>
                <w:sz w:val="24"/>
              </w:rPr>
              <w:t>14</w:t>
            </w:r>
            <w:r w:rsidR="000406A0">
              <w:rPr>
                <w:rFonts w:ascii="宋体" w:eastAsia="宋体" w:hAnsi="宋体"/>
                <w:sz w:val="24"/>
              </w:rPr>
              <w:t>0</w:t>
            </w:r>
            <w:r w:rsidRPr="00AE588C">
              <w:rPr>
                <w:rFonts w:ascii="宋体" w:eastAsia="宋体" w:hAnsi="宋体"/>
                <w:sz w:val="24"/>
              </w:rPr>
              <w:t>家</w:t>
            </w:r>
            <w:r>
              <w:rPr>
                <w:rFonts w:ascii="宋体" w:eastAsia="宋体" w:hAnsi="宋体" w:hint="eastAsia"/>
                <w:sz w:val="24"/>
              </w:rPr>
              <w:t>北京市</w:t>
            </w:r>
            <w:r w:rsidRPr="00AE588C">
              <w:rPr>
                <w:rFonts w:ascii="宋体" w:eastAsia="宋体" w:hAnsi="宋体"/>
                <w:sz w:val="24"/>
              </w:rPr>
              <w:t>新三板</w:t>
            </w:r>
            <w:r>
              <w:rPr>
                <w:rFonts w:ascii="宋体" w:eastAsia="宋体" w:hAnsi="宋体" w:hint="eastAsia"/>
                <w:sz w:val="24"/>
              </w:rPr>
              <w:t>创新层</w:t>
            </w:r>
            <w:r w:rsidRPr="00AE588C">
              <w:rPr>
                <w:rFonts w:ascii="宋体" w:eastAsia="宋体" w:hAnsi="宋体"/>
                <w:sz w:val="24"/>
              </w:rPr>
              <w:t>挂牌企业</w:t>
            </w:r>
            <w:r>
              <w:rPr>
                <w:rFonts w:ascii="宋体" w:eastAsia="宋体" w:hAnsi="宋体" w:hint="eastAsia"/>
                <w:sz w:val="24"/>
              </w:rPr>
              <w:t>作为</w:t>
            </w:r>
            <w:r w:rsidRPr="00AE588C">
              <w:rPr>
                <w:rFonts w:ascii="宋体" w:eastAsia="宋体" w:hAnsi="宋体"/>
                <w:sz w:val="24"/>
              </w:rPr>
              <w:t>研究对象，</w:t>
            </w:r>
            <w:r w:rsidR="00D961CB">
              <w:rPr>
                <w:rFonts w:ascii="宋体" w:eastAsia="宋体" w:hAnsi="宋体" w:hint="eastAsia"/>
                <w:sz w:val="24"/>
              </w:rPr>
              <w:t>用资产负债率代表资本结构作为自变量，以基于数据</w:t>
            </w:r>
            <w:r w:rsidR="00EA290E">
              <w:rPr>
                <w:rFonts w:ascii="宋体" w:eastAsia="宋体" w:hAnsi="宋体" w:hint="eastAsia"/>
                <w:sz w:val="24"/>
              </w:rPr>
              <w:t>包络分析得出的纯</w:t>
            </w:r>
            <w:r w:rsidR="00D961CB">
              <w:rPr>
                <w:rFonts w:ascii="宋体" w:eastAsia="宋体" w:hAnsi="宋体" w:hint="eastAsia"/>
                <w:sz w:val="24"/>
              </w:rPr>
              <w:t>技术效率结果作为因变量</w:t>
            </w:r>
            <w:r w:rsidRPr="00AE588C">
              <w:rPr>
                <w:rFonts w:ascii="宋体" w:eastAsia="宋体" w:hAnsi="宋体" w:hint="eastAsia"/>
                <w:sz w:val="24"/>
              </w:rPr>
              <w:t>，</w:t>
            </w:r>
            <w:r w:rsidR="00EA290E">
              <w:rPr>
                <w:rFonts w:ascii="宋体" w:eastAsia="宋体" w:hAnsi="宋体" w:hint="eastAsia"/>
                <w:sz w:val="24"/>
              </w:rPr>
              <w:t>建</w:t>
            </w:r>
            <w:r w:rsidR="0006181F">
              <w:rPr>
                <w:rFonts w:ascii="宋体" w:eastAsia="宋体" w:hAnsi="宋体" w:hint="eastAsia"/>
                <w:sz w:val="24"/>
              </w:rPr>
              <w:t>立回归模型</w:t>
            </w:r>
            <w:r w:rsidR="0078471F">
              <w:rPr>
                <w:rFonts w:ascii="宋体" w:eastAsia="宋体" w:hAnsi="宋体" w:hint="eastAsia"/>
                <w:sz w:val="24"/>
              </w:rPr>
              <w:t>进行分析。</w:t>
            </w:r>
            <w:r w:rsidR="00EA290E">
              <w:rPr>
                <w:rFonts w:ascii="宋体" w:eastAsia="宋体" w:hAnsi="宋体" w:hint="eastAsia"/>
                <w:sz w:val="24"/>
              </w:rPr>
              <w:t>根据分析结果提出</w:t>
            </w:r>
            <w:r w:rsidR="00CB45D2">
              <w:rPr>
                <w:rFonts w:ascii="宋体" w:eastAsia="宋体" w:hAnsi="宋体" w:hint="eastAsia"/>
                <w:sz w:val="24"/>
              </w:rPr>
              <w:t>建设性的建议</w:t>
            </w:r>
            <w:r w:rsidRPr="00AE588C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0A38DE" w14:paraId="1FE1AA8F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B48C8C9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324BC56D" w14:textId="1040866C" w:rsidR="000A38DE" w:rsidRDefault="00D915C0" w:rsidP="00D915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资本结构对北京市中小企业</w:t>
            </w:r>
            <w:r w:rsidR="003049FB">
              <w:rPr>
                <w:rFonts w:ascii="宋体" w:eastAsia="宋体" w:hAnsi="宋体" w:hint="eastAsia"/>
                <w:sz w:val="24"/>
              </w:rPr>
              <w:t>融资效率</w:t>
            </w:r>
            <w:r w:rsidR="0006181F">
              <w:rPr>
                <w:rFonts w:ascii="宋体" w:eastAsia="宋体" w:hAnsi="宋体" w:hint="eastAsia"/>
                <w:sz w:val="24"/>
              </w:rPr>
              <w:t>影响</w:t>
            </w:r>
            <w:r>
              <w:rPr>
                <w:rFonts w:ascii="宋体" w:eastAsia="宋体" w:hAnsi="宋体" w:hint="eastAsia"/>
                <w:sz w:val="24"/>
              </w:rPr>
              <w:t>的实证研究——基于北京市新三板创新层企业分析</w:t>
            </w:r>
          </w:p>
        </w:tc>
      </w:tr>
      <w:tr w:rsidR="000A38DE" w14:paraId="6D320294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2F590020" w14:textId="77777777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03030E9A" w14:textId="1150F46A" w:rsidR="001002C7" w:rsidRDefault="0010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D70AD2">
              <w:rPr>
                <w:rFonts w:ascii="宋体" w:eastAsia="宋体" w:hAnsi="宋体" w:hint="eastAsia"/>
                <w:sz w:val="24"/>
              </w:rPr>
              <w:t>一</w:t>
            </w:r>
            <w:r>
              <w:rPr>
                <w:rFonts w:ascii="宋体" w:eastAsia="宋体" w:hAnsi="宋体" w:hint="eastAsia"/>
                <w:sz w:val="24"/>
              </w:rPr>
              <w:t>章 绪论</w:t>
            </w:r>
          </w:p>
          <w:p w14:paraId="58ABBE4C" w14:textId="77777777" w:rsidR="001002C7" w:rsidRDefault="0010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1.1 研究背景和意义</w:t>
            </w:r>
          </w:p>
          <w:p w14:paraId="1C1374AB" w14:textId="73BBC440" w:rsidR="001002C7" w:rsidRDefault="00C409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1.2 文献综述</w:t>
            </w:r>
          </w:p>
          <w:p w14:paraId="547303C8" w14:textId="423F79C7" w:rsidR="00C409F1" w:rsidRDefault="00C409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1.3研究内容和方法</w:t>
            </w:r>
          </w:p>
          <w:p w14:paraId="0564AF48" w14:textId="77777777" w:rsidR="00C409F1" w:rsidRDefault="00C409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1.4 创新与不足</w:t>
            </w:r>
          </w:p>
          <w:p w14:paraId="471AF1E3" w14:textId="047396B3" w:rsidR="00C409F1" w:rsidRDefault="00C409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第二章 </w:t>
            </w:r>
            <w:r w:rsidR="00EB3BE0">
              <w:rPr>
                <w:rFonts w:ascii="宋体" w:eastAsia="宋体" w:hAnsi="宋体" w:hint="eastAsia"/>
                <w:sz w:val="24"/>
              </w:rPr>
              <w:t>基本概念及相关理论</w:t>
            </w:r>
          </w:p>
          <w:p w14:paraId="61690ACC" w14:textId="3D1FD092" w:rsidR="00EB3BE0" w:rsidRDefault="00EB3B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2.1 中小企业划分标准</w:t>
            </w:r>
          </w:p>
          <w:p w14:paraId="089155D2" w14:textId="44D9D831" w:rsidR="00EB3BE0" w:rsidRDefault="00EB3B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2.2 新三板市场</w:t>
            </w:r>
            <w:r w:rsidR="004C2B0A">
              <w:rPr>
                <w:rFonts w:ascii="宋体" w:eastAsia="宋体" w:hAnsi="宋体" w:hint="eastAsia"/>
                <w:sz w:val="24"/>
              </w:rPr>
              <w:t>相关概念</w:t>
            </w:r>
          </w:p>
          <w:p w14:paraId="6FDAB549" w14:textId="1697A963" w:rsidR="004C2B0A" w:rsidRDefault="004C2B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2.3 融资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效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率相关理论</w:t>
            </w:r>
            <w:r w:rsidR="00D915C0">
              <w:rPr>
                <w:rFonts w:ascii="宋体" w:eastAsia="宋体" w:hAnsi="宋体" w:hint="eastAsia"/>
                <w:sz w:val="24"/>
              </w:rPr>
              <w:t>及基本模型</w:t>
            </w:r>
          </w:p>
          <w:p w14:paraId="7A394B7F" w14:textId="4DE44546" w:rsidR="004C2B0A" w:rsidRDefault="004C2B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北京市新三板中小企业</w:t>
            </w:r>
            <w:r w:rsidR="00681931">
              <w:rPr>
                <w:rFonts w:ascii="宋体" w:eastAsia="宋体" w:hAnsi="宋体" w:hint="eastAsia"/>
                <w:sz w:val="24"/>
              </w:rPr>
              <w:t>相关</w:t>
            </w:r>
            <w:r>
              <w:rPr>
                <w:rFonts w:ascii="宋体" w:eastAsia="宋体" w:hAnsi="宋体" w:hint="eastAsia"/>
                <w:sz w:val="24"/>
              </w:rPr>
              <w:t>情况</w:t>
            </w:r>
            <w:r w:rsidR="00681931">
              <w:rPr>
                <w:rFonts w:ascii="宋体" w:eastAsia="宋体" w:hAnsi="宋体" w:hint="eastAsia"/>
                <w:sz w:val="24"/>
              </w:rPr>
              <w:t>分析</w:t>
            </w:r>
          </w:p>
          <w:p w14:paraId="0E697D11" w14:textId="4942730F" w:rsidR="004C2B0A" w:rsidRDefault="004C2B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3.1 北京市</w:t>
            </w:r>
            <w:r w:rsidR="00681931">
              <w:rPr>
                <w:rFonts w:ascii="宋体" w:eastAsia="宋体" w:hAnsi="宋体" w:hint="eastAsia"/>
                <w:sz w:val="24"/>
              </w:rPr>
              <w:t>新三板中小企业融资发展情况</w:t>
            </w:r>
          </w:p>
          <w:p w14:paraId="6FBE60E3" w14:textId="0E09EC4F" w:rsidR="00EB3BE0" w:rsidRDefault="006819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3.2 北京市新三板中小企业融资存在的问题</w:t>
            </w:r>
          </w:p>
          <w:p w14:paraId="2DAAA4DA" w14:textId="7D12301F" w:rsidR="00EB3BE0" w:rsidRDefault="00EB3B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第四章 </w:t>
            </w:r>
            <w:r w:rsidR="00F3315B">
              <w:rPr>
                <w:rFonts w:ascii="宋体" w:eastAsia="宋体" w:hAnsi="宋体" w:hint="eastAsia"/>
                <w:sz w:val="24"/>
              </w:rPr>
              <w:t>基于DEA模型的融资效率</w:t>
            </w:r>
            <w:r w:rsidR="004658F0">
              <w:rPr>
                <w:rFonts w:ascii="宋体" w:eastAsia="宋体" w:hAnsi="宋体" w:hint="eastAsia"/>
                <w:sz w:val="24"/>
              </w:rPr>
              <w:t>分析</w:t>
            </w:r>
          </w:p>
          <w:p w14:paraId="5F8D98DF" w14:textId="1D4DF35E" w:rsidR="00681931" w:rsidRDefault="00681931" w:rsidP="004658F0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</w:t>
            </w:r>
            <w:r w:rsidR="004658F0"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 xml:space="preserve"> 指标选取</w:t>
            </w:r>
            <w:r w:rsidR="00F3315B">
              <w:rPr>
                <w:rFonts w:ascii="宋体" w:eastAsia="宋体" w:hAnsi="宋体" w:hint="eastAsia"/>
                <w:sz w:val="24"/>
              </w:rPr>
              <w:t>（</w:t>
            </w:r>
            <w:r w:rsidR="00F3315B" w:rsidRPr="00AE588C">
              <w:rPr>
                <w:rFonts w:ascii="宋体" w:eastAsia="宋体" w:hAnsi="宋体" w:hint="eastAsia"/>
                <w:sz w:val="24"/>
              </w:rPr>
              <w:t>资产总额、资产负债率、营业成本、净资产收益率、营业收入增长率、总资产周转率</w:t>
            </w:r>
            <w:r w:rsidR="00F3315B">
              <w:rPr>
                <w:rFonts w:ascii="宋体" w:eastAsia="宋体" w:hAnsi="宋体" w:hint="eastAsia"/>
                <w:sz w:val="24"/>
              </w:rPr>
              <w:t>）</w:t>
            </w:r>
          </w:p>
          <w:p w14:paraId="6CA0F70D" w14:textId="49E05555" w:rsidR="00681931" w:rsidRDefault="00681931" w:rsidP="004658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4.</w:t>
            </w:r>
            <w:r w:rsidR="004658F0"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 xml:space="preserve"> 样本选取</w:t>
            </w:r>
            <w:r w:rsidR="004658F0">
              <w:rPr>
                <w:rFonts w:ascii="宋体" w:eastAsia="宋体" w:hAnsi="宋体" w:hint="eastAsia"/>
                <w:sz w:val="24"/>
              </w:rPr>
              <w:t>（北京市</w:t>
            </w:r>
            <w:r w:rsidR="004658F0" w:rsidRPr="00AE588C">
              <w:rPr>
                <w:rFonts w:ascii="宋体" w:eastAsia="宋体" w:hAnsi="宋体"/>
                <w:sz w:val="24"/>
              </w:rPr>
              <w:t>新三板</w:t>
            </w:r>
            <w:r w:rsidR="004658F0">
              <w:rPr>
                <w:rFonts w:ascii="宋体" w:eastAsia="宋体" w:hAnsi="宋体" w:hint="eastAsia"/>
                <w:sz w:val="24"/>
              </w:rPr>
              <w:t>创新层</w:t>
            </w:r>
            <w:r w:rsidR="004658F0">
              <w:rPr>
                <w:rFonts w:ascii="宋体" w:eastAsia="宋体" w:hAnsi="宋体"/>
                <w:sz w:val="24"/>
              </w:rPr>
              <w:t>140</w:t>
            </w:r>
            <w:r w:rsidR="004658F0" w:rsidRPr="00AE588C">
              <w:rPr>
                <w:rFonts w:ascii="宋体" w:eastAsia="宋体" w:hAnsi="宋体"/>
                <w:sz w:val="24"/>
              </w:rPr>
              <w:t>家挂牌企业</w:t>
            </w:r>
            <w:r w:rsidR="004658F0">
              <w:rPr>
                <w:rFonts w:ascii="宋体" w:eastAsia="宋体" w:hAnsi="宋体" w:hint="eastAsia"/>
                <w:sz w:val="24"/>
              </w:rPr>
              <w:t>）</w:t>
            </w:r>
          </w:p>
          <w:p w14:paraId="72023BC9" w14:textId="486838DD" w:rsidR="003D4623" w:rsidRDefault="003D4623" w:rsidP="003D4623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</w:t>
            </w:r>
            <w:r w:rsidR="004658F0"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F3315B">
              <w:rPr>
                <w:rFonts w:ascii="宋体" w:eastAsia="宋体" w:hAnsi="宋体" w:hint="eastAsia"/>
                <w:sz w:val="24"/>
              </w:rPr>
              <w:t>融资效率评价</w:t>
            </w:r>
            <w:r>
              <w:rPr>
                <w:rFonts w:ascii="宋体" w:eastAsia="宋体" w:hAnsi="宋体" w:hint="eastAsia"/>
                <w:sz w:val="24"/>
              </w:rPr>
              <w:t>及</w:t>
            </w:r>
            <w:r w:rsidR="00F3315B">
              <w:rPr>
                <w:rFonts w:ascii="宋体" w:eastAsia="宋体" w:hAnsi="宋体" w:hint="eastAsia"/>
                <w:sz w:val="24"/>
              </w:rPr>
              <w:t>结果</w:t>
            </w:r>
            <w:r>
              <w:rPr>
                <w:rFonts w:ascii="宋体" w:eastAsia="宋体" w:hAnsi="宋体" w:hint="eastAsia"/>
                <w:sz w:val="24"/>
              </w:rPr>
              <w:t>分析</w:t>
            </w:r>
          </w:p>
          <w:p w14:paraId="3C1AF638" w14:textId="586B7C57" w:rsidR="00F3315B" w:rsidRDefault="00F3315B" w:rsidP="00F3315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第五章 </w:t>
            </w:r>
            <w:r w:rsidR="004658F0">
              <w:rPr>
                <w:rFonts w:ascii="宋体" w:eastAsia="宋体" w:hAnsi="宋体" w:hint="eastAsia"/>
                <w:sz w:val="24"/>
              </w:rPr>
              <w:t>资本结构对企业</w:t>
            </w:r>
            <w:r>
              <w:rPr>
                <w:rFonts w:ascii="宋体" w:eastAsia="宋体" w:hAnsi="宋体" w:hint="eastAsia"/>
                <w:sz w:val="24"/>
              </w:rPr>
              <w:t>融资效率影响</w:t>
            </w:r>
            <w:r w:rsidR="004658F0">
              <w:rPr>
                <w:rFonts w:ascii="宋体" w:eastAsia="宋体" w:hAnsi="宋体" w:hint="eastAsia"/>
                <w:sz w:val="24"/>
              </w:rPr>
              <w:t>的回归分析</w:t>
            </w:r>
          </w:p>
          <w:p w14:paraId="26A6AC7A" w14:textId="77777777" w:rsidR="00FA7476" w:rsidRDefault="00F3315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5.1 </w:t>
            </w:r>
            <w:r w:rsidR="004658F0">
              <w:rPr>
                <w:rFonts w:ascii="宋体" w:eastAsia="宋体" w:hAnsi="宋体" w:hint="eastAsia"/>
                <w:sz w:val="24"/>
              </w:rPr>
              <w:t>指标选取及样本数据来源</w:t>
            </w:r>
          </w:p>
          <w:p w14:paraId="54A9309B" w14:textId="17DF6153" w:rsidR="00FA7476" w:rsidRDefault="00FA7476" w:rsidP="00FA747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用资产负债率代表资本结构，作为自变量；以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第四章纯技术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效率结果作为因变量；</w:t>
            </w:r>
            <w:r w:rsidRPr="00AE588C">
              <w:rPr>
                <w:rFonts w:ascii="宋体" w:eastAsia="宋体" w:hAnsi="宋体" w:hint="eastAsia"/>
                <w:sz w:val="24"/>
              </w:rPr>
              <w:t>资产总额、营业成本、净资产收益率、营业收入增长率、总资产周转率</w:t>
            </w:r>
            <w:r>
              <w:rPr>
                <w:rFonts w:ascii="宋体" w:eastAsia="宋体" w:hAnsi="宋体" w:hint="eastAsia"/>
                <w:sz w:val="24"/>
              </w:rPr>
              <w:t>作为控制变量。</w:t>
            </w:r>
          </w:p>
          <w:p w14:paraId="408A313A" w14:textId="56A04713" w:rsidR="00FA7476" w:rsidRDefault="00FA7476" w:rsidP="00FA7476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 变量设定及描述性统计分析</w:t>
            </w:r>
          </w:p>
          <w:p w14:paraId="47D26CD8" w14:textId="2CE3FCB1" w:rsidR="000406A0" w:rsidRDefault="00FA7476" w:rsidP="00FA7476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5.3 模型构建及实证分析</w:t>
            </w:r>
          </w:p>
          <w:p w14:paraId="51CA05A2" w14:textId="6737114E" w:rsidR="004658F0" w:rsidRDefault="00FA7476" w:rsidP="00FA7476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 w:rsidR="004658F0"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3.1</w:t>
            </w:r>
            <w:r w:rsidR="004658F0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模型假设</w:t>
            </w:r>
          </w:p>
          <w:p w14:paraId="469FBCF2" w14:textId="12721718" w:rsidR="00FA7476" w:rsidRDefault="00FA7476" w:rsidP="00FA7476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5.3.2 相关性分析</w:t>
            </w:r>
          </w:p>
          <w:p w14:paraId="1AD7544E" w14:textId="29D63FE6" w:rsidR="004658F0" w:rsidRDefault="00FA747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5.3.3 模型结果及分析</w:t>
            </w:r>
          </w:p>
          <w:p w14:paraId="1B5E2350" w14:textId="733ABB57" w:rsidR="00FA7476" w:rsidRPr="00FA7476" w:rsidRDefault="00FA747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5.3.4 稳健性检验</w:t>
            </w:r>
          </w:p>
          <w:p w14:paraId="492C43EF" w14:textId="632B9651" w:rsidR="0006181F" w:rsidRDefault="0006181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FA7476">
              <w:rPr>
                <w:rFonts w:ascii="宋体" w:eastAsia="宋体" w:hAnsi="宋体"/>
                <w:sz w:val="24"/>
              </w:rPr>
              <w:t>5.</w:t>
            </w:r>
            <w:r w:rsidR="00FA7476"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实证</w:t>
            </w:r>
            <w:r w:rsidR="00FA7476">
              <w:rPr>
                <w:rFonts w:ascii="宋体" w:eastAsia="宋体" w:hAnsi="宋体" w:hint="eastAsia"/>
                <w:sz w:val="24"/>
              </w:rPr>
              <w:t>结论</w:t>
            </w:r>
          </w:p>
          <w:p w14:paraId="5D366BBD" w14:textId="09EFB2DC" w:rsidR="00681931" w:rsidRDefault="006819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F3315B">
              <w:rPr>
                <w:rFonts w:ascii="宋体" w:eastAsia="宋体" w:hAnsi="宋体" w:hint="eastAsia"/>
                <w:sz w:val="24"/>
              </w:rPr>
              <w:t>六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FA7476">
              <w:rPr>
                <w:rFonts w:ascii="宋体" w:eastAsia="宋体" w:hAnsi="宋体" w:hint="eastAsia"/>
                <w:sz w:val="24"/>
              </w:rPr>
              <w:t>促进北京市中小企业发展的建议</w:t>
            </w:r>
          </w:p>
          <w:p w14:paraId="04668CBE" w14:textId="4BAD5BD7" w:rsidR="00A24DAC" w:rsidRPr="00681931" w:rsidRDefault="00A24DAC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755568B" w14:textId="39C3CDA4" w:rsidR="00BD3352" w:rsidRDefault="00BD3352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0A38DE" w14:paraId="0BC185F5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3299D264" w14:textId="3C0BAF6A" w:rsidR="000A38DE" w:rsidRDefault="002060E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24EA4A9" w14:textId="42BDAD34" w:rsidR="00BD3352" w:rsidRDefault="00403C84" w:rsidP="00BD3352">
            <w:pPr>
              <w:spacing w:line="36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BD3352">
              <w:rPr>
                <w:rFonts w:ascii="宋体" w:eastAsia="宋体" w:hAnsi="宋体" w:hint="eastAsia"/>
                <w:szCs w:val="21"/>
              </w:rPr>
              <w:t>样本选取北京新三板创新层的1</w:t>
            </w:r>
            <w:r w:rsidRPr="00BD3352">
              <w:rPr>
                <w:rFonts w:ascii="宋体" w:eastAsia="宋体" w:hAnsi="宋体"/>
                <w:szCs w:val="21"/>
              </w:rPr>
              <w:t>4</w:t>
            </w:r>
            <w:r w:rsidR="00D961CB">
              <w:rPr>
                <w:rFonts w:ascii="宋体" w:eastAsia="宋体" w:hAnsi="宋体" w:hint="eastAsia"/>
                <w:szCs w:val="21"/>
              </w:rPr>
              <w:t>0</w:t>
            </w:r>
            <w:r w:rsidRPr="00BD3352">
              <w:rPr>
                <w:rFonts w:ascii="宋体" w:eastAsia="宋体" w:hAnsi="宋体" w:hint="eastAsia"/>
                <w:szCs w:val="21"/>
              </w:rPr>
              <w:t>家企业</w:t>
            </w:r>
            <w:r w:rsidR="00CB45D2" w:rsidRPr="00BD3352">
              <w:rPr>
                <w:rFonts w:ascii="宋体" w:eastAsia="宋体" w:hAnsi="宋体" w:hint="eastAsia"/>
                <w:szCs w:val="21"/>
              </w:rPr>
              <w:t>在2</w:t>
            </w:r>
            <w:r w:rsidR="00CB45D2" w:rsidRPr="00BD3352">
              <w:rPr>
                <w:rFonts w:ascii="宋体" w:eastAsia="宋体" w:hAnsi="宋体"/>
                <w:szCs w:val="21"/>
              </w:rPr>
              <w:t>016</w:t>
            </w:r>
            <w:r w:rsidR="00CB45D2" w:rsidRPr="00BD3352">
              <w:rPr>
                <w:rFonts w:ascii="宋体" w:eastAsia="宋体" w:hAnsi="宋体" w:hint="eastAsia"/>
                <w:szCs w:val="21"/>
              </w:rPr>
              <w:t>-</w:t>
            </w:r>
            <w:r w:rsidR="00CB45D2" w:rsidRPr="00BD3352">
              <w:rPr>
                <w:rFonts w:ascii="宋体" w:eastAsia="宋体" w:hAnsi="宋体"/>
                <w:szCs w:val="21"/>
              </w:rPr>
              <w:t>2020</w:t>
            </w:r>
            <w:r w:rsidR="00CB45D2" w:rsidRPr="00BD3352">
              <w:rPr>
                <w:rFonts w:ascii="宋体" w:eastAsia="宋体" w:hAnsi="宋体" w:hint="eastAsia"/>
                <w:szCs w:val="21"/>
              </w:rPr>
              <w:t>年的指标数据</w:t>
            </w:r>
            <w:r w:rsidRPr="00BD3352">
              <w:rPr>
                <w:rFonts w:ascii="宋体" w:eastAsia="宋体" w:hAnsi="宋体" w:hint="eastAsia"/>
                <w:szCs w:val="21"/>
              </w:rPr>
              <w:t>。</w:t>
            </w:r>
            <w:r w:rsidR="00CB45D2" w:rsidRPr="00BD3352">
              <w:rPr>
                <w:rFonts w:ascii="宋体" w:eastAsia="宋体" w:hAnsi="宋体" w:hint="eastAsia"/>
                <w:szCs w:val="21"/>
              </w:rPr>
              <w:t>数据拟从w</w:t>
            </w:r>
            <w:r w:rsidR="00CB45D2" w:rsidRPr="00BD3352">
              <w:rPr>
                <w:rFonts w:ascii="宋体" w:eastAsia="宋体" w:hAnsi="宋体"/>
                <w:szCs w:val="21"/>
              </w:rPr>
              <w:t>ind</w:t>
            </w:r>
            <w:r w:rsidR="00CB45D2" w:rsidRPr="00BD3352">
              <w:rPr>
                <w:rFonts w:ascii="宋体" w:eastAsia="宋体" w:hAnsi="宋体" w:hint="eastAsia"/>
                <w:szCs w:val="21"/>
              </w:rPr>
              <w:t>数据库提取。</w:t>
            </w:r>
          </w:p>
          <w:p w14:paraId="1F164EFA" w14:textId="2088DD54" w:rsidR="00216AFC" w:rsidRPr="00BD3352" w:rsidRDefault="00216AFC" w:rsidP="00BD3352">
            <w:pPr>
              <w:spacing w:line="36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参考文献：</w:t>
            </w:r>
          </w:p>
          <w:p w14:paraId="143E85A1" w14:textId="3DD36C5C" w:rsidR="00BD3352" w:rsidRPr="00033D2C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卢福财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企业</w:t>
            </w:r>
            <w:r w:rsidR="00BD3352">
              <w:rPr>
                <w:rFonts w:ascii="宋体" w:eastAsia="宋体" w:hAnsi="宋体" w:hint="eastAsia"/>
                <w:szCs w:val="21"/>
              </w:rPr>
              <w:t>融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资效率分析</w:t>
            </w:r>
            <w:bookmarkStart w:id="1" w:name="_Hlk73392418"/>
            <w:r w:rsidR="00BD3352" w:rsidRPr="00033D2C">
              <w:rPr>
                <w:rFonts w:ascii="宋体" w:eastAsia="宋体" w:hAnsi="宋体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M</w:t>
            </w:r>
            <w:r w:rsidR="00BD3352" w:rsidRPr="00033D2C">
              <w:rPr>
                <w:rFonts w:ascii="宋体" w:eastAsia="宋体" w:hAnsi="宋体"/>
                <w:szCs w:val="21"/>
              </w:rPr>
              <w:t>]</w:t>
            </w:r>
            <w:bookmarkEnd w:id="1"/>
            <w:r w:rsidR="00BD3352" w:rsidRPr="00033D2C">
              <w:rPr>
                <w:rFonts w:ascii="宋体" w:eastAsia="宋体" w:hAnsi="宋体" w:hint="eastAsia"/>
                <w:szCs w:val="21"/>
              </w:rPr>
              <w:t>．北京：经济管理出版社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001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</w:t>
            </w:r>
          </w:p>
          <w:p w14:paraId="3D992C28" w14:textId="18A69294" w:rsidR="00BD3352" w:rsidRPr="00FA38E3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高鸿业</w:t>
            </w:r>
            <w:r w:rsidR="00BD3352">
              <w:rPr>
                <w:rFonts w:ascii="宋体" w:eastAsia="宋体" w:hAnsi="宋体" w:hint="eastAsia"/>
                <w:szCs w:val="21"/>
              </w:rPr>
              <w:t>、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刘文忻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西方经济学：微观部分（第四版）</w:t>
            </w:r>
            <w:r w:rsidR="00BD3352">
              <w:rPr>
                <w:rFonts w:ascii="宋体" w:eastAsia="宋体" w:hAnsi="宋体" w:hint="eastAsia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M]</w:t>
            </w:r>
            <w:r w:rsidR="00BD3352">
              <w:rPr>
                <w:rFonts w:ascii="宋体" w:eastAsia="宋体" w:hAnsi="宋体" w:hint="eastAsia"/>
                <w:szCs w:val="21"/>
              </w:rPr>
              <w:t>，北京：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中国人民大学出版社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007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</w:t>
            </w:r>
          </w:p>
          <w:p w14:paraId="383FDCFD" w14:textId="67589415" w:rsidR="00BD3352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马占新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偏序集与数据包络分析</w:t>
            </w:r>
            <w:r w:rsidR="00BD3352" w:rsidRPr="00033D2C">
              <w:rPr>
                <w:rFonts w:ascii="宋体" w:eastAsia="宋体" w:hAnsi="宋体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M</w:t>
            </w:r>
            <w:r w:rsidR="00BD3352" w:rsidRPr="00033D2C"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，北京：科学出版社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013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050DA351" w14:textId="460E7EF7" w:rsidR="00BD3352" w:rsidRPr="00033D2C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宋文兵：关于融资方式需要澄清的几个问题</w:t>
            </w:r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金融研究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/>
                <w:szCs w:val="21"/>
              </w:rPr>
              <w:t>1998(1)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/>
                <w:szCs w:val="21"/>
              </w:rPr>
              <w:t>34-41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773EFFE3" w14:textId="1710A543" w:rsidR="00BD3352" w:rsidRPr="00033D2C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林毅夫</w:t>
            </w:r>
            <w:r w:rsidR="00BD3352">
              <w:rPr>
                <w:rFonts w:ascii="宋体" w:eastAsia="宋体" w:hAnsi="宋体" w:hint="eastAsia"/>
                <w:szCs w:val="21"/>
              </w:rPr>
              <w:t>、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李永军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中小金融机构发展与中小企业融资</w:t>
            </w:r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经济研究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001</w:t>
            </w:r>
            <w:r w:rsidR="00BD3352">
              <w:rPr>
                <w:rFonts w:ascii="宋体" w:eastAsia="宋体" w:hAnsi="宋体" w:hint="eastAsia"/>
                <w:szCs w:val="21"/>
              </w:rPr>
              <w:t>（1）：1</w:t>
            </w:r>
            <w:r w:rsidR="00BD3352">
              <w:rPr>
                <w:rFonts w:ascii="宋体" w:eastAsia="宋体" w:hAnsi="宋体"/>
                <w:szCs w:val="21"/>
              </w:rPr>
              <w:t>0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18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</w:t>
            </w:r>
          </w:p>
          <w:p w14:paraId="46EBA0C6" w14:textId="529EC243" w:rsidR="00BD3352" w:rsidRPr="00FA38E3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管晓永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中小企业界定的理论标准与实践标准</w:t>
            </w:r>
            <w:r w:rsidR="00BD3352">
              <w:rPr>
                <w:rFonts w:ascii="宋体" w:eastAsia="宋体" w:hAnsi="宋体" w:hint="eastAsia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FA38E3">
              <w:rPr>
                <w:rFonts w:ascii="宋体" w:eastAsia="宋体" w:hAnsi="宋体" w:hint="eastAsia"/>
                <w:szCs w:val="21"/>
              </w:rPr>
              <w:t>经济学家，</w:t>
            </w:r>
            <w:r w:rsidR="00BD3352">
              <w:rPr>
                <w:rFonts w:ascii="宋体" w:eastAsia="宋体" w:hAnsi="宋体" w:hint="eastAsia"/>
                <w:szCs w:val="21"/>
              </w:rPr>
              <w:t>2</w:t>
            </w:r>
            <w:r w:rsidR="00BD3352">
              <w:rPr>
                <w:rFonts w:ascii="宋体" w:eastAsia="宋体" w:hAnsi="宋体"/>
                <w:szCs w:val="21"/>
              </w:rPr>
              <w:t>002</w:t>
            </w:r>
            <w:r w:rsidR="00BD3352">
              <w:rPr>
                <w:rFonts w:ascii="宋体" w:eastAsia="宋体" w:hAnsi="宋体" w:hint="eastAsia"/>
                <w:szCs w:val="21"/>
              </w:rPr>
              <w:t>,</w:t>
            </w:r>
            <w:r w:rsidR="00BD3352">
              <w:rPr>
                <w:rFonts w:ascii="宋体" w:eastAsia="宋体" w:hAnsi="宋体"/>
                <w:szCs w:val="21"/>
              </w:rPr>
              <w:t>4</w:t>
            </w:r>
            <w:r w:rsidR="00BD3352">
              <w:rPr>
                <w:rFonts w:ascii="宋体" w:eastAsia="宋体" w:hAnsi="宋体" w:hint="eastAsia"/>
                <w:szCs w:val="21"/>
              </w:rPr>
              <w:t>（4）：</w:t>
            </w:r>
            <w:r w:rsidR="00BD3352">
              <w:rPr>
                <w:rFonts w:ascii="宋体" w:eastAsia="宋体" w:hAnsi="宋体"/>
                <w:szCs w:val="21"/>
              </w:rPr>
              <w:t>64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68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5883A8C4" w14:textId="2B30CFF8" w:rsidR="00BD3352" w:rsidRPr="00033D2C" w:rsidRDefault="00216AFC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</w:t>
            </w:r>
            <w:r w:rsidR="002C7351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高西有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中国金融体制的效率评价及改革</w:t>
            </w:r>
            <w:r w:rsidR="00BD3352" w:rsidRPr="00033D2C">
              <w:rPr>
                <w:rFonts w:ascii="宋体" w:eastAsia="宋体" w:hAnsi="宋体"/>
                <w:szCs w:val="21"/>
              </w:rPr>
              <w:t xml:space="preserve"> 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经济与管理研究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/>
                <w:szCs w:val="21"/>
              </w:rPr>
              <w:t>2006 (6)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/>
                <w:szCs w:val="21"/>
              </w:rPr>
              <w:t>36-40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4DEE4311" w14:textId="1ED181D0" w:rsidR="00BD3352" w:rsidRPr="00033D2C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[8</w:t>
            </w:r>
            <w:r>
              <w:rPr>
                <w:rFonts w:ascii="宋体" w:eastAsia="宋体" w:hAnsi="宋体"/>
                <w:szCs w:val="21"/>
              </w:rPr>
              <w:t>]</w:t>
            </w:r>
            <w:proofErr w:type="gramStart"/>
            <w:r w:rsidR="00BD3352" w:rsidRPr="00033D2C">
              <w:rPr>
                <w:rFonts w:ascii="宋体" w:eastAsia="宋体" w:hAnsi="宋体" w:hint="eastAsia"/>
                <w:szCs w:val="21"/>
              </w:rPr>
              <w:t>叶望春</w:t>
            </w:r>
            <w:proofErr w:type="gramEnd"/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金融工程与金融效率相关问题研究综述</w:t>
            </w:r>
            <w:r w:rsidR="00BD3352" w:rsidRPr="00033D2C">
              <w:rPr>
                <w:rFonts w:ascii="宋体" w:eastAsia="宋体" w:hAnsi="宋体"/>
                <w:szCs w:val="21"/>
              </w:rPr>
              <w:t xml:space="preserve"> 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经济评论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/>
                <w:szCs w:val="21"/>
              </w:rPr>
              <w:t>2008 (4)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/>
                <w:szCs w:val="21"/>
              </w:rPr>
              <w:t>76-84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488FB12D" w14:textId="1F098CCF" w:rsidR="00BD3352" w:rsidRPr="00033D2C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[9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张宗益</w:t>
            </w:r>
            <w:r w:rsidR="00BD3352">
              <w:rPr>
                <w:rFonts w:ascii="宋体" w:eastAsia="宋体" w:hAnsi="宋体" w:hint="eastAsia"/>
                <w:szCs w:val="21"/>
              </w:rPr>
              <w:t>、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宋增基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上市公司股权结构与公司绩效实证研究</w:t>
            </w:r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数量经济技术经济研究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/>
                <w:szCs w:val="21"/>
              </w:rPr>
              <w:t>2012</w:t>
            </w:r>
            <w:r w:rsidR="00BD3352">
              <w:rPr>
                <w:rFonts w:ascii="宋体" w:eastAsia="宋体" w:hAnsi="宋体"/>
                <w:szCs w:val="21"/>
              </w:rPr>
              <w:t>,</w:t>
            </w:r>
            <w:r w:rsidR="00BD3352" w:rsidRPr="00033D2C">
              <w:rPr>
                <w:rFonts w:ascii="宋体" w:eastAsia="宋体" w:hAnsi="宋体"/>
                <w:szCs w:val="21"/>
              </w:rPr>
              <w:t>20(1)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/>
                <w:szCs w:val="21"/>
              </w:rPr>
              <w:t>128-132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033D2C">
              <w:rPr>
                <w:rFonts w:ascii="宋体" w:eastAsia="宋体" w:hAnsi="宋体"/>
                <w:szCs w:val="21"/>
              </w:rPr>
              <w:t xml:space="preserve"> </w:t>
            </w:r>
          </w:p>
          <w:p w14:paraId="4B8CE88F" w14:textId="126E543D" w:rsidR="00BD3352" w:rsidRPr="00033D2C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[10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李玫</w:t>
            </w:r>
            <w:r w:rsidR="00BD3352">
              <w:rPr>
                <w:rFonts w:ascii="宋体" w:eastAsia="宋体" w:hAnsi="宋体" w:hint="eastAsia"/>
                <w:szCs w:val="21"/>
              </w:rPr>
              <w:t>、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张晓鸣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中小企业与大型企业融资效率的差异分析</w:t>
            </w:r>
            <w:bookmarkStart w:id="2" w:name="_Hlk73392160"/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bookmarkEnd w:id="2"/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商业研究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/>
                <w:szCs w:val="21"/>
              </w:rPr>
              <w:t>2014 (6)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/>
                <w:szCs w:val="21"/>
              </w:rPr>
              <w:t>91-93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77C28E49" w14:textId="30EDFE64" w:rsidR="00BD3352" w:rsidRPr="00033D2C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[11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王重润</w:t>
            </w:r>
            <w:r w:rsidR="00BD3352">
              <w:rPr>
                <w:rFonts w:ascii="宋体" w:eastAsia="宋体" w:hAnsi="宋体" w:hint="eastAsia"/>
                <w:szCs w:val="21"/>
              </w:rPr>
              <w:t>、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王赞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“新三板”挂牌企业融资效率分析</w:t>
            </w:r>
            <w:bookmarkStart w:id="3" w:name="_Hlk73392196"/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bookmarkEnd w:id="3"/>
            <w:r w:rsidR="00BD3352" w:rsidRPr="00033D2C">
              <w:rPr>
                <w:rFonts w:ascii="宋体" w:eastAsia="宋体" w:hAnsi="宋体" w:hint="eastAsia"/>
                <w:szCs w:val="21"/>
              </w:rPr>
              <w:t>上海金融，</w:t>
            </w:r>
            <w:r w:rsidR="00BD3352">
              <w:rPr>
                <w:rFonts w:ascii="宋体" w:eastAsia="宋体" w:hAnsi="宋体" w:hint="eastAsia"/>
                <w:szCs w:val="21"/>
              </w:rPr>
              <w:t>2</w:t>
            </w:r>
            <w:r w:rsidR="00BD3352">
              <w:rPr>
                <w:rFonts w:ascii="宋体" w:eastAsia="宋体" w:hAnsi="宋体"/>
                <w:szCs w:val="21"/>
              </w:rPr>
              <w:t>016</w:t>
            </w:r>
            <w:r w:rsidR="00BD3352">
              <w:rPr>
                <w:rFonts w:ascii="宋体" w:eastAsia="宋体" w:hAnsi="宋体" w:hint="eastAsia"/>
                <w:szCs w:val="21"/>
              </w:rPr>
              <w:t>（1</w:t>
            </w:r>
            <w:r w:rsidR="00BD3352">
              <w:rPr>
                <w:rFonts w:ascii="宋体" w:eastAsia="宋体" w:hAnsi="宋体"/>
                <w:szCs w:val="21"/>
              </w:rPr>
              <w:t>1</w:t>
            </w:r>
            <w:r w:rsidR="00BD3352">
              <w:rPr>
                <w:rFonts w:ascii="宋体" w:eastAsia="宋体" w:hAnsi="宋体" w:hint="eastAsia"/>
                <w:szCs w:val="21"/>
              </w:rPr>
              <w:t>）：</w:t>
            </w:r>
            <w:r w:rsidR="00BD3352">
              <w:rPr>
                <w:rFonts w:ascii="宋体" w:eastAsia="宋体" w:hAnsi="宋体"/>
                <w:szCs w:val="21"/>
              </w:rPr>
              <w:t>70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75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</w:p>
          <w:p w14:paraId="1DF54ED0" w14:textId="108142E4" w:rsidR="00BD3352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[12</w:t>
            </w:r>
            <w:r>
              <w:rPr>
                <w:rFonts w:ascii="宋体" w:eastAsia="宋体" w:hAnsi="宋体"/>
                <w:szCs w:val="21"/>
              </w:rPr>
              <w:t>]</w:t>
            </w:r>
            <w:proofErr w:type="gramStart"/>
            <w:r w:rsidR="00BD3352" w:rsidRPr="00033D2C">
              <w:rPr>
                <w:rFonts w:ascii="宋体" w:eastAsia="宋体" w:hAnsi="宋体" w:hint="eastAsia"/>
                <w:szCs w:val="21"/>
              </w:rPr>
              <w:t>丁皖蒙</w:t>
            </w:r>
            <w:proofErr w:type="gramEnd"/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安徽省新三板企业融资效率分析</w:t>
            </w:r>
            <w:bookmarkStart w:id="4" w:name="_Hlk73392306"/>
            <w:bookmarkStart w:id="5" w:name="_Hlk73392265"/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bookmarkEnd w:id="4"/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bookmarkEnd w:id="5"/>
            <w:r w:rsidR="00BD3352" w:rsidRPr="00033D2C">
              <w:rPr>
                <w:rFonts w:ascii="宋体" w:eastAsia="宋体" w:hAnsi="宋体" w:hint="eastAsia"/>
                <w:szCs w:val="21"/>
              </w:rPr>
              <w:t>当代经济，</w:t>
            </w:r>
            <w:r w:rsidR="00BD3352">
              <w:rPr>
                <w:rFonts w:ascii="宋体" w:eastAsia="宋体" w:hAnsi="宋体" w:hint="eastAsia"/>
                <w:szCs w:val="21"/>
              </w:rPr>
              <w:t>2</w:t>
            </w:r>
            <w:r w:rsidR="00BD3352">
              <w:rPr>
                <w:rFonts w:ascii="宋体" w:eastAsia="宋体" w:hAnsi="宋体"/>
                <w:szCs w:val="21"/>
              </w:rPr>
              <w:t>017</w:t>
            </w:r>
            <w:r w:rsidR="00BD3352">
              <w:rPr>
                <w:rFonts w:ascii="宋体" w:eastAsia="宋体" w:hAnsi="宋体" w:hint="eastAsia"/>
                <w:szCs w:val="21"/>
              </w:rPr>
              <w:t>（2</w:t>
            </w:r>
            <w:r w:rsidR="00BD3352">
              <w:rPr>
                <w:rFonts w:ascii="宋体" w:eastAsia="宋体" w:hAnsi="宋体"/>
                <w:szCs w:val="21"/>
              </w:rPr>
              <w:t>5</w:t>
            </w:r>
            <w:r w:rsidR="00BD3352">
              <w:rPr>
                <w:rFonts w:ascii="宋体" w:eastAsia="宋体" w:hAnsi="宋体" w:hint="eastAsia"/>
                <w:szCs w:val="21"/>
              </w:rPr>
              <w:t>）.</w:t>
            </w:r>
            <w:r>
              <w:rPr>
                <w:rFonts w:ascii="宋体" w:eastAsia="宋体" w:hAnsi="宋体" w:hint="eastAsia"/>
                <w:szCs w:val="21"/>
              </w:rPr>
              <w:t xml:space="preserve"> [13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朱义师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新三板市场与挂牌企业融资效率</w:t>
            </w:r>
            <w:r w:rsidR="00BD3352">
              <w:rPr>
                <w:rFonts w:ascii="宋体" w:eastAsia="宋体" w:hAnsi="宋体" w:hint="eastAsia"/>
                <w:szCs w:val="21"/>
              </w:rPr>
              <w:t>研究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综述</w:t>
            </w:r>
            <w:bookmarkStart w:id="6" w:name="_Hlk73392233"/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bookmarkEnd w:id="6"/>
            <w:r w:rsidR="00BD3352" w:rsidRPr="00033D2C">
              <w:rPr>
                <w:rFonts w:ascii="宋体" w:eastAsia="宋体" w:hAnsi="宋体" w:hint="eastAsia"/>
                <w:szCs w:val="21"/>
              </w:rPr>
              <w:t>商业经济，</w:t>
            </w:r>
            <w:r w:rsidR="00BD3352">
              <w:rPr>
                <w:rFonts w:ascii="宋体" w:eastAsia="宋体" w:hAnsi="宋体" w:hint="eastAsia"/>
                <w:szCs w:val="21"/>
              </w:rPr>
              <w:t>2</w:t>
            </w:r>
            <w:r w:rsidR="00BD3352">
              <w:rPr>
                <w:rFonts w:ascii="宋体" w:eastAsia="宋体" w:hAnsi="宋体"/>
                <w:szCs w:val="21"/>
              </w:rPr>
              <w:t>017</w:t>
            </w:r>
            <w:r w:rsidR="00BD3352">
              <w:rPr>
                <w:rFonts w:ascii="宋体" w:eastAsia="宋体" w:hAnsi="宋体" w:hint="eastAsia"/>
                <w:szCs w:val="21"/>
              </w:rPr>
              <w:t>（8）：</w:t>
            </w:r>
            <w:r w:rsidR="00BD3352">
              <w:rPr>
                <w:rFonts w:ascii="宋体" w:eastAsia="宋体" w:hAnsi="宋体"/>
                <w:szCs w:val="21"/>
              </w:rPr>
              <w:t>161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163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E23B13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14:paraId="66DD564E" w14:textId="0305B115" w:rsidR="00BD3352" w:rsidRPr="00033D2C" w:rsidRDefault="002C7351" w:rsidP="00BD335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[14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沈忱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中小企业在新三板市场融资效率研究——基于三阶段</w:t>
            </w:r>
            <w:r w:rsidR="00216AFC">
              <w:rPr>
                <w:rFonts w:ascii="宋体" w:eastAsia="宋体" w:hAnsi="宋体" w:hint="eastAsia"/>
                <w:szCs w:val="21"/>
              </w:rPr>
              <w:t>DEA</w:t>
            </w:r>
            <w:r w:rsidR="00BD3352">
              <w:rPr>
                <w:rFonts w:ascii="宋体" w:eastAsia="宋体" w:hAnsi="宋体" w:hint="eastAsia"/>
                <w:szCs w:val="21"/>
              </w:rPr>
              <w:t>模型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定向增发研究</w:t>
            </w:r>
            <w:bookmarkStart w:id="7" w:name="_Hlk73392544"/>
            <w:r w:rsidR="00BD3352" w:rsidRPr="00033D2C">
              <w:rPr>
                <w:rFonts w:ascii="宋体" w:eastAsia="宋体" w:hAnsi="宋体"/>
                <w:szCs w:val="21"/>
              </w:rPr>
              <w:t>[J]</w:t>
            </w:r>
            <w:bookmarkEnd w:id="7"/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审计与经济研究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017</w:t>
            </w:r>
            <w:r w:rsidR="00BD3352">
              <w:rPr>
                <w:rFonts w:ascii="宋体" w:eastAsia="宋体" w:hAnsi="宋体" w:hint="eastAsia"/>
                <w:szCs w:val="21"/>
              </w:rPr>
              <w:t>（3</w:t>
            </w:r>
            <w:r w:rsidR="00BD3352">
              <w:rPr>
                <w:rFonts w:ascii="宋体" w:eastAsia="宋体" w:hAnsi="宋体"/>
                <w:szCs w:val="21"/>
              </w:rPr>
              <w:t>2</w:t>
            </w:r>
            <w:r w:rsidR="00BD3352">
              <w:rPr>
                <w:rFonts w:ascii="宋体" w:eastAsia="宋体" w:hAnsi="宋体" w:hint="eastAsia"/>
                <w:szCs w:val="21"/>
              </w:rPr>
              <w:t>）：7</w:t>
            </w:r>
            <w:r w:rsidR="00BD3352">
              <w:rPr>
                <w:rFonts w:ascii="宋体" w:eastAsia="宋体" w:hAnsi="宋体"/>
                <w:szCs w:val="21"/>
              </w:rPr>
              <w:t>8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86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</w:t>
            </w:r>
          </w:p>
          <w:p w14:paraId="70413B2D" w14:textId="375B69B3" w:rsidR="00BD3352" w:rsidRDefault="002C7351" w:rsidP="00216AF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[15</w:t>
            </w:r>
            <w:r>
              <w:rPr>
                <w:rFonts w:ascii="宋体" w:eastAsia="宋体" w:hAnsi="宋体"/>
                <w:szCs w:val="21"/>
              </w:rPr>
              <w:t>]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陆決</w:t>
            </w:r>
            <w:r w:rsidR="00BD3352">
              <w:rPr>
                <w:rFonts w:ascii="宋体" w:eastAsia="宋体" w:hAnsi="宋体" w:hint="eastAsia"/>
                <w:szCs w:val="21"/>
              </w:rPr>
              <w:t>：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中小企业在新Ｈ板的融资效果分析网</w:t>
            </w:r>
            <w:r w:rsidR="00BD3352">
              <w:rPr>
                <w:rFonts w:ascii="宋体" w:eastAsia="宋体" w:hAnsi="宋体" w:hint="eastAsia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D]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r w:rsidR="00BD3352" w:rsidRPr="00033D2C">
              <w:rPr>
                <w:rFonts w:ascii="宋体" w:eastAsia="宋体" w:hAnsi="宋体" w:hint="eastAsia"/>
                <w:szCs w:val="21"/>
              </w:rPr>
              <w:t>上海交通大学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013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 xml:space="preserve"> [16</w:t>
            </w:r>
            <w:r>
              <w:rPr>
                <w:rFonts w:ascii="宋体" w:eastAsia="宋体" w:hAnsi="宋体"/>
                <w:szCs w:val="21"/>
              </w:rPr>
              <w:t>]</w:t>
            </w:r>
            <w:proofErr w:type="spellStart"/>
            <w:r w:rsidR="00BD3352">
              <w:rPr>
                <w:rFonts w:ascii="宋体" w:eastAsia="宋体" w:hAnsi="宋体" w:hint="eastAsia"/>
                <w:szCs w:val="21"/>
              </w:rPr>
              <w:t>Al</w:t>
            </w:r>
            <w:r w:rsidR="00BD3352">
              <w:rPr>
                <w:rFonts w:ascii="宋体" w:eastAsia="宋体" w:hAnsi="宋体"/>
                <w:szCs w:val="21"/>
              </w:rPr>
              <w:t>media</w:t>
            </w:r>
            <w:proofErr w:type="spellEnd"/>
            <w:r w:rsidR="00BD3352">
              <w:rPr>
                <w:rFonts w:ascii="宋体" w:eastAsia="宋体" w:hAnsi="宋体"/>
                <w:szCs w:val="21"/>
              </w:rPr>
              <w:t xml:space="preserve"> H</w:t>
            </w:r>
            <w:r w:rsidR="00BD3352">
              <w:rPr>
                <w:rFonts w:ascii="宋体" w:eastAsia="宋体" w:hAnsi="宋体" w:hint="eastAsia"/>
                <w:szCs w:val="21"/>
              </w:rPr>
              <w:t>，</w:t>
            </w:r>
            <w:proofErr w:type="spellStart"/>
            <w:r w:rsidR="00BD3352">
              <w:rPr>
                <w:rFonts w:ascii="宋体" w:eastAsia="宋体" w:hAnsi="宋体" w:hint="eastAsia"/>
                <w:szCs w:val="21"/>
              </w:rPr>
              <w:t>Campello</w:t>
            </w:r>
            <w:proofErr w:type="spellEnd"/>
            <w:r w:rsidR="00BD3352">
              <w:rPr>
                <w:rFonts w:ascii="宋体" w:eastAsia="宋体" w:hAnsi="宋体"/>
                <w:szCs w:val="21"/>
              </w:rPr>
              <w:t xml:space="preserve"> M</w:t>
            </w:r>
            <w:r w:rsidR="00BD3352">
              <w:rPr>
                <w:rFonts w:ascii="宋体" w:eastAsia="宋体" w:hAnsi="宋体" w:hint="eastAsia"/>
                <w:szCs w:val="21"/>
              </w:rPr>
              <w:t>.</w:t>
            </w:r>
            <w:r w:rsidR="00BD3352">
              <w:rPr>
                <w:rFonts w:ascii="宋体" w:eastAsia="宋体" w:hAnsi="宋体"/>
                <w:szCs w:val="21"/>
              </w:rPr>
              <w:t xml:space="preserve"> F</w:t>
            </w:r>
            <w:r w:rsidR="00BD3352">
              <w:rPr>
                <w:rFonts w:ascii="宋体" w:eastAsia="宋体" w:hAnsi="宋体" w:hint="eastAsia"/>
                <w:szCs w:val="21"/>
              </w:rPr>
              <w:t>inancial</w:t>
            </w:r>
            <w:r w:rsidR="00BD3352">
              <w:rPr>
                <w:rFonts w:ascii="宋体" w:eastAsia="宋体" w:hAnsi="宋体"/>
                <w:szCs w:val="21"/>
              </w:rPr>
              <w:t xml:space="preserve"> Constraints</w:t>
            </w:r>
            <w:r w:rsidR="00BD3352">
              <w:rPr>
                <w:rFonts w:ascii="宋体" w:eastAsia="宋体" w:hAnsi="宋体" w:hint="eastAsia"/>
                <w:szCs w:val="21"/>
              </w:rPr>
              <w:t>，Asset</w:t>
            </w:r>
            <w:r w:rsidR="00BD3352">
              <w:rPr>
                <w:rFonts w:ascii="宋体" w:eastAsia="宋体" w:hAnsi="宋体"/>
                <w:szCs w:val="21"/>
              </w:rPr>
              <w:t xml:space="preserve"> Tangibility</w:t>
            </w:r>
            <w:r w:rsidR="00BD3352">
              <w:rPr>
                <w:rFonts w:ascii="宋体" w:eastAsia="宋体" w:hAnsi="宋体" w:hint="eastAsia"/>
                <w:szCs w:val="21"/>
              </w:rPr>
              <w:t>，and</w:t>
            </w:r>
            <w:r w:rsidR="00BD3352">
              <w:rPr>
                <w:rFonts w:ascii="宋体" w:eastAsia="宋体" w:hAnsi="宋体"/>
                <w:szCs w:val="21"/>
              </w:rPr>
              <w:t xml:space="preserve"> Corporate Investment</w:t>
            </w:r>
            <w:r w:rsidR="00BD3352">
              <w:rPr>
                <w:rFonts w:ascii="宋体" w:eastAsia="宋体" w:hAnsi="宋体" w:hint="eastAsia"/>
                <w:szCs w:val="21"/>
              </w:rPr>
              <w:t>[</w:t>
            </w:r>
            <w:r w:rsidR="00BD3352">
              <w:rPr>
                <w:rFonts w:ascii="宋体" w:eastAsia="宋体" w:hAnsi="宋体"/>
                <w:szCs w:val="21"/>
              </w:rPr>
              <w:t>J]</w:t>
            </w:r>
            <w:r w:rsidR="00BD3352">
              <w:rPr>
                <w:rFonts w:ascii="宋体" w:eastAsia="宋体" w:hAnsi="宋体" w:hint="eastAsia"/>
                <w:szCs w:val="21"/>
              </w:rPr>
              <w:t>，Review</w:t>
            </w:r>
            <w:r w:rsidR="00BD3352">
              <w:rPr>
                <w:rFonts w:ascii="宋体" w:eastAsia="宋体" w:hAnsi="宋体"/>
                <w:szCs w:val="21"/>
              </w:rPr>
              <w:t xml:space="preserve"> of Financial Studies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007</w:t>
            </w:r>
            <w:r w:rsidR="00BD3352">
              <w:rPr>
                <w:rFonts w:ascii="宋体" w:eastAsia="宋体" w:hAnsi="宋体" w:hint="eastAsia"/>
                <w:szCs w:val="21"/>
              </w:rPr>
              <w:t>,</w:t>
            </w:r>
            <w:r w:rsidR="00BD3352">
              <w:rPr>
                <w:rFonts w:ascii="宋体" w:eastAsia="宋体" w:hAnsi="宋体"/>
                <w:szCs w:val="21"/>
              </w:rPr>
              <w:t>20</w:t>
            </w:r>
            <w:r w:rsidR="00BD3352">
              <w:rPr>
                <w:rFonts w:ascii="宋体" w:eastAsia="宋体" w:hAnsi="宋体" w:hint="eastAsia"/>
                <w:szCs w:val="21"/>
              </w:rPr>
              <w:t>（5）：1</w:t>
            </w:r>
            <w:r w:rsidR="00BD3352">
              <w:rPr>
                <w:rFonts w:ascii="宋体" w:eastAsia="宋体" w:hAnsi="宋体"/>
                <w:szCs w:val="21"/>
              </w:rPr>
              <w:t>429</w:t>
            </w:r>
            <w:r w:rsidR="00BD3352">
              <w:rPr>
                <w:rFonts w:ascii="宋体" w:eastAsia="宋体" w:hAnsi="宋体" w:hint="eastAsia"/>
                <w:szCs w:val="21"/>
              </w:rPr>
              <w:t>-</w:t>
            </w:r>
            <w:r w:rsidR="00BD3352">
              <w:rPr>
                <w:rFonts w:ascii="宋体" w:eastAsia="宋体" w:hAnsi="宋体"/>
                <w:szCs w:val="21"/>
              </w:rPr>
              <w:t>1460.</w:t>
            </w:r>
          </w:p>
          <w:p w14:paraId="11882ED4" w14:textId="5A767C96" w:rsidR="00BD3352" w:rsidRPr="00FA38E3" w:rsidRDefault="002C7351" w:rsidP="00216AF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[17</w:t>
            </w:r>
            <w:r>
              <w:rPr>
                <w:rFonts w:ascii="宋体" w:eastAsia="宋体" w:hAnsi="宋体"/>
                <w:szCs w:val="21"/>
              </w:rPr>
              <w:t>]</w:t>
            </w:r>
            <w:proofErr w:type="spellStart"/>
            <w:r w:rsidR="00BD3352">
              <w:rPr>
                <w:rFonts w:ascii="宋体" w:eastAsia="宋体" w:hAnsi="宋体" w:hint="eastAsia"/>
                <w:szCs w:val="21"/>
              </w:rPr>
              <w:t>A</w:t>
            </w:r>
            <w:r w:rsidR="00BD3352">
              <w:rPr>
                <w:rFonts w:ascii="宋体" w:eastAsia="宋体" w:hAnsi="宋体"/>
                <w:szCs w:val="21"/>
              </w:rPr>
              <w:t>ng</w:t>
            </w:r>
            <w:proofErr w:type="spellEnd"/>
            <w:r w:rsidR="00216AFC">
              <w:rPr>
                <w:rFonts w:ascii="宋体" w:eastAsia="宋体" w:hAnsi="宋体"/>
                <w:szCs w:val="21"/>
              </w:rPr>
              <w:t xml:space="preserve"> </w:t>
            </w:r>
            <w:r w:rsidR="00BD3352">
              <w:rPr>
                <w:rFonts w:ascii="宋体" w:eastAsia="宋体" w:hAnsi="宋体"/>
                <w:szCs w:val="21"/>
              </w:rPr>
              <w:t>J S.</w:t>
            </w:r>
            <w:r w:rsidR="00216AFC">
              <w:rPr>
                <w:rFonts w:ascii="宋体" w:eastAsia="宋体" w:hAnsi="宋体"/>
                <w:szCs w:val="21"/>
              </w:rPr>
              <w:t xml:space="preserve"> </w:t>
            </w:r>
            <w:r w:rsidR="00BD3352">
              <w:rPr>
                <w:rFonts w:ascii="宋体" w:eastAsia="宋体" w:hAnsi="宋体"/>
                <w:szCs w:val="21"/>
              </w:rPr>
              <w:t>S</w:t>
            </w:r>
            <w:r w:rsidR="00BD3352">
              <w:rPr>
                <w:rFonts w:ascii="宋体" w:eastAsia="宋体" w:hAnsi="宋体" w:hint="eastAsia"/>
                <w:szCs w:val="21"/>
              </w:rPr>
              <w:t>mall</w:t>
            </w:r>
            <w:r w:rsidR="00BD3352">
              <w:rPr>
                <w:rFonts w:ascii="宋体" w:eastAsia="宋体" w:hAnsi="宋体"/>
                <w:szCs w:val="21"/>
              </w:rPr>
              <w:t xml:space="preserve"> B</w:t>
            </w:r>
            <w:r w:rsidR="00BD3352">
              <w:rPr>
                <w:rFonts w:ascii="宋体" w:eastAsia="宋体" w:hAnsi="宋体" w:hint="eastAsia"/>
                <w:szCs w:val="21"/>
              </w:rPr>
              <w:t>u</w:t>
            </w:r>
            <w:r w:rsidR="00BD3352">
              <w:rPr>
                <w:rFonts w:ascii="宋体" w:eastAsia="宋体" w:hAnsi="宋体"/>
                <w:szCs w:val="21"/>
              </w:rPr>
              <w:t>siness U</w:t>
            </w:r>
            <w:r w:rsidR="00BD3352">
              <w:rPr>
                <w:rFonts w:ascii="宋体" w:eastAsia="宋体" w:hAnsi="宋体" w:hint="eastAsia"/>
                <w:szCs w:val="21"/>
              </w:rPr>
              <w:t>ni</w:t>
            </w:r>
            <w:r w:rsidR="00BD3352">
              <w:rPr>
                <w:rFonts w:ascii="宋体" w:eastAsia="宋体" w:hAnsi="宋体"/>
                <w:szCs w:val="21"/>
              </w:rPr>
              <w:t xml:space="preserve">queness and the Theory of Financial </w:t>
            </w:r>
            <w:proofErr w:type="gramStart"/>
            <w:r w:rsidR="00BD3352">
              <w:rPr>
                <w:rFonts w:ascii="宋体" w:eastAsia="宋体" w:hAnsi="宋体"/>
                <w:szCs w:val="21"/>
              </w:rPr>
              <w:t>Management</w:t>
            </w:r>
            <w:r w:rsidR="00BD3352">
              <w:rPr>
                <w:rFonts w:ascii="宋体" w:eastAsia="宋体" w:hAnsi="宋体" w:hint="eastAsia"/>
                <w:szCs w:val="21"/>
              </w:rPr>
              <w:t>[</w:t>
            </w:r>
            <w:proofErr w:type="gramEnd"/>
            <w:r w:rsidR="00BD3352">
              <w:rPr>
                <w:rFonts w:ascii="宋体" w:eastAsia="宋体" w:hAnsi="宋体"/>
                <w:szCs w:val="21"/>
              </w:rPr>
              <w:t>J]</w:t>
            </w:r>
            <w:r w:rsidR="00BD3352">
              <w:rPr>
                <w:rFonts w:ascii="宋体" w:eastAsia="宋体" w:hAnsi="宋体" w:hint="eastAsia"/>
                <w:szCs w:val="21"/>
              </w:rPr>
              <w:t>，J</w:t>
            </w:r>
            <w:r w:rsidR="00BD3352">
              <w:rPr>
                <w:rFonts w:ascii="宋体" w:eastAsia="宋体" w:hAnsi="宋体"/>
                <w:szCs w:val="21"/>
              </w:rPr>
              <w:t>ournal of Entrepreneurial Finance</w:t>
            </w:r>
            <w:r w:rsidR="00BD3352">
              <w:rPr>
                <w:rFonts w:ascii="宋体" w:eastAsia="宋体" w:hAnsi="宋体" w:hint="eastAsia"/>
                <w:szCs w:val="21"/>
              </w:rPr>
              <w:t>，2</w:t>
            </w:r>
            <w:r w:rsidR="00BD3352">
              <w:rPr>
                <w:rFonts w:ascii="宋体" w:eastAsia="宋体" w:hAnsi="宋体"/>
                <w:szCs w:val="21"/>
              </w:rPr>
              <w:t>014</w:t>
            </w:r>
            <w:r w:rsidR="00BD3352">
              <w:rPr>
                <w:rFonts w:ascii="宋体" w:eastAsia="宋体" w:hAnsi="宋体" w:hint="eastAsia"/>
                <w:szCs w:val="21"/>
              </w:rPr>
              <w:t>,</w:t>
            </w:r>
            <w:r w:rsidR="00BD3352">
              <w:rPr>
                <w:rFonts w:ascii="宋体" w:eastAsia="宋体" w:hAnsi="宋体"/>
                <w:szCs w:val="21"/>
              </w:rPr>
              <w:t>1</w:t>
            </w:r>
            <w:r w:rsidR="00BD3352">
              <w:rPr>
                <w:rFonts w:ascii="宋体" w:eastAsia="宋体" w:hAnsi="宋体" w:hint="eastAsia"/>
                <w:szCs w:val="21"/>
              </w:rPr>
              <w:t>（2）：1-</w:t>
            </w:r>
            <w:r w:rsidR="00BD3352">
              <w:rPr>
                <w:rFonts w:ascii="宋体" w:eastAsia="宋体" w:hAnsi="宋体"/>
                <w:szCs w:val="21"/>
              </w:rPr>
              <w:t>13.</w:t>
            </w:r>
          </w:p>
          <w:p w14:paraId="52290C16" w14:textId="307929B2" w:rsidR="000A38DE" w:rsidRPr="00216AFC" w:rsidRDefault="000A38D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A3CB2F1" w14:textId="77777777" w:rsidR="000A38DE" w:rsidRDefault="002060EE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25A97E1A" w14:textId="77777777" w:rsidR="000A38DE" w:rsidRDefault="002060E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0A38DE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B896F" w14:textId="77777777" w:rsidR="00C03980" w:rsidRDefault="00C03980" w:rsidP="00C03980">
      <w:r>
        <w:separator/>
      </w:r>
    </w:p>
  </w:endnote>
  <w:endnote w:type="continuationSeparator" w:id="0">
    <w:p w14:paraId="7312CE90" w14:textId="77777777" w:rsidR="00C03980" w:rsidRDefault="00C03980" w:rsidP="00C0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767E9" w14:textId="77777777" w:rsidR="00C03980" w:rsidRDefault="00C03980" w:rsidP="00C03980">
      <w:r>
        <w:separator/>
      </w:r>
    </w:p>
  </w:footnote>
  <w:footnote w:type="continuationSeparator" w:id="0">
    <w:p w14:paraId="3C97F333" w14:textId="77777777" w:rsidR="00C03980" w:rsidRDefault="00C03980" w:rsidP="00C03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406A0"/>
    <w:rsid w:val="0006181F"/>
    <w:rsid w:val="000A38DE"/>
    <w:rsid w:val="000D616E"/>
    <w:rsid w:val="001002C7"/>
    <w:rsid w:val="00111811"/>
    <w:rsid w:val="00111AC2"/>
    <w:rsid w:val="00125B87"/>
    <w:rsid w:val="001C3791"/>
    <w:rsid w:val="001D4ABC"/>
    <w:rsid w:val="001F2172"/>
    <w:rsid w:val="002060EE"/>
    <w:rsid w:val="00216AFC"/>
    <w:rsid w:val="002C7351"/>
    <w:rsid w:val="002D018A"/>
    <w:rsid w:val="003049FB"/>
    <w:rsid w:val="003431BF"/>
    <w:rsid w:val="003C213C"/>
    <w:rsid w:val="003D4623"/>
    <w:rsid w:val="00403C84"/>
    <w:rsid w:val="004658F0"/>
    <w:rsid w:val="00474C90"/>
    <w:rsid w:val="00493381"/>
    <w:rsid w:val="004C2B0A"/>
    <w:rsid w:val="00556D05"/>
    <w:rsid w:val="00681931"/>
    <w:rsid w:val="006E7219"/>
    <w:rsid w:val="00704341"/>
    <w:rsid w:val="00761113"/>
    <w:rsid w:val="0078471F"/>
    <w:rsid w:val="00807310"/>
    <w:rsid w:val="00877844"/>
    <w:rsid w:val="00884CE9"/>
    <w:rsid w:val="009D0666"/>
    <w:rsid w:val="00A24DAC"/>
    <w:rsid w:val="00A32456"/>
    <w:rsid w:val="00AB5DD7"/>
    <w:rsid w:val="00AE588C"/>
    <w:rsid w:val="00BD3352"/>
    <w:rsid w:val="00BD5557"/>
    <w:rsid w:val="00C03980"/>
    <w:rsid w:val="00C409F1"/>
    <w:rsid w:val="00CB45D2"/>
    <w:rsid w:val="00D70AD2"/>
    <w:rsid w:val="00D915C0"/>
    <w:rsid w:val="00D961CB"/>
    <w:rsid w:val="00E55D8A"/>
    <w:rsid w:val="00E5705C"/>
    <w:rsid w:val="00EA290E"/>
    <w:rsid w:val="00EB3BE0"/>
    <w:rsid w:val="00F3315B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0B9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98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98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98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9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388</Words>
  <Characters>2217</Characters>
  <Application>Microsoft Office Word</Application>
  <DocSecurity>0</DocSecurity>
  <Lines>18</Lines>
  <Paragraphs>5</Paragraphs>
  <ScaleCrop>false</ScaleCrop>
  <Company>Lenovo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zqc</cp:lastModifiedBy>
  <cp:revision>5</cp:revision>
  <dcterms:created xsi:type="dcterms:W3CDTF">2021-07-15T07:51:00Z</dcterms:created>
  <dcterms:modified xsi:type="dcterms:W3CDTF">2021-07-15T08:41:00Z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