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1109"/>
        <w:gridCol w:w="1112"/>
        <w:gridCol w:w="591"/>
        <w:gridCol w:w="861"/>
        <w:gridCol w:w="600"/>
        <w:gridCol w:w="561"/>
        <w:gridCol w:w="1016"/>
        <w:gridCol w:w="1301"/>
      </w:tblGrid>
      <w:tr w:rsidR="00AB5DD7" w:rsidRPr="00AB5DD7" w:rsidTr="001D4ABC">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rsidR="00AB5DD7" w:rsidRPr="00AB5DD7" w:rsidRDefault="00034060" w:rsidP="00F44444">
            <w:pPr>
              <w:rPr>
                <w:rFonts w:ascii="宋体" w:eastAsia="宋体" w:hAnsi="宋体"/>
                <w:sz w:val="24"/>
              </w:rPr>
            </w:pPr>
            <w:r>
              <w:rPr>
                <w:rFonts w:ascii="宋体" w:eastAsia="宋体" w:hAnsi="宋体" w:hint="eastAsia"/>
                <w:sz w:val="24"/>
              </w:rPr>
              <w:t>8</w:t>
            </w:r>
            <w:r>
              <w:rPr>
                <w:rFonts w:ascii="宋体" w:eastAsia="宋体" w:hAnsi="宋体"/>
                <w:sz w:val="24"/>
              </w:rPr>
              <w:t>1040073</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rsidR="00AB5DD7" w:rsidRPr="00AB5DD7" w:rsidRDefault="00BE2024" w:rsidP="00F44444">
            <w:pPr>
              <w:rPr>
                <w:rFonts w:ascii="宋体" w:eastAsia="宋体" w:hAnsi="宋体"/>
                <w:sz w:val="24"/>
              </w:rPr>
            </w:pPr>
            <w:r>
              <w:rPr>
                <w:rFonts w:ascii="宋体" w:eastAsia="宋体" w:hAnsi="宋体" w:hint="eastAsia"/>
                <w:sz w:val="24"/>
              </w:rPr>
              <w:t>张媛</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rsidR="00AB5DD7" w:rsidRPr="00AB5DD7" w:rsidRDefault="00BE2024"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rsidR="00AB5DD7" w:rsidRPr="00AB5DD7" w:rsidRDefault="00BE2024" w:rsidP="00F44444">
            <w:pPr>
              <w:rPr>
                <w:rFonts w:ascii="宋体" w:eastAsia="宋体" w:hAnsi="宋体"/>
                <w:sz w:val="24"/>
              </w:rPr>
            </w:pPr>
            <w:r>
              <w:rPr>
                <w:rFonts w:ascii="宋体" w:eastAsia="宋体" w:hAnsi="宋体" w:hint="eastAsia"/>
                <w:sz w:val="24"/>
              </w:rPr>
              <w:t>西方经济学</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rsidR="00AB5DD7" w:rsidRPr="00AB5DD7" w:rsidRDefault="00BE2024" w:rsidP="00AB5DD7">
            <w:pPr>
              <w:rPr>
                <w:rFonts w:ascii="宋体" w:eastAsia="宋体" w:hAnsi="宋体"/>
                <w:sz w:val="24"/>
              </w:rPr>
            </w:pPr>
            <w:r>
              <w:rPr>
                <w:rFonts w:ascii="宋体" w:eastAsia="宋体" w:hAnsi="宋体" w:hint="eastAsia"/>
                <w:sz w:val="24"/>
              </w:rPr>
              <w:t>1</w:t>
            </w:r>
            <w:r>
              <w:rPr>
                <w:rFonts w:ascii="宋体" w:eastAsia="宋体" w:hAnsi="宋体"/>
                <w:sz w:val="24"/>
              </w:rPr>
              <w:t>7801199001</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rsidR="00AB5DD7" w:rsidRPr="00AB5DD7" w:rsidRDefault="00BE2024" w:rsidP="00AB5DD7">
            <w:pPr>
              <w:rPr>
                <w:rFonts w:ascii="宋体" w:eastAsia="宋体" w:hAnsi="宋体"/>
                <w:sz w:val="24"/>
              </w:rPr>
            </w:pPr>
            <w:r>
              <w:rPr>
                <w:rFonts w:ascii="宋体" w:eastAsia="宋体" w:hAnsi="宋体"/>
                <w:sz w:val="24"/>
              </w:rPr>
              <w:t>Zhangyuan1979@126.com</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rsidR="00AB5DD7" w:rsidRPr="00AB5DD7" w:rsidRDefault="00BE2024" w:rsidP="00AB5DD7">
            <w:pPr>
              <w:rPr>
                <w:rFonts w:ascii="宋体" w:eastAsia="宋体" w:hAnsi="宋体"/>
                <w:sz w:val="24"/>
              </w:rPr>
            </w:pPr>
            <w:r>
              <w:rPr>
                <w:rFonts w:ascii="宋体" w:eastAsia="宋体" w:hAnsi="宋体" w:hint="eastAsia"/>
                <w:sz w:val="24"/>
              </w:rPr>
              <w:t>黑龙江科技学院</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rsidR="00AB5DD7" w:rsidRPr="00AB5DD7" w:rsidRDefault="00BE2024" w:rsidP="00AB5DD7">
            <w:pPr>
              <w:rPr>
                <w:rFonts w:ascii="宋体" w:eastAsia="宋体" w:hAnsi="宋体"/>
                <w:sz w:val="24"/>
              </w:rPr>
            </w:pPr>
            <w:r>
              <w:rPr>
                <w:rFonts w:ascii="宋体" w:eastAsia="宋体" w:hAnsi="宋体" w:hint="eastAsia"/>
                <w:sz w:val="24"/>
              </w:rPr>
              <w:t>工商管理</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rsidR="00AB5DD7" w:rsidRPr="00AB5DD7" w:rsidRDefault="00BE2024" w:rsidP="00AB5DD7">
            <w:pPr>
              <w:rPr>
                <w:rFonts w:ascii="宋体" w:eastAsia="宋体" w:hAnsi="宋体"/>
                <w:sz w:val="24"/>
              </w:rPr>
            </w:pPr>
            <w:r>
              <w:rPr>
                <w:rFonts w:ascii="宋体" w:eastAsia="宋体" w:hAnsi="宋体" w:hint="eastAsia"/>
                <w:sz w:val="24"/>
              </w:rPr>
              <w:t>拓索市场咨询（北京）有限公司</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职 务</w:t>
            </w:r>
          </w:p>
        </w:tc>
        <w:tc>
          <w:tcPr>
            <w:tcW w:w="2810" w:type="dxa"/>
            <w:gridSpan w:val="3"/>
            <w:vAlign w:val="center"/>
          </w:tcPr>
          <w:p w:rsidR="00AB5DD7" w:rsidRPr="00AB5DD7" w:rsidRDefault="00BE2024" w:rsidP="00AB5DD7">
            <w:pPr>
              <w:rPr>
                <w:rFonts w:ascii="宋体" w:eastAsia="宋体" w:hAnsi="宋体"/>
                <w:sz w:val="24"/>
              </w:rPr>
            </w:pPr>
            <w:r>
              <w:rPr>
                <w:rFonts w:ascii="宋体" w:eastAsia="宋体" w:hAnsi="宋体" w:hint="eastAsia"/>
                <w:sz w:val="24"/>
              </w:rPr>
              <w:t>高级研究经理</w:t>
            </w:r>
          </w:p>
        </w:tc>
      </w:tr>
      <w:tr w:rsidR="00AB5DD7" w:rsidRPr="00AB5DD7" w:rsidTr="001D4ABC">
        <w:trPr>
          <w:trHeight w:val="3948"/>
          <w:jc w:val="center"/>
        </w:trPr>
        <w:tc>
          <w:tcPr>
            <w:tcW w:w="2362"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个人简介和</w:t>
            </w:r>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rsidR="00AB5DD7" w:rsidRDefault="001C1B30" w:rsidP="00AB5DD7">
            <w:pPr>
              <w:rPr>
                <w:rFonts w:ascii="宋体" w:eastAsia="宋体" w:hAnsi="宋体"/>
                <w:sz w:val="24"/>
              </w:rPr>
            </w:pPr>
            <w:r>
              <w:rPr>
                <w:rFonts w:ascii="宋体" w:eastAsia="宋体" w:hAnsi="宋体" w:hint="eastAsia"/>
                <w:sz w:val="24"/>
              </w:rPr>
              <w:t>1</w:t>
            </w:r>
            <w:r>
              <w:rPr>
                <w:rFonts w:ascii="宋体" w:eastAsia="宋体" w:hAnsi="宋体"/>
                <w:sz w:val="24"/>
              </w:rPr>
              <w:t>999</w:t>
            </w:r>
            <w:r>
              <w:rPr>
                <w:rFonts w:ascii="宋体" w:eastAsia="宋体" w:hAnsi="宋体" w:hint="eastAsia"/>
                <w:sz w:val="24"/>
              </w:rPr>
              <w:t>-</w:t>
            </w:r>
            <w:r>
              <w:rPr>
                <w:rFonts w:ascii="宋体" w:eastAsia="宋体" w:hAnsi="宋体"/>
                <w:sz w:val="24"/>
              </w:rPr>
              <w:t>2003</w:t>
            </w:r>
            <w:r>
              <w:rPr>
                <w:rFonts w:ascii="宋体" w:eastAsia="宋体" w:hAnsi="宋体" w:hint="eastAsia"/>
                <w:sz w:val="24"/>
              </w:rPr>
              <w:t>年：黑龙江科技</w:t>
            </w:r>
            <w:r w:rsidR="006E799F">
              <w:rPr>
                <w:rFonts w:ascii="宋体" w:eastAsia="宋体" w:hAnsi="宋体" w:hint="eastAsia"/>
                <w:sz w:val="24"/>
              </w:rPr>
              <w:t>学院</w:t>
            </w:r>
          </w:p>
          <w:p w:rsidR="001C1B30" w:rsidRDefault="001C1B30" w:rsidP="00AB5DD7">
            <w:pPr>
              <w:rPr>
                <w:rFonts w:ascii="宋体" w:eastAsia="宋体" w:hAnsi="宋体"/>
                <w:sz w:val="24"/>
              </w:rPr>
            </w:pPr>
            <w:r>
              <w:rPr>
                <w:rFonts w:ascii="宋体" w:eastAsia="宋体" w:hAnsi="宋体" w:hint="eastAsia"/>
                <w:sz w:val="24"/>
              </w:rPr>
              <w:t>2</w:t>
            </w:r>
            <w:r>
              <w:rPr>
                <w:rFonts w:ascii="宋体" w:eastAsia="宋体" w:hAnsi="宋体"/>
                <w:sz w:val="24"/>
              </w:rPr>
              <w:t>003</w:t>
            </w:r>
            <w:r>
              <w:rPr>
                <w:rFonts w:ascii="宋体" w:eastAsia="宋体" w:hAnsi="宋体" w:hint="eastAsia"/>
                <w:sz w:val="24"/>
              </w:rPr>
              <w:t>-</w:t>
            </w:r>
            <w:r>
              <w:rPr>
                <w:rFonts w:ascii="宋体" w:eastAsia="宋体" w:hAnsi="宋体"/>
                <w:sz w:val="24"/>
              </w:rPr>
              <w:t>2004</w:t>
            </w:r>
            <w:r>
              <w:rPr>
                <w:rFonts w:ascii="宋体" w:eastAsia="宋体" w:hAnsi="宋体" w:hint="eastAsia"/>
                <w:sz w:val="24"/>
              </w:rPr>
              <w:t>年：吉林亚泰集团</w:t>
            </w:r>
          </w:p>
          <w:p w:rsidR="001C1B30" w:rsidRDefault="001C1B30" w:rsidP="00AB5DD7">
            <w:pPr>
              <w:rPr>
                <w:rFonts w:ascii="宋体" w:eastAsia="宋体" w:hAnsi="宋体"/>
                <w:sz w:val="24"/>
              </w:rPr>
            </w:pPr>
            <w:r>
              <w:rPr>
                <w:rFonts w:ascii="宋体" w:eastAsia="宋体" w:hAnsi="宋体" w:hint="eastAsia"/>
                <w:sz w:val="24"/>
              </w:rPr>
              <w:t>2</w:t>
            </w:r>
            <w:r>
              <w:rPr>
                <w:rFonts w:ascii="宋体" w:eastAsia="宋体" w:hAnsi="宋体"/>
                <w:sz w:val="24"/>
              </w:rPr>
              <w:t>004</w:t>
            </w:r>
            <w:r>
              <w:rPr>
                <w:rFonts w:ascii="宋体" w:eastAsia="宋体" w:hAnsi="宋体" w:hint="eastAsia"/>
                <w:sz w:val="24"/>
              </w:rPr>
              <w:t>-</w:t>
            </w:r>
            <w:r>
              <w:rPr>
                <w:rFonts w:ascii="宋体" w:eastAsia="宋体" w:hAnsi="宋体"/>
                <w:sz w:val="24"/>
              </w:rPr>
              <w:t>2018</w:t>
            </w:r>
            <w:r>
              <w:rPr>
                <w:rFonts w:ascii="宋体" w:eastAsia="宋体" w:hAnsi="宋体" w:hint="eastAsia"/>
                <w:sz w:val="24"/>
              </w:rPr>
              <w:t>年：特恩斯新华信市场咨询（北京）有限公司</w:t>
            </w:r>
          </w:p>
          <w:p w:rsidR="00EF13B7" w:rsidRDefault="001C1B30" w:rsidP="00AB5DD7">
            <w:pPr>
              <w:rPr>
                <w:rFonts w:ascii="宋体" w:eastAsia="宋体" w:hAnsi="宋体"/>
                <w:sz w:val="24"/>
              </w:rPr>
            </w:pPr>
            <w:r>
              <w:rPr>
                <w:rFonts w:ascii="宋体" w:eastAsia="宋体" w:hAnsi="宋体" w:hint="eastAsia"/>
                <w:sz w:val="24"/>
              </w:rPr>
              <w:t>2</w:t>
            </w:r>
            <w:r>
              <w:rPr>
                <w:rFonts w:ascii="宋体" w:eastAsia="宋体" w:hAnsi="宋体"/>
                <w:sz w:val="24"/>
              </w:rPr>
              <w:t>018</w:t>
            </w:r>
            <w:r>
              <w:rPr>
                <w:rFonts w:ascii="宋体" w:eastAsia="宋体" w:hAnsi="宋体" w:hint="eastAsia"/>
                <w:sz w:val="24"/>
              </w:rPr>
              <w:t>-</w:t>
            </w:r>
            <w:r>
              <w:rPr>
                <w:rFonts w:ascii="宋体" w:eastAsia="宋体" w:hAnsi="宋体"/>
                <w:sz w:val="24"/>
              </w:rPr>
              <w:t>2019</w:t>
            </w:r>
            <w:r>
              <w:rPr>
                <w:rFonts w:ascii="宋体" w:eastAsia="宋体" w:hAnsi="宋体" w:hint="eastAsia"/>
                <w:sz w:val="24"/>
              </w:rPr>
              <w:t>：</w:t>
            </w:r>
            <w:r w:rsidR="00EC1768">
              <w:rPr>
                <w:rFonts w:ascii="宋体" w:eastAsia="宋体" w:hAnsi="宋体" w:hint="eastAsia"/>
                <w:sz w:val="24"/>
              </w:rPr>
              <w:t xml:space="preserve"> 益普索市场咨询（北京）有限公司</w:t>
            </w:r>
          </w:p>
          <w:p w:rsidR="001C1B30" w:rsidRDefault="00EF13B7" w:rsidP="00EC1768">
            <w:pPr>
              <w:ind w:firstLineChars="600" w:firstLine="1440"/>
              <w:rPr>
                <w:rFonts w:ascii="宋体" w:eastAsia="宋体" w:hAnsi="宋体"/>
                <w:sz w:val="24"/>
              </w:rPr>
            </w:pPr>
            <w:r>
              <w:rPr>
                <w:rFonts w:ascii="宋体" w:eastAsia="宋体" w:hAnsi="宋体" w:hint="eastAsia"/>
                <w:sz w:val="24"/>
              </w:rPr>
              <w:t>创为市场咨询（上海）有限公司</w:t>
            </w:r>
          </w:p>
          <w:p w:rsidR="00EF13B7" w:rsidRDefault="00EF13B7" w:rsidP="00AB5DD7">
            <w:pPr>
              <w:rPr>
                <w:rFonts w:ascii="宋体" w:eastAsia="宋体" w:hAnsi="宋体"/>
                <w:sz w:val="24"/>
              </w:rPr>
            </w:pPr>
            <w:r>
              <w:rPr>
                <w:rFonts w:ascii="宋体" w:eastAsia="宋体" w:hAnsi="宋体" w:hint="eastAsia"/>
                <w:sz w:val="24"/>
              </w:rPr>
              <w:t>2</w:t>
            </w:r>
            <w:r>
              <w:rPr>
                <w:rFonts w:ascii="宋体" w:eastAsia="宋体" w:hAnsi="宋体"/>
                <w:sz w:val="24"/>
              </w:rPr>
              <w:t>019</w:t>
            </w:r>
            <w:r>
              <w:rPr>
                <w:rFonts w:ascii="宋体" w:eastAsia="宋体" w:hAnsi="宋体" w:hint="eastAsia"/>
                <w:sz w:val="24"/>
              </w:rPr>
              <w:t>.</w:t>
            </w:r>
            <w:r>
              <w:rPr>
                <w:rFonts w:ascii="宋体" w:eastAsia="宋体" w:hAnsi="宋体"/>
                <w:sz w:val="24"/>
              </w:rPr>
              <w:t>10</w:t>
            </w:r>
            <w:r>
              <w:rPr>
                <w:rFonts w:ascii="宋体" w:eastAsia="宋体" w:hAnsi="宋体" w:hint="eastAsia"/>
                <w:sz w:val="24"/>
              </w:rPr>
              <w:t>月至今：拓索市场咨询（北京）有限公司</w:t>
            </w:r>
          </w:p>
          <w:p w:rsidR="00537C53" w:rsidRDefault="00537C53" w:rsidP="00AB5DD7">
            <w:pPr>
              <w:rPr>
                <w:rFonts w:ascii="宋体" w:eastAsia="宋体" w:hAnsi="宋体"/>
                <w:sz w:val="24"/>
              </w:rPr>
            </w:pPr>
          </w:p>
          <w:p w:rsidR="00537C53" w:rsidRPr="00537C53" w:rsidRDefault="00906464" w:rsidP="00AB5DD7">
            <w:pPr>
              <w:rPr>
                <w:rFonts w:ascii="宋体" w:eastAsia="宋体" w:hAnsi="宋体"/>
                <w:sz w:val="24"/>
              </w:rPr>
            </w:pPr>
            <w:r w:rsidRPr="00906464">
              <w:rPr>
                <w:rFonts w:ascii="宋体" w:eastAsia="宋体" w:hAnsi="宋体" w:hint="eastAsia"/>
                <w:sz w:val="22"/>
                <w:szCs w:val="21"/>
              </w:rPr>
              <w:t>说明：1</w:t>
            </w:r>
            <w:r w:rsidRPr="00906464">
              <w:rPr>
                <w:rFonts w:ascii="宋体" w:eastAsia="宋体" w:hAnsi="宋体"/>
                <w:sz w:val="22"/>
                <w:szCs w:val="21"/>
              </w:rPr>
              <w:t>7</w:t>
            </w:r>
            <w:r w:rsidRPr="00906464">
              <w:rPr>
                <w:rFonts w:ascii="宋体" w:eastAsia="宋体" w:hAnsi="宋体" w:hint="eastAsia"/>
                <w:sz w:val="22"/>
                <w:szCs w:val="21"/>
              </w:rPr>
              <w:t>年的工作中，以咨询公司为主，研究方向</w:t>
            </w:r>
            <w:r w:rsidR="0023224B">
              <w:rPr>
                <w:rFonts w:ascii="宋体" w:eastAsia="宋体" w:hAnsi="宋体" w:hint="eastAsia"/>
                <w:sz w:val="22"/>
                <w:szCs w:val="21"/>
              </w:rPr>
              <w:t>主要</w:t>
            </w:r>
            <w:r w:rsidRPr="00906464">
              <w:rPr>
                <w:rFonts w:ascii="宋体" w:eastAsia="宋体" w:hAnsi="宋体" w:hint="eastAsia"/>
                <w:sz w:val="22"/>
                <w:szCs w:val="21"/>
              </w:rPr>
              <w:t>为汽车行业，包括乘用车与商用车</w:t>
            </w:r>
            <w:r w:rsidR="00901238">
              <w:rPr>
                <w:rFonts w:ascii="宋体" w:eastAsia="宋体" w:hAnsi="宋体" w:hint="eastAsia"/>
                <w:sz w:val="22"/>
                <w:szCs w:val="21"/>
              </w:rPr>
              <w:t>。</w:t>
            </w: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rsidR="00AB5DD7" w:rsidRPr="00AB5DD7" w:rsidRDefault="00AB5DD7" w:rsidP="001C3791">
            <w:pPr>
              <w:jc w:val="center"/>
              <w:rPr>
                <w:rFonts w:ascii="宋体" w:eastAsia="宋体" w:hAnsi="宋体"/>
                <w:sz w:val="24"/>
              </w:rPr>
            </w:pPr>
          </w:p>
        </w:tc>
        <w:tc>
          <w:tcPr>
            <w:tcW w:w="1418"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rsidR="00AB5DD7" w:rsidRPr="00AB5DD7" w:rsidRDefault="00AB5DD7" w:rsidP="001C3791">
            <w:pPr>
              <w:jc w:val="center"/>
              <w:rPr>
                <w:rFonts w:ascii="宋体" w:eastAsia="宋体" w:hAnsi="宋体"/>
                <w:sz w:val="24"/>
              </w:rPr>
            </w:pPr>
          </w:p>
        </w:tc>
        <w:tc>
          <w:tcPr>
            <w:tcW w:w="99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rsidR="00AB5DD7" w:rsidRPr="00AB5DD7" w:rsidRDefault="00AB5DD7" w:rsidP="00AB5DD7">
            <w:pPr>
              <w:jc w:val="center"/>
              <w:rPr>
                <w:rFonts w:ascii="宋体" w:eastAsia="宋体" w:hAnsi="宋体"/>
                <w:sz w:val="24"/>
              </w:rPr>
            </w:pP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rsidR="00AB5DD7" w:rsidRPr="00AB5DD7" w:rsidRDefault="00AB5DD7" w:rsidP="00AB5DD7">
            <w:pPr>
              <w:rPr>
                <w:rFonts w:ascii="宋体" w:eastAsia="宋体" w:hAnsi="宋体"/>
                <w:sz w:val="24"/>
              </w:rPr>
            </w:pPr>
          </w:p>
        </w:tc>
      </w:tr>
      <w:tr w:rsidR="00AB5DD7" w:rsidRPr="00AB5DD7" w:rsidTr="001C3791">
        <w:trPr>
          <w:trHeight w:val="68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rsidR="00AB5DD7" w:rsidRPr="00AB5DD7" w:rsidRDefault="003C213C" w:rsidP="00AB5DD7">
            <w:pPr>
              <w:rPr>
                <w:rFonts w:ascii="宋体" w:eastAsia="宋体" w:hAnsi="宋体"/>
                <w:sz w:val="24"/>
              </w:rPr>
            </w:pPr>
            <w:r>
              <w:rPr>
                <w:rFonts w:ascii="宋体" w:eastAsia="宋体" w:hAnsi="宋体" w:hint="eastAsia"/>
                <w:sz w:val="24"/>
              </w:rPr>
              <w:t>（刊物名称及刊号）</w:t>
            </w:r>
          </w:p>
        </w:tc>
      </w:tr>
      <w:tr w:rsidR="001D4ABC" w:rsidRPr="00AB5DD7" w:rsidTr="001D4ABC">
        <w:trPr>
          <w:trHeight w:val="3156"/>
          <w:jc w:val="center"/>
        </w:trPr>
        <w:tc>
          <w:tcPr>
            <w:tcW w:w="2362"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rsidR="001D4ABC" w:rsidRDefault="001D4ABC" w:rsidP="00AB5DD7">
            <w:pPr>
              <w:rPr>
                <w:rFonts w:ascii="宋体" w:eastAsia="宋体" w:hAnsi="宋体"/>
                <w:sz w:val="24"/>
              </w:rPr>
            </w:pPr>
          </w:p>
        </w:tc>
      </w:tr>
    </w:tbl>
    <w:p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7151"/>
      </w:tblGrid>
      <w:tr w:rsidR="00AB5DD7" w:rsidRPr="00AB5DD7" w:rsidTr="00807310">
        <w:trPr>
          <w:trHeight w:val="680"/>
          <w:jc w:val="center"/>
        </w:trPr>
        <w:tc>
          <w:tcPr>
            <w:tcW w:w="2362" w:type="dxa"/>
            <w:vAlign w:val="center"/>
          </w:tcPr>
          <w:p w:rsidR="00AB5DD7" w:rsidRPr="00AB5DD7" w:rsidRDefault="005938E2" w:rsidP="00AB5DD7">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rsidR="00AB5DD7" w:rsidRPr="00AB5DD7" w:rsidRDefault="00351425" w:rsidP="00807310">
            <w:pPr>
              <w:rPr>
                <w:rFonts w:ascii="宋体" w:eastAsia="宋体" w:hAnsi="宋体"/>
                <w:sz w:val="24"/>
              </w:rPr>
            </w:pPr>
            <w:r>
              <w:rPr>
                <w:rFonts w:ascii="宋体" w:eastAsia="宋体" w:hAnsi="宋体" w:hint="eastAsia"/>
                <w:sz w:val="24"/>
              </w:rPr>
              <w:t>物流</w:t>
            </w:r>
            <w:r w:rsidR="00250566">
              <w:rPr>
                <w:rFonts w:ascii="宋体" w:eastAsia="宋体" w:hAnsi="宋体" w:hint="eastAsia"/>
                <w:sz w:val="24"/>
              </w:rPr>
              <w:t>行业</w:t>
            </w:r>
            <w:r w:rsidR="00AD5707">
              <w:rPr>
                <w:rFonts w:ascii="宋体" w:eastAsia="宋体" w:hAnsi="宋体" w:hint="eastAsia"/>
                <w:sz w:val="24"/>
              </w:rPr>
              <w:t>规模</w:t>
            </w:r>
            <w:r>
              <w:rPr>
                <w:rFonts w:ascii="宋体" w:eastAsia="宋体" w:hAnsi="宋体" w:hint="eastAsia"/>
                <w:sz w:val="24"/>
              </w:rPr>
              <w:t>对</w:t>
            </w:r>
            <w:r w:rsidR="00570190">
              <w:rPr>
                <w:rFonts w:ascii="宋体" w:eastAsia="宋体" w:hAnsi="宋体" w:hint="eastAsia"/>
                <w:sz w:val="24"/>
              </w:rPr>
              <w:t>重卡市场</w:t>
            </w:r>
            <w:r w:rsidR="00AD5707">
              <w:rPr>
                <w:rFonts w:ascii="宋体" w:eastAsia="宋体" w:hAnsi="宋体" w:hint="eastAsia"/>
                <w:sz w:val="24"/>
              </w:rPr>
              <w:t>规模</w:t>
            </w:r>
            <w:r w:rsidR="00570190">
              <w:rPr>
                <w:rFonts w:ascii="宋体" w:eastAsia="宋体" w:hAnsi="宋体" w:hint="eastAsia"/>
                <w:sz w:val="24"/>
              </w:rPr>
              <w:t>的影响分析</w:t>
            </w:r>
          </w:p>
        </w:tc>
      </w:tr>
      <w:tr w:rsidR="00AB5DD7" w:rsidRPr="00AB5DD7" w:rsidTr="000D616E">
        <w:trPr>
          <w:trHeight w:val="2560"/>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rsidR="00880EBA" w:rsidRDefault="00880EBA" w:rsidP="009F1DBA">
            <w:pPr>
              <w:ind w:firstLineChars="200" w:firstLine="420"/>
              <w:rPr>
                <w:rFonts w:ascii="宋体" w:eastAsia="宋体" w:hAnsi="宋体"/>
                <w:szCs w:val="20"/>
              </w:rPr>
            </w:pPr>
          </w:p>
          <w:p w:rsidR="00664A54" w:rsidRDefault="005D42C5" w:rsidP="009F1DBA">
            <w:pPr>
              <w:ind w:firstLineChars="200" w:firstLine="420"/>
              <w:rPr>
                <w:rFonts w:ascii="宋体" w:eastAsia="宋体" w:hAnsi="宋体"/>
                <w:szCs w:val="20"/>
              </w:rPr>
            </w:pPr>
            <w:r w:rsidRPr="00B56EA9">
              <w:rPr>
                <w:rFonts w:ascii="宋体" w:eastAsia="宋体" w:hAnsi="宋体" w:hint="eastAsia"/>
                <w:szCs w:val="20"/>
              </w:rPr>
              <w:t>重卡</w:t>
            </w:r>
            <w:r w:rsidR="009832CD">
              <w:rPr>
                <w:rFonts w:ascii="宋体" w:eastAsia="宋体" w:hAnsi="宋体" w:hint="eastAsia"/>
                <w:szCs w:val="20"/>
              </w:rPr>
              <w:t>作为</w:t>
            </w:r>
            <w:r w:rsidRPr="00B56EA9">
              <w:rPr>
                <w:rFonts w:ascii="宋体" w:eastAsia="宋体" w:hAnsi="宋体" w:hint="eastAsia"/>
                <w:szCs w:val="20"/>
              </w:rPr>
              <w:t>生产资料，与</w:t>
            </w:r>
            <w:r w:rsidR="00E919FF">
              <w:rPr>
                <w:rFonts w:ascii="宋体" w:eastAsia="宋体" w:hAnsi="宋体" w:hint="eastAsia"/>
                <w:szCs w:val="20"/>
              </w:rPr>
              <w:t>各种</w:t>
            </w:r>
            <w:r w:rsidRPr="00B56EA9">
              <w:rPr>
                <w:rFonts w:ascii="宋体" w:eastAsia="宋体" w:hAnsi="宋体" w:hint="eastAsia"/>
                <w:szCs w:val="20"/>
              </w:rPr>
              <w:t>经济</w:t>
            </w:r>
            <w:r w:rsidR="00E919FF">
              <w:rPr>
                <w:rFonts w:ascii="宋体" w:eastAsia="宋体" w:hAnsi="宋体" w:hint="eastAsia"/>
                <w:szCs w:val="20"/>
              </w:rPr>
              <w:t>因素息息相关</w:t>
            </w:r>
            <w:r w:rsidR="003E3DED">
              <w:rPr>
                <w:rFonts w:ascii="宋体" w:eastAsia="宋体" w:hAnsi="宋体" w:hint="eastAsia"/>
                <w:szCs w:val="20"/>
              </w:rPr>
              <w:t>，</w:t>
            </w:r>
            <w:r w:rsidR="00250566">
              <w:rPr>
                <w:rFonts w:ascii="宋体" w:eastAsia="宋体" w:hAnsi="宋体" w:hint="eastAsia"/>
                <w:szCs w:val="20"/>
              </w:rPr>
              <w:t>与不同阶段社会形态、细分市场</w:t>
            </w:r>
            <w:r w:rsidR="00A818B5">
              <w:rPr>
                <w:rFonts w:ascii="宋体" w:eastAsia="宋体" w:hAnsi="宋体" w:hint="eastAsia"/>
                <w:szCs w:val="20"/>
              </w:rPr>
              <w:t>特点</w:t>
            </w:r>
            <w:r w:rsidR="00250566">
              <w:rPr>
                <w:rFonts w:ascii="宋体" w:eastAsia="宋体" w:hAnsi="宋体" w:hint="eastAsia"/>
                <w:szCs w:val="20"/>
              </w:rPr>
              <w:t>紧密</w:t>
            </w:r>
            <w:r w:rsidR="00D97695">
              <w:rPr>
                <w:rFonts w:ascii="宋体" w:eastAsia="宋体" w:hAnsi="宋体" w:hint="eastAsia"/>
                <w:szCs w:val="20"/>
              </w:rPr>
              <w:t>相联</w:t>
            </w:r>
            <w:r w:rsidR="003E3DED">
              <w:rPr>
                <w:rFonts w:ascii="宋体" w:eastAsia="宋体" w:hAnsi="宋体" w:hint="eastAsia"/>
                <w:szCs w:val="20"/>
              </w:rPr>
              <w:t>。</w:t>
            </w:r>
            <w:r w:rsidRPr="00B56EA9">
              <w:rPr>
                <w:rFonts w:ascii="宋体" w:eastAsia="宋体" w:hAnsi="宋体" w:hint="eastAsia"/>
                <w:szCs w:val="20"/>
              </w:rPr>
              <w:t>随着</w:t>
            </w:r>
            <w:r w:rsidR="009F1DBA">
              <w:rPr>
                <w:rFonts w:ascii="宋体" w:eastAsia="宋体" w:hAnsi="宋体" w:hint="eastAsia"/>
                <w:szCs w:val="20"/>
              </w:rPr>
              <w:t>国内外</w:t>
            </w:r>
            <w:r w:rsidRPr="00B56EA9">
              <w:rPr>
                <w:rFonts w:ascii="宋体" w:eastAsia="宋体" w:hAnsi="宋体" w:hint="eastAsia"/>
                <w:szCs w:val="20"/>
              </w:rPr>
              <w:t>经济环境的复杂多变以及重卡细分市场的发展变化，</w:t>
            </w:r>
            <w:r w:rsidR="00A818B5">
              <w:rPr>
                <w:rFonts w:ascii="宋体" w:eastAsia="宋体" w:hAnsi="宋体" w:hint="eastAsia"/>
                <w:szCs w:val="20"/>
              </w:rPr>
              <w:t>从以基建为核心向</w:t>
            </w:r>
            <w:r w:rsidR="00B71913">
              <w:rPr>
                <w:rFonts w:ascii="宋体" w:eastAsia="宋体" w:hAnsi="宋体" w:hint="eastAsia"/>
                <w:szCs w:val="20"/>
              </w:rPr>
              <w:t>多元化</w:t>
            </w:r>
            <w:r w:rsidR="003A247B">
              <w:rPr>
                <w:rFonts w:ascii="宋体" w:eastAsia="宋体" w:hAnsi="宋体" w:hint="eastAsia"/>
                <w:szCs w:val="20"/>
              </w:rPr>
              <w:t>方向转变</w:t>
            </w:r>
            <w:r w:rsidR="00443D7D">
              <w:rPr>
                <w:rFonts w:ascii="宋体" w:eastAsia="宋体" w:hAnsi="宋体" w:hint="eastAsia"/>
                <w:szCs w:val="20"/>
              </w:rPr>
              <w:t>。</w:t>
            </w:r>
            <w:r w:rsidR="00F30B27">
              <w:rPr>
                <w:rFonts w:ascii="宋体" w:eastAsia="宋体" w:hAnsi="宋体" w:hint="eastAsia"/>
                <w:szCs w:val="20"/>
              </w:rPr>
              <w:t>因此，</w:t>
            </w:r>
            <w:r w:rsidR="000B62D9">
              <w:rPr>
                <w:rFonts w:ascii="宋体" w:eastAsia="宋体" w:hAnsi="宋体" w:hint="eastAsia"/>
                <w:szCs w:val="20"/>
              </w:rPr>
              <w:t>研究重卡</w:t>
            </w:r>
            <w:r w:rsidR="00D7221A">
              <w:rPr>
                <w:rFonts w:ascii="宋体" w:eastAsia="宋体" w:hAnsi="宋体" w:hint="eastAsia"/>
                <w:szCs w:val="20"/>
              </w:rPr>
              <w:t>市场主要影响因素及发展趋势</w:t>
            </w:r>
            <w:r w:rsidR="000B62D9">
              <w:rPr>
                <w:rFonts w:ascii="宋体" w:eastAsia="宋体" w:hAnsi="宋体" w:hint="eastAsia"/>
                <w:szCs w:val="20"/>
              </w:rPr>
              <w:t>具有重要实际意义，能够为政府及厂商提供重要参考。</w:t>
            </w:r>
          </w:p>
          <w:p w:rsidR="00DE3ED9" w:rsidRDefault="00DE3ED9" w:rsidP="009F1DBA">
            <w:pPr>
              <w:ind w:firstLineChars="200" w:firstLine="420"/>
              <w:rPr>
                <w:rFonts w:ascii="宋体" w:eastAsia="宋体" w:hAnsi="宋体"/>
                <w:szCs w:val="20"/>
              </w:rPr>
            </w:pPr>
          </w:p>
          <w:p w:rsidR="003A247B" w:rsidRDefault="00C471FD" w:rsidP="00EE7C35">
            <w:pPr>
              <w:ind w:firstLine="480"/>
              <w:rPr>
                <w:rFonts w:ascii="宋体" w:eastAsia="宋体" w:hAnsi="宋体"/>
                <w:szCs w:val="21"/>
              </w:rPr>
            </w:pPr>
            <w:r>
              <w:rPr>
                <w:rFonts w:ascii="宋体" w:eastAsia="宋体" w:hAnsi="宋体" w:hint="eastAsia"/>
                <w:szCs w:val="21"/>
              </w:rPr>
              <w:t>回顾重卡行业发展</w:t>
            </w:r>
            <w:r w:rsidR="00033AB1">
              <w:rPr>
                <w:rFonts w:ascii="宋体" w:eastAsia="宋体" w:hAnsi="宋体" w:hint="eastAsia"/>
                <w:szCs w:val="21"/>
              </w:rPr>
              <w:t>历程</w:t>
            </w:r>
            <w:r>
              <w:rPr>
                <w:rFonts w:ascii="宋体" w:eastAsia="宋体" w:hAnsi="宋体" w:hint="eastAsia"/>
                <w:szCs w:val="21"/>
              </w:rPr>
              <w:t>，</w:t>
            </w:r>
            <w:r w:rsidR="00E215AE">
              <w:rPr>
                <w:rFonts w:ascii="宋体" w:eastAsia="宋体" w:hAnsi="宋体" w:hint="eastAsia"/>
                <w:szCs w:val="21"/>
              </w:rPr>
              <w:t>既体现出</w:t>
            </w:r>
            <w:r w:rsidR="00FC2F1D">
              <w:rPr>
                <w:rFonts w:ascii="宋体" w:eastAsia="宋体" w:hAnsi="宋体" w:hint="eastAsia"/>
                <w:szCs w:val="21"/>
              </w:rPr>
              <w:t>与宏观经济的高度相关性，同时又体现出</w:t>
            </w:r>
            <w:r w:rsidR="004E6081">
              <w:rPr>
                <w:rFonts w:ascii="宋体" w:eastAsia="宋体" w:hAnsi="宋体" w:hint="eastAsia"/>
                <w:szCs w:val="21"/>
              </w:rPr>
              <w:t>受</w:t>
            </w:r>
            <w:r w:rsidR="003F4BD9">
              <w:rPr>
                <w:rFonts w:ascii="宋体" w:eastAsia="宋体" w:hAnsi="宋体" w:hint="eastAsia"/>
                <w:szCs w:val="21"/>
              </w:rPr>
              <w:t>税收</w:t>
            </w:r>
            <w:r w:rsidR="000A7E10">
              <w:rPr>
                <w:rFonts w:ascii="宋体" w:eastAsia="宋体" w:hAnsi="宋体" w:hint="eastAsia"/>
                <w:szCs w:val="21"/>
              </w:rPr>
              <w:t>政策</w:t>
            </w:r>
            <w:r w:rsidR="00774631">
              <w:rPr>
                <w:rFonts w:ascii="宋体" w:eastAsia="宋体" w:hAnsi="宋体" w:hint="eastAsia"/>
                <w:szCs w:val="21"/>
              </w:rPr>
              <w:t>鼓励</w:t>
            </w:r>
            <w:r w:rsidR="000A7E10">
              <w:rPr>
                <w:rFonts w:ascii="宋体" w:eastAsia="宋体" w:hAnsi="宋体" w:hint="eastAsia"/>
                <w:szCs w:val="21"/>
              </w:rPr>
              <w:t>、</w:t>
            </w:r>
            <w:r w:rsidR="00664A54">
              <w:rPr>
                <w:rFonts w:ascii="宋体" w:eastAsia="宋体" w:hAnsi="宋体" w:hint="eastAsia"/>
                <w:szCs w:val="21"/>
              </w:rPr>
              <w:t>国标升级与淘汰、</w:t>
            </w:r>
            <w:r w:rsidR="003F4BD9">
              <w:rPr>
                <w:rFonts w:ascii="宋体" w:eastAsia="宋体" w:hAnsi="宋体" w:hint="eastAsia"/>
                <w:szCs w:val="21"/>
              </w:rPr>
              <w:t>基建规模、</w:t>
            </w:r>
            <w:r w:rsidR="00033AB1">
              <w:rPr>
                <w:rFonts w:ascii="宋体" w:eastAsia="宋体" w:hAnsi="宋体" w:hint="eastAsia"/>
                <w:szCs w:val="21"/>
              </w:rPr>
              <w:t>房地产</w:t>
            </w:r>
            <w:r w:rsidR="00F422B2">
              <w:rPr>
                <w:rFonts w:ascii="宋体" w:eastAsia="宋体" w:hAnsi="宋体" w:hint="eastAsia"/>
                <w:szCs w:val="21"/>
              </w:rPr>
              <w:t>、</w:t>
            </w:r>
            <w:r w:rsidR="00033AB1">
              <w:rPr>
                <w:rFonts w:ascii="宋体" w:eastAsia="宋体" w:hAnsi="宋体" w:hint="eastAsia"/>
                <w:szCs w:val="21"/>
              </w:rPr>
              <w:t>物流、</w:t>
            </w:r>
            <w:r w:rsidR="00B33FCB">
              <w:rPr>
                <w:rFonts w:ascii="宋体" w:eastAsia="宋体" w:hAnsi="宋体" w:hint="eastAsia"/>
                <w:szCs w:val="21"/>
              </w:rPr>
              <w:t>低碳</w:t>
            </w:r>
            <w:r w:rsidR="00774631">
              <w:rPr>
                <w:rFonts w:ascii="宋体" w:eastAsia="宋体" w:hAnsi="宋体" w:hint="eastAsia"/>
                <w:szCs w:val="21"/>
              </w:rPr>
              <w:t>节能趋势</w:t>
            </w:r>
            <w:r w:rsidR="00033AB1">
              <w:rPr>
                <w:rFonts w:ascii="宋体" w:eastAsia="宋体" w:hAnsi="宋体" w:hint="eastAsia"/>
                <w:szCs w:val="21"/>
              </w:rPr>
              <w:t>、一带一路</w:t>
            </w:r>
            <w:r w:rsidR="004E6081">
              <w:rPr>
                <w:rFonts w:ascii="宋体" w:eastAsia="宋体" w:hAnsi="宋体" w:hint="eastAsia"/>
                <w:szCs w:val="21"/>
              </w:rPr>
              <w:t>战略</w:t>
            </w:r>
            <w:r w:rsidR="00774631">
              <w:rPr>
                <w:rFonts w:ascii="宋体" w:eastAsia="宋体" w:hAnsi="宋体" w:hint="eastAsia"/>
                <w:szCs w:val="21"/>
              </w:rPr>
              <w:t>等</w:t>
            </w:r>
            <w:r w:rsidR="004E6081">
              <w:rPr>
                <w:rFonts w:ascii="宋体" w:eastAsia="宋体" w:hAnsi="宋体" w:hint="eastAsia"/>
                <w:szCs w:val="21"/>
              </w:rPr>
              <w:t>新经济形式下要素影响</w:t>
            </w:r>
            <w:r w:rsidR="002554EA">
              <w:rPr>
                <w:rFonts w:ascii="宋体" w:eastAsia="宋体" w:hAnsi="宋体" w:hint="eastAsia"/>
                <w:szCs w:val="21"/>
              </w:rPr>
              <w:t>的特点</w:t>
            </w:r>
            <w:r w:rsidR="00D058BC">
              <w:rPr>
                <w:rFonts w:ascii="宋体" w:eastAsia="宋体" w:hAnsi="宋体" w:hint="eastAsia"/>
                <w:szCs w:val="21"/>
              </w:rPr>
              <w:t>。</w:t>
            </w:r>
          </w:p>
          <w:p w:rsidR="003A247B" w:rsidRDefault="003A247B" w:rsidP="00EE7C35">
            <w:pPr>
              <w:ind w:firstLine="480"/>
              <w:rPr>
                <w:rFonts w:ascii="宋体" w:eastAsia="宋体" w:hAnsi="宋体"/>
                <w:szCs w:val="21"/>
              </w:rPr>
            </w:pPr>
          </w:p>
          <w:p w:rsidR="00EE7C35" w:rsidRDefault="003A15D1" w:rsidP="00EE7C35">
            <w:pPr>
              <w:ind w:firstLine="480"/>
              <w:rPr>
                <w:rFonts w:ascii="宋体" w:eastAsia="宋体" w:hAnsi="宋体"/>
                <w:szCs w:val="21"/>
              </w:rPr>
            </w:pPr>
            <w:r>
              <w:rPr>
                <w:rFonts w:ascii="宋体" w:eastAsia="宋体" w:hAnsi="宋体" w:hint="eastAsia"/>
                <w:szCs w:val="21"/>
              </w:rPr>
              <w:t>从重卡用途来看，2</w:t>
            </w:r>
            <w:r>
              <w:rPr>
                <w:rFonts w:ascii="宋体" w:eastAsia="宋体" w:hAnsi="宋体"/>
                <w:szCs w:val="21"/>
              </w:rPr>
              <w:t>019</w:t>
            </w:r>
            <w:r>
              <w:rPr>
                <w:rFonts w:ascii="宋体" w:eastAsia="宋体" w:hAnsi="宋体" w:hint="eastAsia"/>
                <w:szCs w:val="21"/>
              </w:rPr>
              <w:t>年物流重卡</w:t>
            </w:r>
            <w:r w:rsidR="00F54004">
              <w:rPr>
                <w:rFonts w:ascii="宋体" w:eastAsia="宋体" w:hAnsi="宋体" w:hint="eastAsia"/>
                <w:szCs w:val="21"/>
              </w:rPr>
              <w:t>销量占比约为7</w:t>
            </w:r>
            <w:r w:rsidR="00F54004">
              <w:rPr>
                <w:rFonts w:ascii="宋体" w:eastAsia="宋体" w:hAnsi="宋体"/>
                <w:szCs w:val="21"/>
              </w:rPr>
              <w:t>2</w:t>
            </w:r>
            <w:r w:rsidR="00F54004">
              <w:rPr>
                <w:rFonts w:ascii="宋体" w:eastAsia="宋体" w:hAnsi="宋体" w:hint="eastAsia"/>
                <w:szCs w:val="21"/>
              </w:rPr>
              <w:t>%，工程重卡销量占比约为2</w:t>
            </w:r>
            <w:r w:rsidR="00F54004">
              <w:rPr>
                <w:rFonts w:ascii="宋体" w:eastAsia="宋体" w:hAnsi="宋体"/>
                <w:szCs w:val="21"/>
              </w:rPr>
              <w:t>8</w:t>
            </w:r>
            <w:r w:rsidR="00F54004">
              <w:rPr>
                <w:rFonts w:ascii="宋体" w:eastAsia="宋体" w:hAnsi="宋体" w:hint="eastAsia"/>
                <w:szCs w:val="21"/>
              </w:rPr>
              <w:t>%，</w:t>
            </w:r>
            <w:r w:rsidR="00AD5707">
              <w:rPr>
                <w:rFonts w:ascii="宋体" w:eastAsia="宋体" w:hAnsi="宋体" w:hint="eastAsia"/>
                <w:szCs w:val="21"/>
              </w:rPr>
              <w:t>可以看出物流行业发展对重卡行业发展具有根本性影响，物流行业规模与重卡行业规模具有高度相关性。</w:t>
            </w:r>
          </w:p>
          <w:p w:rsidR="00D478BE" w:rsidRDefault="00D478BE" w:rsidP="00EE7C35">
            <w:pPr>
              <w:ind w:firstLine="480"/>
              <w:rPr>
                <w:rFonts w:ascii="宋体" w:eastAsia="宋体" w:hAnsi="宋体"/>
                <w:szCs w:val="21"/>
              </w:rPr>
            </w:pPr>
          </w:p>
          <w:p w:rsidR="00664A54" w:rsidRDefault="0043720C" w:rsidP="00EE7C35">
            <w:pPr>
              <w:ind w:firstLine="480"/>
              <w:rPr>
                <w:rFonts w:ascii="宋体" w:eastAsia="宋体" w:hAnsi="宋体"/>
                <w:szCs w:val="21"/>
              </w:rPr>
            </w:pPr>
            <w:r>
              <w:rPr>
                <w:rFonts w:ascii="宋体" w:eastAsia="宋体" w:hAnsi="宋体" w:hint="eastAsia"/>
                <w:szCs w:val="21"/>
              </w:rPr>
              <w:t>根据重卡车辆</w:t>
            </w:r>
            <w:r w:rsidR="00E30D54">
              <w:rPr>
                <w:rFonts w:ascii="宋体" w:eastAsia="宋体" w:hAnsi="宋体" w:hint="eastAsia"/>
                <w:szCs w:val="21"/>
              </w:rPr>
              <w:t>品系划分，通常包括牵引车、自卸车、载货车、工程车、专用车等，</w:t>
            </w:r>
            <w:r w:rsidR="007E3828">
              <w:rPr>
                <w:rFonts w:ascii="宋体" w:eastAsia="宋体" w:hAnsi="宋体" w:hint="eastAsia"/>
                <w:szCs w:val="21"/>
              </w:rPr>
              <w:t>其中物流重卡主要包括牵引车、载货车</w:t>
            </w:r>
            <w:r w:rsidR="008E131F">
              <w:rPr>
                <w:rFonts w:ascii="宋体" w:eastAsia="宋体" w:hAnsi="宋体" w:hint="eastAsia"/>
                <w:szCs w:val="21"/>
              </w:rPr>
              <w:t>等</w:t>
            </w:r>
            <w:r w:rsidR="00E51CA8">
              <w:rPr>
                <w:rFonts w:ascii="宋体" w:eastAsia="宋体" w:hAnsi="宋体" w:hint="eastAsia"/>
                <w:szCs w:val="21"/>
              </w:rPr>
              <w:t>；工程重卡主要包括自卸车、</w:t>
            </w:r>
            <w:r w:rsidR="008E131F">
              <w:rPr>
                <w:rFonts w:ascii="宋体" w:eastAsia="宋体" w:hAnsi="宋体" w:hint="eastAsia"/>
                <w:szCs w:val="21"/>
              </w:rPr>
              <w:t>混凝土搅拌车等。</w:t>
            </w:r>
          </w:p>
          <w:p w:rsidR="00DE3ED9" w:rsidRDefault="00DE3ED9" w:rsidP="00EE7C35">
            <w:pPr>
              <w:ind w:firstLine="480"/>
              <w:rPr>
                <w:rFonts w:ascii="宋体" w:eastAsia="宋体" w:hAnsi="宋体"/>
                <w:szCs w:val="21"/>
              </w:rPr>
            </w:pPr>
          </w:p>
          <w:p w:rsidR="00FC668A" w:rsidRDefault="008E131F" w:rsidP="00EE7C35">
            <w:pPr>
              <w:ind w:firstLine="480"/>
              <w:rPr>
                <w:rFonts w:ascii="宋体" w:eastAsia="宋体" w:hAnsi="宋体"/>
                <w:szCs w:val="21"/>
              </w:rPr>
            </w:pPr>
            <w:r>
              <w:rPr>
                <w:rFonts w:ascii="宋体" w:eastAsia="宋体" w:hAnsi="宋体" w:hint="eastAsia"/>
                <w:szCs w:val="21"/>
              </w:rPr>
              <w:t>基于重卡行业特点，</w:t>
            </w:r>
            <w:r w:rsidR="005E5869">
              <w:rPr>
                <w:rFonts w:ascii="宋体" w:eastAsia="宋体" w:hAnsi="宋体" w:hint="eastAsia"/>
                <w:szCs w:val="21"/>
              </w:rPr>
              <w:t>通过物流行业</w:t>
            </w:r>
            <w:r w:rsidR="006338F6">
              <w:rPr>
                <w:rFonts w:ascii="宋体" w:eastAsia="宋体" w:hAnsi="宋体" w:hint="eastAsia"/>
                <w:szCs w:val="21"/>
              </w:rPr>
              <w:t>规模</w:t>
            </w:r>
            <w:r w:rsidR="005E5869">
              <w:rPr>
                <w:rFonts w:ascii="宋体" w:eastAsia="宋体" w:hAnsi="宋体" w:hint="eastAsia"/>
                <w:szCs w:val="21"/>
              </w:rPr>
              <w:t>对重卡市场</w:t>
            </w:r>
            <w:r w:rsidR="006338F6">
              <w:rPr>
                <w:rFonts w:ascii="宋体" w:eastAsia="宋体" w:hAnsi="宋体" w:hint="eastAsia"/>
                <w:szCs w:val="21"/>
              </w:rPr>
              <w:t>规模</w:t>
            </w:r>
            <w:r>
              <w:rPr>
                <w:rFonts w:ascii="宋体" w:eastAsia="宋体" w:hAnsi="宋体" w:hint="eastAsia"/>
                <w:szCs w:val="21"/>
              </w:rPr>
              <w:t>的影响分析，</w:t>
            </w:r>
            <w:r w:rsidR="006338F6">
              <w:rPr>
                <w:rFonts w:ascii="宋体" w:eastAsia="宋体" w:hAnsi="宋体" w:hint="eastAsia"/>
                <w:szCs w:val="21"/>
              </w:rPr>
              <w:t>从而</w:t>
            </w:r>
            <w:r w:rsidR="00996799">
              <w:rPr>
                <w:rFonts w:ascii="宋体" w:eastAsia="宋体" w:hAnsi="宋体" w:hint="eastAsia"/>
                <w:szCs w:val="21"/>
              </w:rPr>
              <w:t>对重卡市场</w:t>
            </w:r>
            <w:r w:rsidR="005E5869">
              <w:rPr>
                <w:rFonts w:ascii="宋体" w:eastAsia="宋体" w:hAnsi="宋体" w:hint="eastAsia"/>
                <w:szCs w:val="21"/>
              </w:rPr>
              <w:t>进行</w:t>
            </w:r>
            <w:r w:rsidR="004A347C">
              <w:rPr>
                <w:rFonts w:ascii="宋体" w:eastAsia="宋体" w:hAnsi="宋体" w:hint="eastAsia"/>
                <w:szCs w:val="21"/>
              </w:rPr>
              <w:t>有效的预测</w:t>
            </w:r>
            <w:r w:rsidR="006338F6">
              <w:rPr>
                <w:rFonts w:ascii="宋体" w:eastAsia="宋体" w:hAnsi="宋体" w:hint="eastAsia"/>
                <w:szCs w:val="21"/>
              </w:rPr>
              <w:t>，可以</w:t>
            </w:r>
            <w:r w:rsidR="00FD5111">
              <w:rPr>
                <w:rFonts w:ascii="宋体" w:eastAsia="宋体" w:hAnsi="宋体" w:hint="eastAsia"/>
                <w:szCs w:val="21"/>
              </w:rPr>
              <w:t>为</w:t>
            </w:r>
            <w:r w:rsidR="00805454">
              <w:rPr>
                <w:rFonts w:ascii="宋体" w:eastAsia="宋体" w:hAnsi="宋体" w:hint="eastAsia"/>
                <w:szCs w:val="21"/>
              </w:rPr>
              <w:t>政府</w:t>
            </w:r>
            <w:r w:rsidR="00462BE4">
              <w:rPr>
                <w:rFonts w:ascii="宋体" w:eastAsia="宋体" w:hAnsi="宋体" w:hint="eastAsia"/>
                <w:szCs w:val="21"/>
              </w:rPr>
              <w:t>提供</w:t>
            </w:r>
            <w:r w:rsidR="0037713D">
              <w:rPr>
                <w:rFonts w:ascii="宋体" w:eastAsia="宋体" w:hAnsi="宋体" w:hint="eastAsia"/>
                <w:szCs w:val="21"/>
              </w:rPr>
              <w:t>重卡销量、保有量、车型结构、发展趋势</w:t>
            </w:r>
            <w:r w:rsidR="00D058BC">
              <w:rPr>
                <w:rFonts w:ascii="宋体" w:eastAsia="宋体" w:hAnsi="宋体" w:hint="eastAsia"/>
                <w:szCs w:val="21"/>
              </w:rPr>
              <w:t>的参考</w:t>
            </w:r>
            <w:r w:rsidR="00297232">
              <w:rPr>
                <w:rFonts w:ascii="宋体" w:eastAsia="宋体" w:hAnsi="宋体" w:hint="eastAsia"/>
                <w:szCs w:val="21"/>
              </w:rPr>
              <w:t>，</w:t>
            </w:r>
            <w:r w:rsidR="002717ED">
              <w:rPr>
                <w:rFonts w:ascii="宋体" w:eastAsia="宋体" w:hAnsi="宋体" w:hint="eastAsia"/>
                <w:szCs w:val="21"/>
              </w:rPr>
              <w:t>有效制定</w:t>
            </w:r>
            <w:r w:rsidR="00297232">
              <w:rPr>
                <w:rFonts w:ascii="宋体" w:eastAsia="宋体" w:hAnsi="宋体" w:hint="eastAsia"/>
                <w:szCs w:val="21"/>
              </w:rPr>
              <w:t>重卡行业</w:t>
            </w:r>
            <w:r w:rsidR="00B61547">
              <w:rPr>
                <w:rFonts w:ascii="宋体" w:eastAsia="宋体" w:hAnsi="宋体" w:hint="eastAsia"/>
                <w:szCs w:val="21"/>
              </w:rPr>
              <w:t>的激励</w:t>
            </w:r>
            <w:r w:rsidR="002717ED">
              <w:rPr>
                <w:rFonts w:ascii="宋体" w:eastAsia="宋体" w:hAnsi="宋体" w:hint="eastAsia"/>
                <w:szCs w:val="21"/>
              </w:rPr>
              <w:t>政策</w:t>
            </w:r>
            <w:r w:rsidR="00B61547">
              <w:rPr>
                <w:rFonts w:ascii="宋体" w:eastAsia="宋体" w:hAnsi="宋体" w:hint="eastAsia"/>
                <w:szCs w:val="21"/>
              </w:rPr>
              <w:t>与引导方向</w:t>
            </w:r>
            <w:r w:rsidR="00F55854">
              <w:rPr>
                <w:rFonts w:ascii="宋体" w:eastAsia="宋体" w:hAnsi="宋体" w:hint="eastAsia"/>
                <w:szCs w:val="21"/>
              </w:rPr>
              <w:t>；</w:t>
            </w:r>
            <w:r w:rsidR="00B61547">
              <w:rPr>
                <w:rFonts w:ascii="宋体" w:eastAsia="宋体" w:hAnsi="宋体" w:hint="eastAsia"/>
                <w:szCs w:val="21"/>
              </w:rPr>
              <w:t>同时也能为</w:t>
            </w:r>
            <w:r w:rsidR="006F6F1B">
              <w:rPr>
                <w:rFonts w:ascii="宋体" w:eastAsia="宋体" w:hAnsi="宋体" w:hint="eastAsia"/>
                <w:szCs w:val="21"/>
              </w:rPr>
              <w:t>重卡</w:t>
            </w:r>
            <w:r w:rsidR="00A63467">
              <w:rPr>
                <w:rFonts w:ascii="宋体" w:eastAsia="宋体" w:hAnsi="宋体" w:hint="eastAsia"/>
                <w:szCs w:val="21"/>
              </w:rPr>
              <w:t>厂家进行总量预测、品系预测、车型预测</w:t>
            </w:r>
            <w:r w:rsidR="008E34E7">
              <w:rPr>
                <w:rFonts w:ascii="宋体" w:eastAsia="宋体" w:hAnsi="宋体" w:hint="eastAsia"/>
                <w:szCs w:val="21"/>
              </w:rPr>
              <w:t>等</w:t>
            </w:r>
            <w:r w:rsidR="008C068F">
              <w:rPr>
                <w:rFonts w:ascii="宋体" w:eastAsia="宋体" w:hAnsi="宋体" w:hint="eastAsia"/>
                <w:szCs w:val="21"/>
              </w:rPr>
              <w:t>提供有力参考</w:t>
            </w:r>
            <w:r w:rsidR="008F5F4B">
              <w:rPr>
                <w:rFonts w:ascii="宋体" w:eastAsia="宋体" w:hAnsi="宋体" w:hint="eastAsia"/>
                <w:szCs w:val="21"/>
              </w:rPr>
              <w:t>。</w:t>
            </w:r>
          </w:p>
          <w:p w:rsidR="008F5F4B" w:rsidRPr="00C471FD" w:rsidRDefault="008F5F4B" w:rsidP="00EE7C35">
            <w:pPr>
              <w:ind w:firstLine="480"/>
              <w:rPr>
                <w:rFonts w:ascii="宋体" w:eastAsia="宋体" w:hAnsi="宋体"/>
                <w:szCs w:val="21"/>
              </w:rPr>
            </w:pPr>
          </w:p>
        </w:tc>
      </w:tr>
      <w:tr w:rsidR="00AB5DD7" w:rsidRPr="00AB5DD7" w:rsidTr="000D616E">
        <w:trPr>
          <w:trHeight w:val="6386"/>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拟定学位论文提纲</w:t>
            </w:r>
          </w:p>
        </w:tc>
        <w:tc>
          <w:tcPr>
            <w:tcW w:w="6982" w:type="dxa"/>
            <w:vAlign w:val="center"/>
          </w:tcPr>
          <w:p w:rsidR="004B3AF1" w:rsidRPr="00A70450" w:rsidRDefault="004B3AF1" w:rsidP="004B3AF1">
            <w:pPr>
              <w:rPr>
                <w:rFonts w:ascii="宋体" w:eastAsia="宋体" w:hAnsi="宋体"/>
                <w:b/>
                <w:bCs/>
                <w:sz w:val="24"/>
              </w:rPr>
            </w:pPr>
            <w:r w:rsidRPr="00A70450">
              <w:rPr>
                <w:rFonts w:ascii="宋体" w:eastAsia="宋体" w:hAnsi="宋体" w:hint="eastAsia"/>
                <w:b/>
                <w:bCs/>
                <w:sz w:val="24"/>
              </w:rPr>
              <w:t>第1章 概述</w:t>
            </w:r>
          </w:p>
          <w:p w:rsidR="004B3AF1" w:rsidRPr="00481E90" w:rsidRDefault="004B3AF1" w:rsidP="004B3AF1">
            <w:pPr>
              <w:rPr>
                <w:rFonts w:ascii="宋体" w:eastAsia="宋体" w:hAnsi="宋体"/>
                <w:szCs w:val="20"/>
              </w:rPr>
            </w:pPr>
            <w:r w:rsidRPr="00481E90">
              <w:rPr>
                <w:rFonts w:ascii="宋体" w:eastAsia="宋体" w:hAnsi="宋体" w:hint="eastAsia"/>
                <w:szCs w:val="20"/>
              </w:rPr>
              <w:t>1</w:t>
            </w:r>
            <w:r w:rsidRPr="00481E90">
              <w:rPr>
                <w:rFonts w:ascii="宋体" w:eastAsia="宋体" w:hAnsi="宋体"/>
                <w:szCs w:val="20"/>
              </w:rPr>
              <w:t xml:space="preserve">.1 </w:t>
            </w:r>
            <w:r w:rsidRPr="00481E90">
              <w:rPr>
                <w:rFonts w:ascii="宋体" w:eastAsia="宋体" w:hAnsi="宋体" w:hint="eastAsia"/>
                <w:szCs w:val="20"/>
              </w:rPr>
              <w:t>研究背景</w:t>
            </w:r>
          </w:p>
          <w:p w:rsidR="004B3AF1" w:rsidRDefault="004B3AF1" w:rsidP="004B3AF1">
            <w:pPr>
              <w:rPr>
                <w:rFonts w:ascii="宋体" w:eastAsia="宋体" w:hAnsi="宋体"/>
                <w:szCs w:val="20"/>
              </w:rPr>
            </w:pPr>
            <w:r w:rsidRPr="00481E90">
              <w:rPr>
                <w:rFonts w:ascii="宋体" w:eastAsia="宋体" w:hAnsi="宋体" w:hint="eastAsia"/>
                <w:szCs w:val="20"/>
              </w:rPr>
              <w:t>1.</w:t>
            </w:r>
            <w:r w:rsidRPr="00481E90">
              <w:rPr>
                <w:rFonts w:ascii="宋体" w:eastAsia="宋体" w:hAnsi="宋体"/>
                <w:szCs w:val="20"/>
              </w:rPr>
              <w:t xml:space="preserve">2 </w:t>
            </w:r>
            <w:r w:rsidRPr="00481E90">
              <w:rPr>
                <w:rFonts w:ascii="宋体" w:eastAsia="宋体" w:hAnsi="宋体" w:hint="eastAsia"/>
                <w:szCs w:val="20"/>
              </w:rPr>
              <w:t>研究意义</w:t>
            </w:r>
          </w:p>
          <w:p w:rsidR="004B3AF1" w:rsidRDefault="004B3AF1" w:rsidP="004B3AF1">
            <w:pPr>
              <w:rPr>
                <w:rFonts w:ascii="宋体" w:eastAsia="宋体" w:hAnsi="宋体"/>
                <w:sz w:val="24"/>
              </w:rPr>
            </w:pPr>
            <w:r w:rsidRPr="00A70450">
              <w:rPr>
                <w:rFonts w:ascii="宋体" w:eastAsia="宋体" w:hAnsi="宋体" w:hint="eastAsia"/>
                <w:sz w:val="22"/>
                <w:szCs w:val="21"/>
              </w:rPr>
              <w:t>1.3文献综述</w:t>
            </w:r>
          </w:p>
          <w:p w:rsidR="004B3AF1" w:rsidRPr="004B3AF1" w:rsidRDefault="00A86CC9" w:rsidP="004B3AF1">
            <w:pPr>
              <w:ind w:leftChars="100" w:left="210"/>
              <w:rPr>
                <w:rFonts w:ascii="宋体" w:eastAsia="宋体" w:hAnsi="宋体"/>
                <w:szCs w:val="20"/>
              </w:rPr>
            </w:pPr>
            <w:r>
              <w:rPr>
                <w:rFonts w:ascii="宋体" w:eastAsia="宋体" w:hAnsi="宋体"/>
                <w:szCs w:val="20"/>
              </w:rPr>
              <w:t>1</w:t>
            </w:r>
            <w:r w:rsidR="004B3AF1" w:rsidRPr="004B3AF1">
              <w:rPr>
                <w:rFonts w:ascii="宋体" w:eastAsia="宋体" w:hAnsi="宋体"/>
                <w:szCs w:val="20"/>
              </w:rPr>
              <w:t>.</w:t>
            </w:r>
            <w:r>
              <w:rPr>
                <w:rFonts w:ascii="宋体" w:eastAsia="宋体" w:hAnsi="宋体"/>
                <w:szCs w:val="20"/>
              </w:rPr>
              <w:t>3.1</w:t>
            </w:r>
            <w:r w:rsidR="004B3AF1" w:rsidRPr="004B3AF1">
              <w:rPr>
                <w:rFonts w:ascii="宋体" w:eastAsia="宋体" w:hAnsi="宋体" w:hint="eastAsia"/>
                <w:szCs w:val="20"/>
              </w:rPr>
              <w:t>重卡行业研究的文献</w:t>
            </w:r>
          </w:p>
          <w:p w:rsidR="004B3AF1" w:rsidRPr="004B3AF1" w:rsidRDefault="00A86CC9" w:rsidP="004B3AF1">
            <w:pPr>
              <w:ind w:leftChars="100" w:left="210"/>
              <w:rPr>
                <w:rFonts w:ascii="宋体" w:eastAsia="宋体" w:hAnsi="宋体"/>
                <w:szCs w:val="20"/>
              </w:rPr>
            </w:pPr>
            <w:r>
              <w:rPr>
                <w:rFonts w:ascii="宋体" w:eastAsia="宋体" w:hAnsi="宋体"/>
                <w:szCs w:val="20"/>
              </w:rPr>
              <w:t>1</w:t>
            </w:r>
            <w:r w:rsidR="004B3AF1" w:rsidRPr="004B3AF1">
              <w:rPr>
                <w:rFonts w:ascii="宋体" w:eastAsia="宋体" w:hAnsi="宋体"/>
                <w:szCs w:val="20"/>
              </w:rPr>
              <w:t>.3</w:t>
            </w:r>
            <w:r>
              <w:rPr>
                <w:rFonts w:ascii="宋体" w:eastAsia="宋体" w:hAnsi="宋体" w:hint="eastAsia"/>
                <w:szCs w:val="20"/>
              </w:rPr>
              <w:t>.2</w:t>
            </w:r>
            <w:r w:rsidR="004B3AF1" w:rsidRPr="004B3AF1">
              <w:rPr>
                <w:rFonts w:ascii="宋体" w:eastAsia="宋体" w:hAnsi="宋体" w:hint="eastAsia"/>
                <w:szCs w:val="20"/>
              </w:rPr>
              <w:t>重卡政策相关的文献</w:t>
            </w:r>
          </w:p>
          <w:p w:rsidR="004B3AF1" w:rsidRDefault="00A86CC9" w:rsidP="004B3AF1">
            <w:pPr>
              <w:ind w:leftChars="100" w:left="210"/>
              <w:rPr>
                <w:rFonts w:ascii="宋体" w:eastAsia="宋体" w:hAnsi="宋体"/>
                <w:szCs w:val="20"/>
              </w:rPr>
            </w:pPr>
            <w:r>
              <w:rPr>
                <w:rFonts w:ascii="宋体" w:eastAsia="宋体" w:hAnsi="宋体"/>
                <w:szCs w:val="20"/>
              </w:rPr>
              <w:t>1</w:t>
            </w:r>
            <w:r w:rsidR="004B3AF1" w:rsidRPr="004B3AF1">
              <w:rPr>
                <w:rFonts w:ascii="宋体" w:eastAsia="宋体" w:hAnsi="宋体"/>
                <w:szCs w:val="20"/>
              </w:rPr>
              <w:t>.</w:t>
            </w:r>
            <w:r>
              <w:rPr>
                <w:rFonts w:ascii="宋体" w:eastAsia="宋体" w:hAnsi="宋体"/>
                <w:szCs w:val="20"/>
              </w:rPr>
              <w:t>3.3</w:t>
            </w:r>
            <w:r w:rsidR="004B3AF1" w:rsidRPr="004B3AF1">
              <w:rPr>
                <w:rFonts w:ascii="宋体" w:eastAsia="宋体" w:hAnsi="宋体" w:hint="eastAsia"/>
                <w:szCs w:val="20"/>
              </w:rPr>
              <w:t>宏观经济相关的文献</w:t>
            </w:r>
          </w:p>
          <w:p w:rsidR="004B3AF1" w:rsidRPr="00A70450" w:rsidRDefault="004B3AF1" w:rsidP="004B3AF1">
            <w:pPr>
              <w:rPr>
                <w:rFonts w:ascii="宋体" w:eastAsia="宋体" w:hAnsi="宋体"/>
                <w:szCs w:val="20"/>
              </w:rPr>
            </w:pPr>
            <w:r w:rsidRPr="00A70450">
              <w:rPr>
                <w:rFonts w:ascii="宋体" w:eastAsia="宋体" w:hAnsi="宋体" w:hint="eastAsia"/>
                <w:szCs w:val="20"/>
              </w:rPr>
              <w:t>1</w:t>
            </w:r>
            <w:r w:rsidRPr="00A70450">
              <w:rPr>
                <w:rFonts w:ascii="宋体" w:eastAsia="宋体" w:hAnsi="宋体"/>
                <w:szCs w:val="20"/>
              </w:rPr>
              <w:t>.</w:t>
            </w:r>
            <w:r w:rsidR="00A86CC9">
              <w:rPr>
                <w:rFonts w:ascii="宋体" w:eastAsia="宋体" w:hAnsi="宋体"/>
                <w:szCs w:val="20"/>
              </w:rPr>
              <w:t>4</w:t>
            </w:r>
            <w:r w:rsidRPr="00A70450">
              <w:rPr>
                <w:rFonts w:ascii="宋体" w:eastAsia="宋体" w:hAnsi="宋体" w:hint="eastAsia"/>
                <w:szCs w:val="20"/>
              </w:rPr>
              <w:t>研究内容与研究方法</w:t>
            </w:r>
          </w:p>
          <w:p w:rsidR="004B3AF1" w:rsidRPr="00A70450" w:rsidRDefault="004B3AF1" w:rsidP="004B3AF1">
            <w:pPr>
              <w:rPr>
                <w:rFonts w:ascii="宋体" w:eastAsia="宋体" w:hAnsi="宋体"/>
                <w:szCs w:val="20"/>
              </w:rPr>
            </w:pPr>
            <w:r w:rsidRPr="00A70450">
              <w:rPr>
                <w:rFonts w:ascii="宋体" w:eastAsia="宋体" w:hAnsi="宋体" w:hint="eastAsia"/>
                <w:szCs w:val="20"/>
              </w:rPr>
              <w:t>1</w:t>
            </w:r>
            <w:r w:rsidRPr="00A70450">
              <w:rPr>
                <w:rFonts w:ascii="宋体" w:eastAsia="宋体" w:hAnsi="宋体"/>
                <w:szCs w:val="20"/>
              </w:rPr>
              <w:t>.</w:t>
            </w:r>
            <w:r w:rsidR="00A86CC9">
              <w:rPr>
                <w:rFonts w:ascii="宋体" w:eastAsia="宋体" w:hAnsi="宋体"/>
                <w:szCs w:val="20"/>
              </w:rPr>
              <w:t>5</w:t>
            </w:r>
            <w:r w:rsidRPr="00A70450">
              <w:rPr>
                <w:rFonts w:ascii="宋体" w:eastAsia="宋体" w:hAnsi="宋体" w:hint="eastAsia"/>
                <w:szCs w:val="20"/>
              </w:rPr>
              <w:t>论文创新点</w:t>
            </w:r>
          </w:p>
          <w:p w:rsidR="004B3AF1" w:rsidRDefault="004B3AF1" w:rsidP="004B3AF1">
            <w:pPr>
              <w:rPr>
                <w:rFonts w:ascii="宋体" w:eastAsia="宋体" w:hAnsi="宋体"/>
                <w:szCs w:val="20"/>
              </w:rPr>
            </w:pPr>
            <w:r w:rsidRPr="00A70450">
              <w:rPr>
                <w:rFonts w:ascii="宋体" w:eastAsia="宋体" w:hAnsi="宋体" w:hint="eastAsia"/>
                <w:szCs w:val="20"/>
              </w:rPr>
              <w:t>1</w:t>
            </w:r>
            <w:r w:rsidRPr="00A70450">
              <w:rPr>
                <w:rFonts w:ascii="宋体" w:eastAsia="宋体" w:hAnsi="宋体"/>
                <w:szCs w:val="20"/>
              </w:rPr>
              <w:t>.</w:t>
            </w:r>
            <w:r w:rsidR="00A86CC9">
              <w:rPr>
                <w:rFonts w:ascii="宋体" w:eastAsia="宋体" w:hAnsi="宋体"/>
                <w:szCs w:val="20"/>
              </w:rPr>
              <w:t>6</w:t>
            </w:r>
            <w:r w:rsidRPr="00A70450">
              <w:rPr>
                <w:rFonts w:ascii="宋体" w:eastAsia="宋体" w:hAnsi="宋体" w:hint="eastAsia"/>
                <w:szCs w:val="20"/>
              </w:rPr>
              <w:t>不足之处</w:t>
            </w:r>
          </w:p>
          <w:p w:rsidR="005C5E97" w:rsidRPr="00A70450" w:rsidRDefault="005C5E97" w:rsidP="004B3AF1">
            <w:pPr>
              <w:rPr>
                <w:rFonts w:ascii="宋体" w:eastAsia="宋体" w:hAnsi="宋体"/>
                <w:szCs w:val="20"/>
              </w:rPr>
            </w:pPr>
          </w:p>
          <w:p w:rsidR="004B3AF1" w:rsidRPr="00A70450" w:rsidRDefault="004B3AF1" w:rsidP="004B3AF1">
            <w:pPr>
              <w:rPr>
                <w:rFonts w:ascii="宋体" w:eastAsia="宋体" w:hAnsi="宋体"/>
                <w:b/>
                <w:bCs/>
                <w:sz w:val="22"/>
                <w:szCs w:val="21"/>
              </w:rPr>
            </w:pPr>
            <w:r w:rsidRPr="00A70450">
              <w:rPr>
                <w:rFonts w:ascii="宋体" w:eastAsia="宋体" w:hAnsi="宋体" w:hint="eastAsia"/>
                <w:b/>
                <w:bCs/>
                <w:sz w:val="24"/>
              </w:rPr>
              <w:t>第</w:t>
            </w:r>
            <w:r w:rsidR="00A70450" w:rsidRPr="00A70450">
              <w:rPr>
                <w:rFonts w:ascii="宋体" w:eastAsia="宋体" w:hAnsi="宋体" w:hint="eastAsia"/>
                <w:b/>
                <w:bCs/>
                <w:sz w:val="24"/>
              </w:rPr>
              <w:t>2</w:t>
            </w:r>
            <w:r w:rsidRPr="00A70450">
              <w:rPr>
                <w:rFonts w:ascii="宋体" w:eastAsia="宋体" w:hAnsi="宋体" w:hint="eastAsia"/>
                <w:b/>
                <w:bCs/>
                <w:sz w:val="24"/>
              </w:rPr>
              <w:t xml:space="preserve">章 </w:t>
            </w:r>
            <w:r w:rsidR="00EA76F9">
              <w:rPr>
                <w:rFonts w:ascii="宋体" w:eastAsia="宋体" w:hAnsi="宋体" w:hint="eastAsia"/>
                <w:b/>
                <w:bCs/>
                <w:sz w:val="24"/>
              </w:rPr>
              <w:t>周期分析</w:t>
            </w:r>
            <w:r w:rsidRPr="00A70450">
              <w:rPr>
                <w:rFonts w:ascii="宋体" w:eastAsia="宋体" w:hAnsi="宋体" w:hint="eastAsia"/>
                <w:b/>
                <w:bCs/>
                <w:sz w:val="24"/>
              </w:rPr>
              <w:t>理论基础及影响机理分析</w:t>
            </w:r>
          </w:p>
          <w:p w:rsidR="004B3AF1" w:rsidRPr="00A86CC9" w:rsidRDefault="004B3AF1" w:rsidP="004B3AF1">
            <w:pPr>
              <w:rPr>
                <w:rFonts w:ascii="宋体" w:eastAsia="宋体" w:hAnsi="宋体"/>
                <w:szCs w:val="20"/>
              </w:rPr>
            </w:pPr>
            <w:r>
              <w:rPr>
                <w:rFonts w:ascii="宋体" w:eastAsia="宋体" w:hAnsi="宋体" w:hint="eastAsia"/>
                <w:szCs w:val="20"/>
              </w:rPr>
              <w:t>2.1</w:t>
            </w:r>
            <w:r w:rsidRPr="00A86CC9">
              <w:rPr>
                <w:rFonts w:ascii="宋体" w:eastAsia="宋体" w:hAnsi="宋体" w:hint="eastAsia"/>
                <w:szCs w:val="20"/>
              </w:rPr>
              <w:t>理论基础</w:t>
            </w:r>
          </w:p>
          <w:p w:rsidR="004B3AF1" w:rsidRDefault="004B3AF1" w:rsidP="005C5E97">
            <w:pPr>
              <w:rPr>
                <w:rFonts w:ascii="宋体" w:eastAsia="宋体" w:hAnsi="宋体"/>
                <w:szCs w:val="20"/>
              </w:rPr>
            </w:pPr>
            <w:r w:rsidRPr="00A86CC9">
              <w:rPr>
                <w:rFonts w:ascii="宋体" w:eastAsia="宋体" w:hAnsi="宋体" w:hint="eastAsia"/>
                <w:szCs w:val="20"/>
              </w:rPr>
              <w:t>2.2影响机理分析</w:t>
            </w:r>
          </w:p>
          <w:p w:rsidR="005C5E97" w:rsidRPr="00825139" w:rsidRDefault="005C5E97" w:rsidP="005C5E97">
            <w:pPr>
              <w:rPr>
                <w:rFonts w:ascii="宋体" w:eastAsia="宋体" w:hAnsi="宋体"/>
                <w:szCs w:val="20"/>
              </w:rPr>
            </w:pPr>
          </w:p>
          <w:p w:rsidR="004B3AF1" w:rsidRPr="005C5E97" w:rsidRDefault="004B3AF1" w:rsidP="004B3AF1">
            <w:pPr>
              <w:rPr>
                <w:rFonts w:ascii="宋体" w:eastAsia="宋体" w:hAnsi="宋体"/>
                <w:b/>
                <w:bCs/>
                <w:sz w:val="24"/>
              </w:rPr>
            </w:pPr>
            <w:r w:rsidRPr="005C5E97">
              <w:rPr>
                <w:rFonts w:ascii="宋体" w:eastAsia="宋体" w:hAnsi="宋体" w:hint="eastAsia"/>
                <w:b/>
                <w:bCs/>
                <w:sz w:val="24"/>
              </w:rPr>
              <w:t>第3</w:t>
            </w:r>
            <w:r w:rsidRPr="005C5E97">
              <w:rPr>
                <w:rFonts w:ascii="宋体" w:eastAsia="宋体" w:hAnsi="宋体"/>
                <w:b/>
                <w:bCs/>
                <w:sz w:val="24"/>
              </w:rPr>
              <w:t xml:space="preserve">章 </w:t>
            </w:r>
            <w:r w:rsidRPr="005C5E97">
              <w:rPr>
                <w:rFonts w:ascii="宋体" w:eastAsia="宋体" w:hAnsi="宋体" w:hint="eastAsia"/>
                <w:b/>
                <w:bCs/>
                <w:sz w:val="24"/>
              </w:rPr>
              <w:t>中国重卡行业现状及存在问题分析</w:t>
            </w:r>
          </w:p>
          <w:p w:rsidR="004B3AF1" w:rsidRDefault="004B3AF1" w:rsidP="004B3AF1">
            <w:pPr>
              <w:rPr>
                <w:rFonts w:ascii="宋体" w:eastAsia="宋体" w:hAnsi="宋体"/>
                <w:szCs w:val="20"/>
              </w:rPr>
            </w:pPr>
            <w:r w:rsidRPr="00C35D1E">
              <w:rPr>
                <w:rFonts w:ascii="宋体" w:eastAsia="宋体" w:hAnsi="宋体"/>
                <w:szCs w:val="20"/>
              </w:rPr>
              <w:t>3.1</w:t>
            </w:r>
            <w:r>
              <w:rPr>
                <w:rFonts w:ascii="宋体" w:eastAsia="宋体" w:hAnsi="宋体" w:hint="eastAsia"/>
                <w:szCs w:val="20"/>
              </w:rPr>
              <w:t>重卡概况（定义、分类等）</w:t>
            </w:r>
          </w:p>
          <w:p w:rsidR="004B3AF1" w:rsidRDefault="004B3AF1" w:rsidP="004B3AF1">
            <w:pPr>
              <w:rPr>
                <w:rFonts w:ascii="宋体" w:eastAsia="宋体" w:hAnsi="宋体"/>
                <w:szCs w:val="20"/>
              </w:rPr>
            </w:pPr>
            <w:r>
              <w:rPr>
                <w:rFonts w:ascii="宋体" w:eastAsia="宋体" w:hAnsi="宋体" w:hint="eastAsia"/>
                <w:szCs w:val="20"/>
              </w:rPr>
              <w:t>3.2</w:t>
            </w:r>
            <w:r w:rsidRPr="00D5766A">
              <w:rPr>
                <w:rFonts w:ascii="宋体" w:eastAsia="宋体" w:hAnsi="宋体" w:hint="eastAsia"/>
                <w:sz w:val="22"/>
                <w:szCs w:val="21"/>
              </w:rPr>
              <w:t>中国重卡行业现状分析</w:t>
            </w:r>
          </w:p>
          <w:p w:rsidR="004B3AF1" w:rsidRDefault="004B3AF1" w:rsidP="003351EE">
            <w:pPr>
              <w:ind w:leftChars="100" w:left="210"/>
              <w:rPr>
                <w:rFonts w:ascii="宋体" w:eastAsia="宋体" w:hAnsi="宋体"/>
                <w:szCs w:val="20"/>
              </w:rPr>
            </w:pPr>
            <w:r>
              <w:rPr>
                <w:rFonts w:ascii="宋体" w:eastAsia="宋体" w:hAnsi="宋体" w:hint="eastAsia"/>
                <w:szCs w:val="20"/>
              </w:rPr>
              <w:t>3</w:t>
            </w:r>
            <w:r>
              <w:rPr>
                <w:rFonts w:ascii="宋体" w:eastAsia="宋体" w:hAnsi="宋体"/>
                <w:szCs w:val="20"/>
              </w:rPr>
              <w:t>.2</w:t>
            </w:r>
            <w:r w:rsidR="005C5E97">
              <w:rPr>
                <w:rFonts w:ascii="宋体" w:eastAsia="宋体" w:hAnsi="宋体" w:hint="eastAsia"/>
                <w:szCs w:val="20"/>
              </w:rPr>
              <w:t>.</w:t>
            </w:r>
            <w:r w:rsidR="005C5E97">
              <w:rPr>
                <w:rFonts w:ascii="宋体" w:eastAsia="宋体" w:hAnsi="宋体"/>
                <w:szCs w:val="20"/>
              </w:rPr>
              <w:t>1</w:t>
            </w:r>
            <w:r>
              <w:rPr>
                <w:rFonts w:ascii="宋体" w:eastAsia="宋体" w:hAnsi="宋体" w:hint="eastAsia"/>
                <w:szCs w:val="20"/>
              </w:rPr>
              <w:t>重卡行业发展阶段分析</w:t>
            </w:r>
          </w:p>
          <w:p w:rsidR="004B3AF1" w:rsidRDefault="004B3AF1" w:rsidP="003351EE">
            <w:pPr>
              <w:ind w:leftChars="100" w:left="210"/>
              <w:rPr>
                <w:rFonts w:ascii="宋体" w:eastAsia="宋体" w:hAnsi="宋体"/>
                <w:szCs w:val="20"/>
              </w:rPr>
            </w:pPr>
            <w:r>
              <w:rPr>
                <w:rFonts w:ascii="宋体" w:eastAsia="宋体" w:hAnsi="宋体" w:hint="eastAsia"/>
                <w:szCs w:val="20"/>
              </w:rPr>
              <w:t>3</w:t>
            </w:r>
            <w:r>
              <w:rPr>
                <w:rFonts w:ascii="宋体" w:eastAsia="宋体" w:hAnsi="宋体"/>
                <w:szCs w:val="20"/>
              </w:rPr>
              <w:t>.</w:t>
            </w:r>
            <w:r w:rsidR="005C5E97">
              <w:rPr>
                <w:rFonts w:ascii="宋体" w:eastAsia="宋体" w:hAnsi="宋体"/>
                <w:szCs w:val="20"/>
              </w:rPr>
              <w:t>2.2</w:t>
            </w:r>
            <w:r>
              <w:rPr>
                <w:rFonts w:ascii="宋体" w:eastAsia="宋体" w:hAnsi="宋体" w:hint="eastAsia"/>
                <w:szCs w:val="20"/>
              </w:rPr>
              <w:t>重卡行业现状特点分析</w:t>
            </w:r>
          </w:p>
          <w:p w:rsidR="004B3AF1" w:rsidRDefault="004B3AF1" w:rsidP="004B3AF1">
            <w:pPr>
              <w:rPr>
                <w:rFonts w:ascii="宋体" w:eastAsia="宋体" w:hAnsi="宋体"/>
                <w:szCs w:val="21"/>
              </w:rPr>
            </w:pPr>
            <w:r>
              <w:rPr>
                <w:rFonts w:ascii="宋体" w:eastAsia="宋体" w:hAnsi="宋体" w:hint="eastAsia"/>
                <w:szCs w:val="20"/>
              </w:rPr>
              <w:t>3.3</w:t>
            </w:r>
            <w:r w:rsidRPr="002278F3">
              <w:rPr>
                <w:rFonts w:ascii="宋体" w:eastAsia="宋体" w:hAnsi="宋体" w:hint="eastAsia"/>
                <w:szCs w:val="21"/>
              </w:rPr>
              <w:t>中国重卡行业市场存在的问题分析</w:t>
            </w:r>
          </w:p>
          <w:p w:rsidR="002278F3" w:rsidRDefault="002278F3" w:rsidP="004B3AF1">
            <w:pPr>
              <w:rPr>
                <w:rFonts w:ascii="宋体" w:eastAsia="宋体" w:hAnsi="宋体"/>
                <w:szCs w:val="21"/>
              </w:rPr>
            </w:pPr>
          </w:p>
          <w:p w:rsidR="002278F3" w:rsidRDefault="002278F3" w:rsidP="004B3AF1">
            <w:pPr>
              <w:rPr>
                <w:rFonts w:ascii="宋体" w:eastAsia="宋体" w:hAnsi="宋体"/>
                <w:szCs w:val="20"/>
              </w:rPr>
            </w:pPr>
          </w:p>
          <w:p w:rsidR="004B3AF1" w:rsidRPr="002278F3" w:rsidRDefault="004B3AF1" w:rsidP="004B3AF1">
            <w:pPr>
              <w:rPr>
                <w:rFonts w:ascii="宋体" w:eastAsia="宋体" w:hAnsi="宋体"/>
                <w:b/>
                <w:bCs/>
                <w:sz w:val="24"/>
              </w:rPr>
            </w:pPr>
            <w:r w:rsidRPr="002278F3">
              <w:rPr>
                <w:rFonts w:ascii="宋体" w:eastAsia="宋体" w:hAnsi="宋体" w:hint="eastAsia"/>
                <w:b/>
                <w:bCs/>
                <w:sz w:val="24"/>
              </w:rPr>
              <w:t>第</w:t>
            </w:r>
            <w:r w:rsidRPr="002278F3">
              <w:rPr>
                <w:rFonts w:ascii="宋体" w:eastAsia="宋体" w:hAnsi="宋体"/>
                <w:b/>
                <w:bCs/>
                <w:sz w:val="24"/>
              </w:rPr>
              <w:t>4章</w:t>
            </w:r>
            <w:r w:rsidRPr="002278F3">
              <w:rPr>
                <w:rFonts w:ascii="宋体" w:eastAsia="宋体" w:hAnsi="宋体" w:hint="eastAsia"/>
                <w:b/>
                <w:bCs/>
                <w:sz w:val="24"/>
              </w:rPr>
              <w:t xml:space="preserve"> 中国重卡</w:t>
            </w:r>
            <w:r w:rsidR="00EA76F9">
              <w:rPr>
                <w:rFonts w:ascii="宋体" w:eastAsia="宋体" w:hAnsi="宋体" w:hint="eastAsia"/>
                <w:b/>
                <w:bCs/>
                <w:sz w:val="24"/>
              </w:rPr>
              <w:t>周期波动</w:t>
            </w:r>
            <w:r w:rsidRPr="002278F3">
              <w:rPr>
                <w:rFonts w:ascii="宋体" w:eastAsia="宋体" w:hAnsi="宋体" w:hint="eastAsia"/>
                <w:b/>
                <w:bCs/>
                <w:sz w:val="24"/>
              </w:rPr>
              <w:t>实证分析</w:t>
            </w:r>
            <w:r w:rsidR="00EA76F9">
              <w:rPr>
                <w:rFonts w:ascii="宋体" w:eastAsia="宋体" w:hAnsi="宋体" w:hint="eastAsia"/>
                <w:b/>
                <w:bCs/>
                <w:sz w:val="24"/>
              </w:rPr>
              <w:t>与景气指数研究</w:t>
            </w:r>
          </w:p>
          <w:p w:rsidR="0083671E" w:rsidRDefault="0083671E" w:rsidP="004B3AF1">
            <w:pPr>
              <w:rPr>
                <w:rFonts w:ascii="宋体" w:eastAsia="宋体" w:hAnsi="宋体"/>
                <w:szCs w:val="20"/>
              </w:rPr>
            </w:pPr>
            <w:r>
              <w:rPr>
                <w:rFonts w:ascii="宋体" w:eastAsia="宋体" w:hAnsi="宋体" w:hint="eastAsia"/>
                <w:szCs w:val="20"/>
              </w:rPr>
              <w:t>4</w:t>
            </w:r>
            <w:r>
              <w:rPr>
                <w:rFonts w:ascii="宋体" w:eastAsia="宋体" w:hAnsi="宋体"/>
                <w:szCs w:val="20"/>
              </w:rPr>
              <w:t>.1</w:t>
            </w:r>
            <w:r>
              <w:rPr>
                <w:rFonts w:ascii="宋体" w:eastAsia="宋体" w:hAnsi="宋体" w:hint="eastAsia"/>
                <w:szCs w:val="20"/>
              </w:rPr>
              <w:t>重卡周期波动实证分析</w:t>
            </w:r>
          </w:p>
          <w:p w:rsidR="004B3AF1" w:rsidRDefault="004B3AF1" w:rsidP="0083671E">
            <w:pPr>
              <w:ind w:leftChars="100" w:left="210"/>
              <w:rPr>
                <w:rFonts w:ascii="宋体" w:eastAsia="宋体" w:hAnsi="宋体"/>
                <w:szCs w:val="20"/>
              </w:rPr>
            </w:pPr>
            <w:r>
              <w:rPr>
                <w:rFonts w:ascii="宋体" w:eastAsia="宋体" w:hAnsi="宋体"/>
                <w:szCs w:val="20"/>
              </w:rPr>
              <w:t>4</w:t>
            </w:r>
            <w:r w:rsidRPr="00C35D1E">
              <w:rPr>
                <w:rFonts w:ascii="宋体" w:eastAsia="宋体" w:hAnsi="宋体"/>
                <w:szCs w:val="20"/>
              </w:rPr>
              <w:t>.1</w:t>
            </w:r>
            <w:r w:rsidR="00512C57">
              <w:rPr>
                <w:rFonts w:ascii="宋体" w:eastAsia="宋体" w:hAnsi="宋体" w:hint="eastAsia"/>
                <w:szCs w:val="20"/>
              </w:rPr>
              <w:t>.</w:t>
            </w:r>
            <w:r w:rsidR="00512C57">
              <w:rPr>
                <w:rFonts w:ascii="宋体" w:eastAsia="宋体" w:hAnsi="宋体"/>
                <w:szCs w:val="20"/>
              </w:rPr>
              <w:t>1</w:t>
            </w:r>
            <w:r>
              <w:rPr>
                <w:rFonts w:ascii="宋体" w:eastAsia="宋体" w:hAnsi="宋体" w:hint="eastAsia"/>
                <w:szCs w:val="20"/>
              </w:rPr>
              <w:t>评价体系逻辑与架构</w:t>
            </w:r>
          </w:p>
          <w:p w:rsidR="004B3AF1" w:rsidRDefault="004B3AF1" w:rsidP="0083671E">
            <w:pPr>
              <w:ind w:leftChars="100" w:left="210"/>
              <w:rPr>
                <w:rFonts w:ascii="宋体" w:eastAsia="宋体" w:hAnsi="宋体"/>
                <w:szCs w:val="20"/>
              </w:rPr>
            </w:pPr>
            <w:r>
              <w:rPr>
                <w:rFonts w:ascii="宋体" w:eastAsia="宋体" w:hAnsi="宋体"/>
                <w:szCs w:val="20"/>
              </w:rPr>
              <w:t>4.</w:t>
            </w:r>
            <w:r w:rsidR="00512C57">
              <w:rPr>
                <w:rFonts w:ascii="宋体" w:eastAsia="宋体" w:hAnsi="宋体"/>
                <w:szCs w:val="20"/>
              </w:rPr>
              <w:t>1.</w:t>
            </w:r>
            <w:r>
              <w:rPr>
                <w:rFonts w:ascii="宋体" w:eastAsia="宋体" w:hAnsi="宋体"/>
                <w:szCs w:val="20"/>
              </w:rPr>
              <w:t>2</w:t>
            </w:r>
            <w:r w:rsidRPr="00376FBF">
              <w:rPr>
                <w:rFonts w:ascii="宋体" w:eastAsia="宋体" w:hAnsi="宋体" w:hint="eastAsia"/>
                <w:szCs w:val="20"/>
              </w:rPr>
              <w:t>模型的选择</w:t>
            </w:r>
          </w:p>
          <w:p w:rsidR="004B3AF1" w:rsidRDefault="004B3AF1" w:rsidP="0083671E">
            <w:pPr>
              <w:ind w:leftChars="100" w:left="210"/>
              <w:rPr>
                <w:rFonts w:ascii="宋体" w:eastAsia="宋体" w:hAnsi="宋体"/>
                <w:szCs w:val="20"/>
              </w:rPr>
            </w:pPr>
            <w:r>
              <w:rPr>
                <w:rFonts w:ascii="宋体" w:eastAsia="宋体" w:hAnsi="宋体" w:hint="eastAsia"/>
                <w:szCs w:val="20"/>
              </w:rPr>
              <w:t>4</w:t>
            </w:r>
            <w:r>
              <w:rPr>
                <w:rFonts w:ascii="宋体" w:eastAsia="宋体" w:hAnsi="宋体"/>
                <w:szCs w:val="20"/>
              </w:rPr>
              <w:t>.</w:t>
            </w:r>
            <w:r w:rsidR="00512C57">
              <w:rPr>
                <w:rFonts w:ascii="宋体" w:eastAsia="宋体" w:hAnsi="宋体"/>
                <w:szCs w:val="20"/>
              </w:rPr>
              <w:t>1.</w:t>
            </w:r>
            <w:r>
              <w:rPr>
                <w:rFonts w:ascii="宋体" w:eastAsia="宋体" w:hAnsi="宋体"/>
                <w:szCs w:val="20"/>
              </w:rPr>
              <w:t>3</w:t>
            </w:r>
            <w:r>
              <w:rPr>
                <w:rFonts w:ascii="宋体" w:eastAsia="宋体" w:hAnsi="宋体" w:hint="eastAsia"/>
                <w:szCs w:val="20"/>
              </w:rPr>
              <w:t>变量选取和数据的来源</w:t>
            </w:r>
          </w:p>
          <w:p w:rsidR="004B3AF1" w:rsidRDefault="004B3AF1" w:rsidP="0083671E">
            <w:pPr>
              <w:ind w:leftChars="100" w:left="210"/>
              <w:rPr>
                <w:rFonts w:ascii="宋体" w:eastAsia="宋体" w:hAnsi="宋体"/>
                <w:szCs w:val="20"/>
              </w:rPr>
            </w:pPr>
            <w:r>
              <w:rPr>
                <w:rFonts w:ascii="宋体" w:eastAsia="宋体" w:hAnsi="宋体" w:hint="eastAsia"/>
                <w:szCs w:val="20"/>
              </w:rPr>
              <w:t>4</w:t>
            </w:r>
            <w:r>
              <w:rPr>
                <w:rFonts w:ascii="宋体" w:eastAsia="宋体" w:hAnsi="宋体"/>
                <w:szCs w:val="20"/>
              </w:rPr>
              <w:t>.</w:t>
            </w:r>
            <w:r w:rsidR="00512C57">
              <w:rPr>
                <w:rFonts w:ascii="宋体" w:eastAsia="宋体" w:hAnsi="宋体"/>
                <w:szCs w:val="20"/>
              </w:rPr>
              <w:t>1.</w:t>
            </w:r>
            <w:r>
              <w:rPr>
                <w:rFonts w:ascii="宋体" w:eastAsia="宋体" w:hAnsi="宋体"/>
                <w:szCs w:val="20"/>
              </w:rPr>
              <w:t>4</w:t>
            </w:r>
            <w:r>
              <w:rPr>
                <w:rFonts w:ascii="宋体" w:eastAsia="宋体" w:hAnsi="宋体" w:hint="eastAsia"/>
                <w:szCs w:val="20"/>
              </w:rPr>
              <w:t>计量结果分析</w:t>
            </w:r>
          </w:p>
          <w:p w:rsidR="00512C57" w:rsidRDefault="00512C57" w:rsidP="00512C57">
            <w:pPr>
              <w:rPr>
                <w:rFonts w:ascii="宋体" w:eastAsia="宋体" w:hAnsi="宋体"/>
                <w:szCs w:val="20"/>
              </w:rPr>
            </w:pPr>
            <w:r>
              <w:rPr>
                <w:rFonts w:ascii="宋体" w:eastAsia="宋体" w:hAnsi="宋体" w:hint="eastAsia"/>
                <w:szCs w:val="20"/>
              </w:rPr>
              <w:t>4</w:t>
            </w:r>
            <w:r>
              <w:rPr>
                <w:rFonts w:ascii="宋体" w:eastAsia="宋体" w:hAnsi="宋体"/>
                <w:szCs w:val="20"/>
              </w:rPr>
              <w:t>.2</w:t>
            </w:r>
            <w:r>
              <w:rPr>
                <w:rFonts w:ascii="宋体" w:eastAsia="宋体" w:hAnsi="宋体" w:hint="eastAsia"/>
                <w:szCs w:val="20"/>
              </w:rPr>
              <w:t>重卡景气指数研究</w:t>
            </w:r>
          </w:p>
          <w:p w:rsidR="004B3AF1" w:rsidRDefault="004B3AF1" w:rsidP="004B3AF1">
            <w:pPr>
              <w:rPr>
                <w:rFonts w:ascii="宋体" w:eastAsia="宋体" w:hAnsi="宋体"/>
                <w:szCs w:val="20"/>
              </w:rPr>
            </w:pPr>
          </w:p>
          <w:p w:rsidR="004B3AF1" w:rsidRPr="002278F3" w:rsidRDefault="004B3AF1" w:rsidP="004B3AF1">
            <w:pPr>
              <w:rPr>
                <w:rFonts w:ascii="宋体" w:eastAsia="宋体" w:hAnsi="宋体"/>
                <w:b/>
                <w:bCs/>
                <w:sz w:val="24"/>
              </w:rPr>
            </w:pPr>
            <w:r w:rsidRPr="002278F3">
              <w:rPr>
                <w:rFonts w:ascii="宋体" w:eastAsia="宋体" w:hAnsi="宋体" w:hint="eastAsia"/>
                <w:b/>
                <w:bCs/>
                <w:sz w:val="24"/>
              </w:rPr>
              <w:t>第</w:t>
            </w:r>
            <w:r w:rsidRPr="002278F3">
              <w:rPr>
                <w:rFonts w:ascii="宋体" w:eastAsia="宋体" w:hAnsi="宋体"/>
                <w:b/>
                <w:bCs/>
                <w:sz w:val="24"/>
              </w:rPr>
              <w:t>5章</w:t>
            </w:r>
            <w:r w:rsidRPr="002278F3">
              <w:rPr>
                <w:rFonts w:ascii="宋体" w:eastAsia="宋体" w:hAnsi="宋体" w:hint="eastAsia"/>
                <w:b/>
                <w:bCs/>
                <w:sz w:val="24"/>
              </w:rPr>
              <w:t xml:space="preserve"> 结论与建议</w:t>
            </w:r>
          </w:p>
          <w:p w:rsidR="004B3AF1" w:rsidRDefault="004B3AF1" w:rsidP="004B3AF1">
            <w:pPr>
              <w:rPr>
                <w:rFonts w:ascii="宋体" w:eastAsia="宋体" w:hAnsi="宋体"/>
                <w:szCs w:val="20"/>
              </w:rPr>
            </w:pPr>
            <w:r>
              <w:rPr>
                <w:rFonts w:ascii="宋体" w:eastAsia="宋体" w:hAnsi="宋体"/>
                <w:szCs w:val="20"/>
              </w:rPr>
              <w:t>5</w:t>
            </w:r>
            <w:r w:rsidRPr="00C35D1E">
              <w:rPr>
                <w:rFonts w:ascii="宋体" w:eastAsia="宋体" w:hAnsi="宋体"/>
                <w:szCs w:val="20"/>
              </w:rPr>
              <w:t xml:space="preserve">.1 </w:t>
            </w:r>
            <w:r>
              <w:rPr>
                <w:rFonts w:ascii="宋体" w:eastAsia="宋体" w:hAnsi="宋体" w:hint="eastAsia"/>
                <w:szCs w:val="20"/>
              </w:rPr>
              <w:t>结论</w:t>
            </w:r>
          </w:p>
          <w:p w:rsidR="004B3AF1" w:rsidRDefault="004B3AF1" w:rsidP="004B3AF1">
            <w:pPr>
              <w:rPr>
                <w:rFonts w:ascii="宋体" w:eastAsia="宋体" w:hAnsi="宋体"/>
                <w:szCs w:val="20"/>
              </w:rPr>
            </w:pPr>
            <w:r>
              <w:rPr>
                <w:rFonts w:ascii="宋体" w:eastAsia="宋体" w:hAnsi="宋体"/>
                <w:szCs w:val="20"/>
              </w:rPr>
              <w:t>5.2</w:t>
            </w:r>
            <w:r>
              <w:rPr>
                <w:rFonts w:ascii="宋体" w:eastAsia="宋体" w:hAnsi="宋体" w:hint="eastAsia"/>
                <w:szCs w:val="20"/>
              </w:rPr>
              <w:t>建议</w:t>
            </w:r>
          </w:p>
          <w:p w:rsidR="004B3AF1" w:rsidRDefault="003351EE" w:rsidP="003351EE">
            <w:pPr>
              <w:ind w:leftChars="100" w:left="210"/>
              <w:rPr>
                <w:rFonts w:ascii="宋体" w:eastAsia="宋体" w:hAnsi="宋体"/>
                <w:szCs w:val="20"/>
              </w:rPr>
            </w:pPr>
            <w:r>
              <w:rPr>
                <w:rFonts w:ascii="宋体" w:eastAsia="宋体" w:hAnsi="宋体" w:hint="eastAsia"/>
                <w:szCs w:val="20"/>
              </w:rPr>
              <w:t>5</w:t>
            </w:r>
            <w:r>
              <w:rPr>
                <w:rFonts w:ascii="宋体" w:eastAsia="宋体" w:hAnsi="宋体"/>
                <w:szCs w:val="20"/>
              </w:rPr>
              <w:t>.2.1</w:t>
            </w:r>
            <w:r w:rsidR="004B3AF1">
              <w:rPr>
                <w:rFonts w:ascii="宋体" w:eastAsia="宋体" w:hAnsi="宋体" w:hint="eastAsia"/>
                <w:szCs w:val="20"/>
              </w:rPr>
              <w:t>基于重卡厂商</w:t>
            </w:r>
            <w:r>
              <w:rPr>
                <w:rFonts w:ascii="宋体" w:eastAsia="宋体" w:hAnsi="宋体" w:hint="eastAsia"/>
                <w:szCs w:val="20"/>
              </w:rPr>
              <w:t>视角</w:t>
            </w:r>
            <w:r w:rsidR="004B3AF1">
              <w:rPr>
                <w:rFonts w:ascii="宋体" w:eastAsia="宋体" w:hAnsi="宋体" w:hint="eastAsia"/>
                <w:szCs w:val="20"/>
              </w:rPr>
              <w:t>的</w:t>
            </w:r>
            <w:r>
              <w:rPr>
                <w:rFonts w:ascii="宋体" w:eastAsia="宋体" w:hAnsi="宋体" w:hint="eastAsia"/>
                <w:szCs w:val="20"/>
              </w:rPr>
              <w:t>建议</w:t>
            </w:r>
          </w:p>
          <w:p w:rsidR="00E77315" w:rsidRPr="00C35D1E" w:rsidRDefault="003351EE" w:rsidP="003351EE">
            <w:pPr>
              <w:ind w:leftChars="100" w:left="210"/>
              <w:rPr>
                <w:rFonts w:ascii="宋体" w:eastAsia="宋体" w:hAnsi="宋体"/>
                <w:szCs w:val="20"/>
              </w:rPr>
            </w:pPr>
            <w:r>
              <w:rPr>
                <w:rFonts w:ascii="宋体" w:eastAsia="宋体" w:hAnsi="宋体" w:hint="eastAsia"/>
                <w:szCs w:val="20"/>
              </w:rPr>
              <w:t>5</w:t>
            </w:r>
            <w:r>
              <w:rPr>
                <w:rFonts w:ascii="宋体" w:eastAsia="宋体" w:hAnsi="宋体"/>
                <w:szCs w:val="20"/>
              </w:rPr>
              <w:t>.2.2</w:t>
            </w:r>
            <w:r w:rsidR="004B3AF1">
              <w:rPr>
                <w:rFonts w:ascii="宋体" w:eastAsia="宋体" w:hAnsi="宋体"/>
                <w:szCs w:val="20"/>
              </w:rPr>
              <w:t>基于</w:t>
            </w:r>
            <w:r w:rsidR="004B3AF1">
              <w:rPr>
                <w:rFonts w:ascii="宋体" w:eastAsia="宋体" w:hAnsi="宋体" w:hint="eastAsia"/>
                <w:szCs w:val="20"/>
              </w:rPr>
              <w:t>政府</w:t>
            </w:r>
            <w:r>
              <w:rPr>
                <w:rFonts w:ascii="宋体" w:eastAsia="宋体" w:hAnsi="宋体" w:hint="eastAsia"/>
                <w:szCs w:val="20"/>
              </w:rPr>
              <w:t>视角的建议</w:t>
            </w:r>
          </w:p>
        </w:tc>
      </w:tr>
      <w:tr w:rsidR="00AB5DD7" w:rsidRPr="00AB5DD7" w:rsidTr="000D616E">
        <w:trPr>
          <w:trHeight w:val="2683"/>
          <w:jc w:val="center"/>
        </w:trPr>
        <w:tc>
          <w:tcPr>
            <w:tcW w:w="236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论文素材、数据及参考书目</w:t>
            </w:r>
          </w:p>
        </w:tc>
        <w:tc>
          <w:tcPr>
            <w:tcW w:w="6982" w:type="dxa"/>
            <w:vAlign w:val="center"/>
          </w:tcPr>
          <w:p w:rsidR="00084A9B" w:rsidRPr="008B162D" w:rsidRDefault="00405C5B" w:rsidP="00F73322">
            <w:pPr>
              <w:rPr>
                <w:rFonts w:ascii="宋体" w:eastAsia="宋体" w:hAnsi="宋体" w:cs="宋体"/>
                <w:color w:val="000000"/>
                <w:kern w:val="0"/>
                <w:szCs w:val="21"/>
              </w:rPr>
            </w:pPr>
            <w:r w:rsidRPr="008B162D">
              <w:rPr>
                <w:rFonts w:ascii="宋体" w:eastAsia="宋体" w:hAnsi="宋体" w:cs="宋体" w:hint="eastAsia"/>
                <w:color w:val="000000"/>
                <w:kern w:val="0"/>
                <w:szCs w:val="21"/>
              </w:rPr>
              <w:t>[1]</w:t>
            </w:r>
            <w:r w:rsidR="00F73322" w:rsidRPr="008B162D">
              <w:rPr>
                <w:rFonts w:ascii="宋体" w:eastAsia="宋体" w:hAnsi="宋体" w:cs="宋体" w:hint="eastAsia"/>
                <w:color w:val="000000"/>
                <w:kern w:val="0"/>
                <w:szCs w:val="21"/>
              </w:rPr>
              <w:t>张铁军．我国卡车市场发展回顾及发展趋势展望</w:t>
            </w:r>
            <w:r w:rsidR="00F73322" w:rsidRPr="008B162D">
              <w:rPr>
                <w:rFonts w:ascii="宋体" w:eastAsia="宋体" w:hAnsi="宋体" w:cs="宋体"/>
                <w:color w:val="000000"/>
                <w:kern w:val="0"/>
                <w:szCs w:val="21"/>
              </w:rPr>
              <w:t>[J]</w:t>
            </w:r>
            <w:r w:rsidR="00F73322" w:rsidRPr="008B162D">
              <w:rPr>
                <w:rFonts w:ascii="宋体" w:eastAsia="宋体" w:hAnsi="宋体" w:cs="宋体" w:hint="eastAsia"/>
                <w:color w:val="000000"/>
                <w:kern w:val="0"/>
                <w:szCs w:val="21"/>
              </w:rPr>
              <w:t>．商用汽车，</w:t>
            </w:r>
            <w:r w:rsidR="00F73322" w:rsidRPr="008B162D">
              <w:rPr>
                <w:rFonts w:ascii="宋体" w:eastAsia="宋体" w:hAnsi="宋体" w:cs="宋体"/>
                <w:color w:val="000000"/>
                <w:kern w:val="0"/>
                <w:szCs w:val="21"/>
              </w:rPr>
              <w:t>2008(3):68-70</w:t>
            </w:r>
            <w:r w:rsidR="00F73322" w:rsidRPr="008B162D">
              <w:rPr>
                <w:rFonts w:ascii="宋体" w:eastAsia="宋体" w:hAnsi="宋体" w:cs="宋体" w:hint="eastAsia"/>
                <w:color w:val="000000"/>
                <w:kern w:val="0"/>
                <w:szCs w:val="21"/>
              </w:rPr>
              <w:t>．</w:t>
            </w:r>
          </w:p>
          <w:p w:rsidR="00084A9B" w:rsidRPr="008B162D" w:rsidRDefault="00405C5B" w:rsidP="00084A9B">
            <w:pPr>
              <w:rPr>
                <w:rFonts w:ascii="宋体" w:eastAsia="宋体" w:hAnsi="宋体" w:cs="宋体"/>
                <w:color w:val="000000"/>
                <w:kern w:val="0"/>
                <w:szCs w:val="21"/>
              </w:rPr>
            </w:pPr>
            <w:r w:rsidRPr="008B162D">
              <w:rPr>
                <w:rFonts w:ascii="宋体" w:eastAsia="宋体" w:hAnsi="宋体" w:cs="宋体" w:hint="eastAsia"/>
                <w:color w:val="000000"/>
                <w:kern w:val="0"/>
                <w:szCs w:val="21"/>
              </w:rPr>
              <w:t>[</w:t>
            </w:r>
            <w:r w:rsidRPr="008B162D">
              <w:rPr>
                <w:rFonts w:ascii="宋体" w:eastAsia="宋体" w:hAnsi="宋体" w:cs="宋体"/>
                <w:color w:val="000000"/>
                <w:kern w:val="0"/>
                <w:szCs w:val="21"/>
              </w:rPr>
              <w:t>2</w:t>
            </w:r>
            <w:r w:rsidRPr="008B162D">
              <w:rPr>
                <w:rFonts w:ascii="宋体" w:eastAsia="宋体" w:hAnsi="宋体" w:cs="宋体" w:hint="eastAsia"/>
                <w:color w:val="000000"/>
                <w:kern w:val="0"/>
                <w:szCs w:val="21"/>
              </w:rPr>
              <w:t>]</w:t>
            </w:r>
            <w:r w:rsidR="00084A9B" w:rsidRPr="008B162D">
              <w:rPr>
                <w:rFonts w:ascii="宋体" w:eastAsia="宋体" w:hAnsi="宋体" w:cs="宋体" w:hint="eastAsia"/>
                <w:color w:val="000000"/>
                <w:kern w:val="0"/>
                <w:szCs w:val="21"/>
              </w:rPr>
              <w:t>司康．</w:t>
            </w:r>
            <w:r w:rsidR="00084A9B" w:rsidRPr="008B162D">
              <w:rPr>
                <w:rFonts w:ascii="宋体" w:eastAsia="宋体" w:hAnsi="宋体" w:cs="宋体"/>
                <w:color w:val="000000"/>
                <w:kern w:val="0"/>
                <w:szCs w:val="21"/>
              </w:rPr>
              <w:t>2013</w:t>
            </w:r>
            <w:r w:rsidR="00084A9B" w:rsidRPr="008B162D">
              <w:rPr>
                <w:rFonts w:ascii="宋体" w:eastAsia="宋体" w:hAnsi="宋体" w:cs="宋体" w:hint="eastAsia"/>
                <w:color w:val="000000"/>
                <w:kern w:val="0"/>
                <w:szCs w:val="21"/>
              </w:rPr>
              <w:t>年商用车市场回暖可期——</w:t>
            </w:r>
            <w:r w:rsidR="00084A9B" w:rsidRPr="008B162D">
              <w:rPr>
                <w:rFonts w:ascii="宋体" w:eastAsia="宋体" w:hAnsi="宋体" w:cs="宋体"/>
                <w:color w:val="000000"/>
                <w:kern w:val="0"/>
                <w:szCs w:val="21"/>
              </w:rPr>
              <w:t xml:space="preserve">2012 </w:t>
            </w:r>
            <w:r w:rsidR="00084A9B" w:rsidRPr="008B162D">
              <w:rPr>
                <w:rFonts w:ascii="宋体" w:eastAsia="宋体" w:hAnsi="宋体" w:cs="宋体" w:hint="eastAsia"/>
                <w:color w:val="000000"/>
                <w:kern w:val="0"/>
                <w:szCs w:val="21"/>
              </w:rPr>
              <w:t>年商用车市场深度分析及</w:t>
            </w:r>
            <w:r w:rsidR="00084A9B" w:rsidRPr="008B162D">
              <w:rPr>
                <w:rFonts w:ascii="宋体" w:eastAsia="宋体" w:hAnsi="宋体" w:cs="宋体"/>
                <w:color w:val="000000"/>
                <w:kern w:val="0"/>
                <w:szCs w:val="21"/>
              </w:rPr>
              <w:t xml:space="preserve"> 2013</w:t>
            </w:r>
            <w:r w:rsidR="00084A9B" w:rsidRPr="008B162D">
              <w:rPr>
                <w:rFonts w:ascii="宋体" w:eastAsia="宋体" w:hAnsi="宋体" w:cs="宋体" w:hint="eastAsia"/>
                <w:color w:val="000000"/>
                <w:kern w:val="0"/>
                <w:szCs w:val="21"/>
              </w:rPr>
              <w:t>年预测</w:t>
            </w:r>
            <w:r w:rsidR="00084A9B" w:rsidRPr="008B162D">
              <w:rPr>
                <w:rFonts w:ascii="宋体" w:eastAsia="宋体" w:hAnsi="宋体" w:cs="宋体"/>
                <w:color w:val="000000"/>
                <w:kern w:val="0"/>
                <w:szCs w:val="21"/>
              </w:rPr>
              <w:t>[J]</w:t>
            </w:r>
            <w:r w:rsidR="00084A9B" w:rsidRPr="008B162D">
              <w:rPr>
                <w:rFonts w:ascii="宋体" w:eastAsia="宋体" w:hAnsi="宋体" w:cs="宋体" w:hint="eastAsia"/>
                <w:color w:val="000000"/>
                <w:kern w:val="0"/>
                <w:szCs w:val="21"/>
              </w:rPr>
              <w:t>．交通世界（运输车辆），</w:t>
            </w:r>
            <w:r w:rsidR="00084A9B" w:rsidRPr="008B162D">
              <w:rPr>
                <w:rFonts w:ascii="宋体" w:eastAsia="宋体" w:hAnsi="宋体" w:cs="宋体"/>
                <w:color w:val="000000"/>
                <w:kern w:val="0"/>
                <w:szCs w:val="21"/>
              </w:rPr>
              <w:t>2013, (2)</w:t>
            </w:r>
            <w:r w:rsidR="00084A9B" w:rsidRPr="008B162D">
              <w:rPr>
                <w:rFonts w:ascii="宋体" w:eastAsia="宋体" w:hAnsi="宋体" w:cs="宋体" w:hint="eastAsia"/>
                <w:color w:val="000000"/>
                <w:kern w:val="0"/>
                <w:szCs w:val="21"/>
              </w:rPr>
              <w:t>．</w:t>
            </w:r>
          </w:p>
          <w:p w:rsidR="00166368" w:rsidRPr="008B162D" w:rsidRDefault="00405C5B" w:rsidP="00084A9B">
            <w:pPr>
              <w:rPr>
                <w:rFonts w:ascii="宋体" w:eastAsia="宋体" w:hAnsi="宋体" w:cs="宋体"/>
                <w:color w:val="000000"/>
                <w:kern w:val="0"/>
                <w:szCs w:val="21"/>
              </w:rPr>
            </w:pPr>
            <w:r w:rsidRPr="008B162D">
              <w:rPr>
                <w:rFonts w:ascii="宋体" w:eastAsia="宋体" w:hAnsi="宋体" w:cs="宋体" w:hint="eastAsia"/>
                <w:color w:val="000000"/>
                <w:kern w:val="0"/>
                <w:szCs w:val="21"/>
              </w:rPr>
              <w:t>[</w:t>
            </w:r>
            <w:r w:rsidRPr="008B162D">
              <w:rPr>
                <w:rFonts w:ascii="宋体" w:eastAsia="宋体" w:hAnsi="宋体" w:cs="宋体"/>
                <w:color w:val="000000"/>
                <w:kern w:val="0"/>
                <w:szCs w:val="21"/>
              </w:rPr>
              <w:t>3</w:t>
            </w:r>
            <w:r w:rsidRPr="008B162D">
              <w:rPr>
                <w:rFonts w:ascii="宋体" w:eastAsia="宋体" w:hAnsi="宋体" w:cs="宋体" w:hint="eastAsia"/>
                <w:color w:val="000000"/>
                <w:kern w:val="0"/>
                <w:szCs w:val="21"/>
              </w:rPr>
              <w:t>]</w:t>
            </w:r>
            <w:r w:rsidR="00084A9B" w:rsidRPr="008B162D">
              <w:rPr>
                <w:rFonts w:ascii="宋体" w:eastAsia="宋体" w:hAnsi="宋体" w:cs="宋体" w:hint="eastAsia"/>
                <w:color w:val="000000"/>
                <w:kern w:val="0"/>
                <w:szCs w:val="21"/>
              </w:rPr>
              <w:t>蔡毅坚，谢国平，易文华．中重卡市场预测逻辑体系及</w:t>
            </w:r>
            <w:r w:rsidR="00084A9B" w:rsidRPr="008B162D">
              <w:rPr>
                <w:rFonts w:ascii="宋体" w:eastAsia="宋体" w:hAnsi="宋体" w:cs="宋体"/>
                <w:color w:val="000000"/>
                <w:kern w:val="0"/>
                <w:szCs w:val="21"/>
              </w:rPr>
              <w:t>2013</w:t>
            </w:r>
            <w:r w:rsidR="00084A9B" w:rsidRPr="008B162D">
              <w:rPr>
                <w:rFonts w:ascii="宋体" w:eastAsia="宋体" w:hAnsi="宋体" w:cs="宋体" w:hint="eastAsia"/>
                <w:color w:val="000000"/>
                <w:kern w:val="0"/>
                <w:szCs w:val="21"/>
              </w:rPr>
              <w:t>年市场判断</w:t>
            </w:r>
            <w:r w:rsidR="00084A9B" w:rsidRPr="008B162D">
              <w:rPr>
                <w:rFonts w:ascii="宋体" w:eastAsia="宋体" w:hAnsi="宋体" w:cs="宋体"/>
                <w:color w:val="000000"/>
                <w:kern w:val="0"/>
                <w:szCs w:val="21"/>
              </w:rPr>
              <w:t>[J]</w:t>
            </w:r>
            <w:r w:rsidR="00084A9B" w:rsidRPr="008B162D">
              <w:rPr>
                <w:rFonts w:ascii="宋体" w:eastAsia="宋体" w:hAnsi="宋体" w:cs="宋体" w:hint="eastAsia"/>
                <w:color w:val="000000"/>
                <w:kern w:val="0"/>
                <w:szCs w:val="21"/>
              </w:rPr>
              <w:t>．汽车工业研究，</w:t>
            </w:r>
            <w:r w:rsidR="00084A9B" w:rsidRPr="008B162D">
              <w:rPr>
                <w:rFonts w:ascii="宋体" w:eastAsia="宋体" w:hAnsi="宋体" w:cs="宋体"/>
                <w:color w:val="000000"/>
                <w:kern w:val="0"/>
                <w:szCs w:val="21"/>
              </w:rPr>
              <w:t>2013,(09):21-24</w:t>
            </w:r>
            <w:r w:rsidR="00190F43">
              <w:rPr>
                <w:rFonts w:ascii="宋体" w:eastAsia="宋体" w:hAnsi="宋体" w:cs="宋体"/>
                <w:color w:val="000000"/>
                <w:kern w:val="0"/>
                <w:szCs w:val="21"/>
              </w:rPr>
              <w:t>.</w:t>
            </w:r>
          </w:p>
          <w:p w:rsidR="00166368" w:rsidRPr="008B162D" w:rsidRDefault="00405C5B" w:rsidP="00166368">
            <w:pPr>
              <w:rPr>
                <w:rFonts w:ascii="宋体" w:eastAsia="宋体" w:hAnsi="宋体" w:cs="宋体"/>
                <w:color w:val="000000"/>
                <w:kern w:val="0"/>
                <w:szCs w:val="21"/>
              </w:rPr>
            </w:pPr>
            <w:r w:rsidRPr="008B162D">
              <w:rPr>
                <w:rFonts w:ascii="宋体" w:eastAsia="宋体" w:hAnsi="宋体" w:cs="宋体" w:hint="eastAsia"/>
                <w:color w:val="000000"/>
                <w:kern w:val="0"/>
                <w:szCs w:val="21"/>
              </w:rPr>
              <w:t>[</w:t>
            </w:r>
            <w:r w:rsidRPr="008B162D">
              <w:rPr>
                <w:rFonts w:ascii="宋体" w:eastAsia="宋体" w:hAnsi="宋体" w:cs="宋体"/>
                <w:color w:val="000000"/>
                <w:kern w:val="0"/>
                <w:szCs w:val="21"/>
              </w:rPr>
              <w:t>4</w:t>
            </w:r>
            <w:r w:rsidRPr="008B162D">
              <w:rPr>
                <w:rFonts w:ascii="宋体" w:eastAsia="宋体" w:hAnsi="宋体" w:cs="宋体" w:hint="eastAsia"/>
                <w:color w:val="000000"/>
                <w:kern w:val="0"/>
                <w:szCs w:val="21"/>
              </w:rPr>
              <w:t>]</w:t>
            </w:r>
            <w:r w:rsidR="00166368" w:rsidRPr="008B162D">
              <w:rPr>
                <w:rFonts w:ascii="宋体" w:eastAsia="宋体" w:hAnsi="宋体" w:cs="宋体" w:hint="eastAsia"/>
                <w:color w:val="000000"/>
                <w:kern w:val="0"/>
                <w:szCs w:val="21"/>
              </w:rPr>
              <w:t>刘宝乾，陈峙．基于重型卡车细分市场的产品平台规划</w:t>
            </w:r>
            <w:r w:rsidR="00166368" w:rsidRPr="008B162D">
              <w:rPr>
                <w:rFonts w:ascii="宋体" w:eastAsia="宋体" w:hAnsi="宋体" w:cs="宋体"/>
                <w:color w:val="000000"/>
                <w:kern w:val="0"/>
                <w:szCs w:val="21"/>
              </w:rPr>
              <w:t>[J]</w:t>
            </w:r>
            <w:r w:rsidR="00166368" w:rsidRPr="008B162D">
              <w:rPr>
                <w:rFonts w:ascii="宋体" w:eastAsia="宋体" w:hAnsi="宋体" w:cs="宋体" w:hint="eastAsia"/>
                <w:color w:val="000000"/>
                <w:kern w:val="0"/>
                <w:szCs w:val="21"/>
              </w:rPr>
              <w:t>．科技创新与生产力，</w:t>
            </w:r>
            <w:r w:rsidR="00166368" w:rsidRPr="008B162D">
              <w:rPr>
                <w:rFonts w:ascii="宋体" w:eastAsia="宋体" w:hAnsi="宋体" w:cs="宋体"/>
                <w:color w:val="000000"/>
                <w:kern w:val="0"/>
                <w:szCs w:val="21"/>
              </w:rPr>
              <w:t>2014, (8)</w:t>
            </w:r>
            <w:r w:rsidR="00166368" w:rsidRPr="008B162D">
              <w:rPr>
                <w:rFonts w:ascii="宋体" w:eastAsia="宋体" w:hAnsi="宋体" w:cs="宋体" w:hint="eastAsia"/>
                <w:color w:val="000000"/>
                <w:kern w:val="0"/>
                <w:szCs w:val="21"/>
              </w:rPr>
              <w:t>．</w:t>
            </w:r>
          </w:p>
          <w:p w:rsidR="0054264D" w:rsidRPr="008B162D" w:rsidRDefault="006D5298" w:rsidP="00084A9B">
            <w:pPr>
              <w:rPr>
                <w:rFonts w:ascii="宋体" w:eastAsia="宋体" w:hAnsi="宋体" w:cs="宋体"/>
                <w:color w:val="000000"/>
                <w:kern w:val="0"/>
                <w:szCs w:val="21"/>
              </w:rPr>
            </w:pPr>
            <w:r w:rsidRPr="008B162D">
              <w:rPr>
                <w:rFonts w:ascii="宋体" w:eastAsia="宋体" w:hAnsi="宋体" w:cs="宋体" w:hint="eastAsia"/>
                <w:color w:val="000000"/>
                <w:kern w:val="0"/>
                <w:szCs w:val="21"/>
              </w:rPr>
              <w:t>[</w:t>
            </w:r>
            <w:r w:rsidRPr="008B162D">
              <w:rPr>
                <w:rFonts w:ascii="宋体" w:eastAsia="宋体" w:hAnsi="宋体" w:cs="宋体"/>
                <w:color w:val="000000"/>
                <w:kern w:val="0"/>
                <w:szCs w:val="21"/>
              </w:rPr>
              <w:t>5</w:t>
            </w:r>
            <w:r w:rsidRPr="008B162D">
              <w:rPr>
                <w:rFonts w:ascii="宋体" w:eastAsia="宋体" w:hAnsi="宋体" w:cs="宋体" w:hint="eastAsia"/>
                <w:color w:val="000000"/>
                <w:kern w:val="0"/>
                <w:szCs w:val="21"/>
              </w:rPr>
              <w:t>]</w:t>
            </w:r>
            <w:r w:rsidR="0054264D" w:rsidRPr="008B162D">
              <w:rPr>
                <w:rFonts w:ascii="宋体" w:eastAsia="宋体" w:hAnsi="宋体" w:cs="宋体" w:hint="eastAsia"/>
                <w:color w:val="000000"/>
                <w:kern w:val="0"/>
                <w:szCs w:val="21"/>
              </w:rPr>
              <w:t>王建业．从重卡市场走向看天然气重卡发展</w:t>
            </w:r>
            <w:r w:rsidR="0054264D" w:rsidRPr="008B162D">
              <w:rPr>
                <w:rFonts w:ascii="宋体" w:eastAsia="宋体" w:hAnsi="宋体" w:cs="宋体"/>
                <w:color w:val="000000"/>
                <w:kern w:val="0"/>
                <w:szCs w:val="21"/>
              </w:rPr>
              <w:t>[J]</w:t>
            </w:r>
            <w:r w:rsidR="0054264D" w:rsidRPr="008B162D">
              <w:rPr>
                <w:rFonts w:ascii="宋体" w:eastAsia="宋体" w:hAnsi="宋体" w:cs="宋体" w:hint="eastAsia"/>
                <w:color w:val="000000"/>
                <w:kern w:val="0"/>
                <w:szCs w:val="21"/>
              </w:rPr>
              <w:t>．商用汽车，</w:t>
            </w:r>
            <w:r w:rsidR="0054264D" w:rsidRPr="008B162D">
              <w:rPr>
                <w:rFonts w:ascii="宋体" w:eastAsia="宋体" w:hAnsi="宋体" w:cs="宋体"/>
                <w:color w:val="000000"/>
                <w:kern w:val="0"/>
                <w:szCs w:val="21"/>
              </w:rPr>
              <w:t>2014, (7)</w:t>
            </w:r>
            <w:r w:rsidR="0054264D" w:rsidRPr="008B162D">
              <w:rPr>
                <w:rFonts w:ascii="宋体" w:eastAsia="宋体" w:hAnsi="宋体" w:cs="宋体" w:hint="eastAsia"/>
                <w:color w:val="000000"/>
                <w:kern w:val="0"/>
                <w:szCs w:val="21"/>
              </w:rPr>
              <w:t>．</w:t>
            </w:r>
          </w:p>
          <w:p w:rsidR="0054264D" w:rsidRPr="008B162D" w:rsidRDefault="0054264D" w:rsidP="0054264D">
            <w:pPr>
              <w:rPr>
                <w:rFonts w:ascii="宋体" w:eastAsia="宋体" w:hAnsi="宋体" w:cs="宋体"/>
                <w:color w:val="000000"/>
                <w:kern w:val="0"/>
                <w:szCs w:val="21"/>
              </w:rPr>
            </w:pPr>
            <w:r w:rsidRPr="008B162D">
              <w:rPr>
                <w:rFonts w:ascii="宋体" w:eastAsia="宋体" w:hAnsi="宋体" w:cs="宋体" w:hint="eastAsia"/>
                <w:color w:val="000000"/>
                <w:kern w:val="0"/>
                <w:szCs w:val="21"/>
              </w:rPr>
              <w:lastRenderedPageBreak/>
              <w:t>李磊，洪学敏．我国汽车行业销量预测及对策</w:t>
            </w:r>
            <w:r w:rsidRPr="008B162D">
              <w:rPr>
                <w:rFonts w:ascii="宋体" w:eastAsia="宋体" w:hAnsi="宋体" w:cs="宋体"/>
                <w:color w:val="000000"/>
                <w:kern w:val="0"/>
                <w:szCs w:val="21"/>
              </w:rPr>
              <w:t>[J]</w:t>
            </w:r>
            <w:r w:rsidRPr="008B162D">
              <w:rPr>
                <w:rFonts w:ascii="宋体" w:eastAsia="宋体" w:hAnsi="宋体" w:cs="宋体" w:hint="eastAsia"/>
                <w:color w:val="000000"/>
                <w:kern w:val="0"/>
                <w:szCs w:val="21"/>
              </w:rPr>
              <w:t>．辽宁省交通高等专科学校学报，</w:t>
            </w:r>
            <w:r w:rsidRPr="008B162D">
              <w:rPr>
                <w:rFonts w:ascii="宋体" w:eastAsia="宋体" w:hAnsi="宋体" w:cs="宋体"/>
                <w:color w:val="000000"/>
                <w:kern w:val="0"/>
                <w:szCs w:val="21"/>
              </w:rPr>
              <w:t>2014, (3)</w:t>
            </w:r>
            <w:r w:rsidRPr="008B162D">
              <w:rPr>
                <w:rFonts w:ascii="宋体" w:eastAsia="宋体" w:hAnsi="宋体" w:cs="宋体" w:hint="eastAsia"/>
                <w:color w:val="000000"/>
                <w:kern w:val="0"/>
                <w:szCs w:val="21"/>
              </w:rPr>
              <w:t>．</w:t>
            </w:r>
          </w:p>
          <w:p w:rsidR="009912E8" w:rsidRPr="008B162D" w:rsidRDefault="00CA53AF" w:rsidP="009912E8">
            <w:pPr>
              <w:rPr>
                <w:rFonts w:ascii="宋体" w:eastAsia="宋体" w:hAnsi="宋体" w:cs="宋体"/>
                <w:kern w:val="0"/>
                <w:szCs w:val="21"/>
              </w:rPr>
            </w:pPr>
            <w:r w:rsidRPr="008B162D">
              <w:rPr>
                <w:rFonts w:ascii="宋体" w:eastAsia="宋体" w:hAnsi="宋体" w:cs="宋体" w:hint="eastAsia"/>
                <w:kern w:val="0"/>
                <w:szCs w:val="21"/>
              </w:rPr>
              <w:t>[</w:t>
            </w:r>
            <w:r w:rsidR="00EE4990" w:rsidRPr="008B162D">
              <w:rPr>
                <w:rFonts w:ascii="宋体" w:eastAsia="宋体" w:hAnsi="宋体" w:cs="宋体"/>
                <w:kern w:val="0"/>
                <w:szCs w:val="21"/>
              </w:rPr>
              <w:t>6</w:t>
            </w:r>
            <w:r w:rsidRPr="008B162D">
              <w:rPr>
                <w:rFonts w:ascii="宋体" w:eastAsia="宋体" w:hAnsi="宋体" w:cs="宋体" w:hint="eastAsia"/>
                <w:kern w:val="0"/>
                <w:szCs w:val="21"/>
              </w:rPr>
              <w:t>]</w:t>
            </w:r>
            <w:r w:rsidR="009912E8" w:rsidRPr="008B162D">
              <w:rPr>
                <w:rFonts w:ascii="宋体" w:eastAsia="宋体" w:hAnsi="宋体" w:cs="宋体" w:hint="eastAsia"/>
                <w:kern w:val="0"/>
                <w:szCs w:val="21"/>
              </w:rPr>
              <w:t>王芸．中国重汽天然气重卡业务竞争战略研宄［Ｄ］．山东大学硕士学位论文，2</w:t>
            </w:r>
            <w:r w:rsidR="009912E8" w:rsidRPr="008B162D">
              <w:rPr>
                <w:rFonts w:ascii="宋体" w:eastAsia="宋体" w:hAnsi="宋体" w:cs="宋体"/>
                <w:kern w:val="0"/>
                <w:szCs w:val="21"/>
              </w:rPr>
              <w:t>014</w:t>
            </w:r>
            <w:r w:rsidR="009912E8" w:rsidRPr="008B162D">
              <w:rPr>
                <w:rFonts w:ascii="宋体" w:eastAsia="宋体" w:hAnsi="宋体" w:cs="宋体" w:hint="eastAsia"/>
                <w:kern w:val="0"/>
                <w:szCs w:val="21"/>
              </w:rPr>
              <w:t>：1-</w:t>
            </w:r>
            <w:r w:rsidR="009912E8" w:rsidRPr="008B162D">
              <w:rPr>
                <w:rFonts w:ascii="宋体" w:eastAsia="宋体" w:hAnsi="宋体" w:cs="宋体"/>
                <w:kern w:val="0"/>
                <w:szCs w:val="21"/>
              </w:rPr>
              <w:t>5</w:t>
            </w:r>
            <w:r w:rsidR="00190F43">
              <w:rPr>
                <w:rFonts w:ascii="宋体" w:eastAsia="宋体" w:hAnsi="宋体" w:cs="宋体" w:hint="eastAsia"/>
                <w:kern w:val="0"/>
                <w:szCs w:val="21"/>
              </w:rPr>
              <w:t>.</w:t>
            </w:r>
          </w:p>
          <w:p w:rsidR="00CC2A95" w:rsidRPr="008B162D" w:rsidRDefault="00CC2A95" w:rsidP="00CC2A95">
            <w:pPr>
              <w:rPr>
                <w:rFonts w:ascii="宋体" w:eastAsia="宋体" w:hAnsi="宋体" w:cs="宋体"/>
                <w:color w:val="000000"/>
                <w:kern w:val="0"/>
                <w:szCs w:val="21"/>
              </w:rPr>
            </w:pPr>
            <w:r w:rsidRPr="008B162D">
              <w:rPr>
                <w:rFonts w:ascii="宋体" w:eastAsia="宋体" w:hAnsi="宋体" w:cs="宋体" w:hint="eastAsia"/>
                <w:kern w:val="0"/>
                <w:szCs w:val="21"/>
              </w:rPr>
              <w:t>[</w:t>
            </w:r>
            <w:r w:rsidR="00EE4990" w:rsidRPr="008B162D">
              <w:rPr>
                <w:rFonts w:ascii="宋体" w:eastAsia="宋体" w:hAnsi="宋体" w:cs="宋体"/>
                <w:kern w:val="0"/>
                <w:szCs w:val="21"/>
              </w:rPr>
              <w:t>7</w:t>
            </w:r>
            <w:r w:rsidRPr="008B162D">
              <w:rPr>
                <w:rFonts w:ascii="宋体" w:eastAsia="宋体" w:hAnsi="宋体" w:cs="宋体" w:hint="eastAsia"/>
                <w:kern w:val="0"/>
                <w:szCs w:val="21"/>
              </w:rPr>
              <w:t>]</w:t>
            </w:r>
            <w:r w:rsidRPr="008B162D">
              <w:rPr>
                <w:rFonts w:ascii="宋体" w:eastAsia="宋体" w:hAnsi="宋体" w:cs="宋体" w:hint="eastAsia"/>
                <w:color w:val="000000"/>
                <w:kern w:val="0"/>
                <w:szCs w:val="21"/>
              </w:rPr>
              <w:t>李金锦</w:t>
            </w:r>
            <w:r w:rsidRPr="008B162D">
              <w:rPr>
                <w:rFonts w:ascii="宋体" w:eastAsia="宋体" w:hAnsi="宋体" w:cs="宋体"/>
                <w:color w:val="000000"/>
                <w:kern w:val="0"/>
                <w:szCs w:val="21"/>
              </w:rPr>
              <w:t>.</w:t>
            </w:r>
            <w:r w:rsidRPr="008B162D">
              <w:rPr>
                <w:rFonts w:ascii="宋体" w:eastAsia="宋体" w:hAnsi="宋体" w:cs="宋体" w:hint="eastAsia"/>
                <w:color w:val="000000"/>
                <w:kern w:val="0"/>
                <w:szCs w:val="21"/>
              </w:rPr>
              <w:t>中重卡用户主体特征变化趋势探析</w:t>
            </w:r>
            <w:r w:rsidRPr="008B162D">
              <w:rPr>
                <w:rFonts w:ascii="宋体" w:eastAsia="宋体" w:hAnsi="宋体" w:cs="宋体"/>
                <w:color w:val="000000"/>
                <w:kern w:val="0"/>
                <w:szCs w:val="21"/>
              </w:rPr>
              <w:t>[J].</w:t>
            </w:r>
            <w:r w:rsidRPr="008B162D">
              <w:rPr>
                <w:rFonts w:ascii="宋体" w:eastAsia="宋体" w:hAnsi="宋体" w:cs="宋体" w:hint="eastAsia"/>
                <w:color w:val="000000"/>
                <w:kern w:val="0"/>
                <w:szCs w:val="21"/>
              </w:rPr>
              <w:t>汽车纵横</w:t>
            </w:r>
            <w:r w:rsidRPr="008B162D">
              <w:rPr>
                <w:rFonts w:ascii="宋体" w:eastAsia="宋体" w:hAnsi="宋体" w:cs="宋体"/>
                <w:color w:val="000000"/>
                <w:kern w:val="0"/>
                <w:szCs w:val="21"/>
              </w:rPr>
              <w:t>,2014(09):90-93.</w:t>
            </w:r>
          </w:p>
          <w:p w:rsidR="002C7E43" w:rsidRPr="008B162D" w:rsidRDefault="001A50D0" w:rsidP="002C7E43">
            <w:pPr>
              <w:rPr>
                <w:rFonts w:ascii="宋体" w:eastAsia="宋体" w:hAnsi="宋体" w:cs="宋体"/>
                <w:color w:val="000000"/>
                <w:kern w:val="0"/>
                <w:szCs w:val="21"/>
              </w:rPr>
            </w:pPr>
            <w:r w:rsidRPr="008B162D">
              <w:rPr>
                <w:rFonts w:ascii="宋体" w:eastAsia="宋体" w:hAnsi="宋体" w:cs="宋体" w:hint="eastAsia"/>
                <w:color w:val="000000"/>
                <w:kern w:val="0"/>
                <w:szCs w:val="21"/>
              </w:rPr>
              <w:t>[</w:t>
            </w:r>
            <w:r w:rsidR="00EE4990" w:rsidRPr="008B162D">
              <w:rPr>
                <w:rFonts w:ascii="宋体" w:eastAsia="宋体" w:hAnsi="宋体" w:cs="宋体"/>
                <w:color w:val="000000"/>
                <w:kern w:val="0"/>
                <w:szCs w:val="21"/>
              </w:rPr>
              <w:t>8</w:t>
            </w:r>
            <w:r w:rsidRPr="008B162D">
              <w:rPr>
                <w:rFonts w:ascii="宋体" w:eastAsia="宋体" w:hAnsi="宋体" w:cs="宋体" w:hint="eastAsia"/>
                <w:color w:val="000000"/>
                <w:kern w:val="0"/>
                <w:szCs w:val="21"/>
              </w:rPr>
              <w:t>]</w:t>
            </w:r>
            <w:r w:rsidR="002C7E43" w:rsidRPr="008B162D">
              <w:rPr>
                <w:rFonts w:ascii="宋体" w:eastAsia="宋体" w:hAnsi="宋体" w:cs="宋体" w:hint="eastAsia"/>
                <w:color w:val="000000"/>
                <w:kern w:val="0"/>
                <w:szCs w:val="21"/>
              </w:rPr>
              <w:t>国家力治物流业顽疾商用车企面临新商机</w:t>
            </w:r>
            <w:r w:rsidR="002C7E43" w:rsidRPr="008B162D">
              <w:rPr>
                <w:rFonts w:ascii="宋体" w:eastAsia="宋体" w:hAnsi="宋体" w:cs="宋体"/>
                <w:color w:val="000000"/>
                <w:kern w:val="0"/>
                <w:szCs w:val="21"/>
              </w:rPr>
              <w:t>[J]</w:t>
            </w:r>
            <w:r w:rsidR="002C7E43" w:rsidRPr="008B162D">
              <w:rPr>
                <w:rFonts w:ascii="宋体" w:eastAsia="宋体" w:hAnsi="宋体" w:cs="宋体" w:hint="eastAsia"/>
                <w:color w:val="000000"/>
                <w:kern w:val="0"/>
                <w:szCs w:val="21"/>
              </w:rPr>
              <w:t>，汽车与配件，</w:t>
            </w:r>
            <w:r w:rsidR="002C7E43" w:rsidRPr="008B162D">
              <w:rPr>
                <w:rFonts w:ascii="宋体" w:eastAsia="宋体" w:hAnsi="宋体" w:cs="宋体"/>
                <w:color w:val="000000"/>
                <w:kern w:val="0"/>
                <w:szCs w:val="21"/>
              </w:rPr>
              <w:t>2014</w:t>
            </w:r>
            <w:r w:rsidR="002C7E43" w:rsidRPr="008B162D">
              <w:rPr>
                <w:rFonts w:ascii="宋体" w:eastAsia="宋体" w:hAnsi="宋体" w:cs="宋体" w:hint="eastAsia"/>
                <w:color w:val="000000"/>
                <w:kern w:val="0"/>
                <w:szCs w:val="21"/>
              </w:rPr>
              <w:t>，（</w:t>
            </w:r>
            <w:r w:rsidR="002C7E43" w:rsidRPr="008B162D">
              <w:rPr>
                <w:rFonts w:ascii="宋体" w:eastAsia="宋体" w:hAnsi="宋体" w:cs="宋体"/>
                <w:color w:val="000000"/>
                <w:kern w:val="0"/>
                <w:szCs w:val="21"/>
              </w:rPr>
              <w:t>10</w:t>
            </w:r>
            <w:r w:rsidR="002C7E43" w:rsidRPr="008B162D">
              <w:rPr>
                <w:rFonts w:ascii="宋体" w:eastAsia="宋体" w:hAnsi="宋体" w:cs="宋体" w:hint="eastAsia"/>
                <w:color w:val="000000"/>
                <w:kern w:val="0"/>
                <w:szCs w:val="21"/>
              </w:rPr>
              <w:t>）</w:t>
            </w:r>
            <w:r w:rsidR="002C7E43" w:rsidRPr="008B162D">
              <w:rPr>
                <w:rFonts w:ascii="宋体" w:eastAsia="宋体" w:hAnsi="宋体" w:cs="宋体"/>
                <w:color w:val="000000"/>
                <w:kern w:val="0"/>
                <w:szCs w:val="21"/>
              </w:rPr>
              <w:t>.</w:t>
            </w:r>
          </w:p>
          <w:p w:rsidR="006D4E8A" w:rsidRPr="008B162D" w:rsidRDefault="001A50D0" w:rsidP="00D352B0">
            <w:pPr>
              <w:rPr>
                <w:rFonts w:ascii="宋体" w:eastAsia="宋体" w:hAnsi="宋体" w:cs="宋体"/>
                <w:color w:val="000000"/>
                <w:kern w:val="0"/>
                <w:szCs w:val="21"/>
              </w:rPr>
            </w:pPr>
            <w:r w:rsidRPr="008B162D">
              <w:rPr>
                <w:rFonts w:ascii="宋体" w:eastAsia="宋体" w:hAnsi="宋体" w:cs="宋体" w:hint="eastAsia"/>
                <w:color w:val="000000"/>
                <w:kern w:val="0"/>
                <w:szCs w:val="21"/>
              </w:rPr>
              <w:t>[</w:t>
            </w:r>
            <w:r w:rsidR="00EE4990" w:rsidRPr="008B162D">
              <w:rPr>
                <w:rFonts w:ascii="宋体" w:eastAsia="宋体" w:hAnsi="宋体" w:cs="宋体"/>
                <w:color w:val="000000"/>
                <w:kern w:val="0"/>
                <w:szCs w:val="21"/>
              </w:rPr>
              <w:t>9</w:t>
            </w:r>
            <w:r w:rsidRPr="008B162D">
              <w:rPr>
                <w:rFonts w:ascii="宋体" w:eastAsia="宋体" w:hAnsi="宋体" w:cs="宋体" w:hint="eastAsia"/>
                <w:color w:val="000000"/>
                <w:kern w:val="0"/>
                <w:szCs w:val="21"/>
              </w:rPr>
              <w:t>]</w:t>
            </w:r>
            <w:r w:rsidR="003E613E" w:rsidRPr="008B162D">
              <w:rPr>
                <w:rFonts w:ascii="宋体" w:eastAsia="宋体" w:hAnsi="宋体" w:cs="宋体" w:hint="eastAsia"/>
                <w:color w:val="000000"/>
                <w:kern w:val="0"/>
                <w:szCs w:val="21"/>
              </w:rPr>
              <w:t>张宁宁.重卡市场：透过2</w:t>
            </w:r>
            <w:r w:rsidR="003E613E" w:rsidRPr="008B162D">
              <w:rPr>
                <w:rFonts w:ascii="宋体" w:eastAsia="宋体" w:hAnsi="宋体" w:cs="宋体"/>
                <w:color w:val="000000"/>
                <w:kern w:val="0"/>
                <w:szCs w:val="21"/>
              </w:rPr>
              <w:t>014</w:t>
            </w:r>
            <w:r w:rsidR="003E613E" w:rsidRPr="008B162D">
              <w:rPr>
                <w:rFonts w:ascii="宋体" w:eastAsia="宋体" w:hAnsi="宋体" w:cs="宋体" w:hint="eastAsia"/>
                <w:color w:val="000000"/>
                <w:kern w:val="0"/>
                <w:szCs w:val="21"/>
              </w:rPr>
              <w:t>数据看趋势——高效物流发展潜力大</w:t>
            </w:r>
            <w:r w:rsidR="00126CD2" w:rsidRPr="008B162D">
              <w:rPr>
                <w:rFonts w:ascii="宋体" w:eastAsia="宋体" w:hAnsi="宋体" w:cs="宋体" w:hint="eastAsia"/>
                <w:color w:val="000000"/>
                <w:kern w:val="0"/>
                <w:szCs w:val="21"/>
              </w:rPr>
              <w:t>[J</w:t>
            </w:r>
            <w:r w:rsidR="00126CD2" w:rsidRPr="008B162D">
              <w:rPr>
                <w:rFonts w:ascii="宋体" w:eastAsia="宋体" w:hAnsi="宋体" w:cs="宋体"/>
                <w:color w:val="000000"/>
                <w:kern w:val="0"/>
                <w:szCs w:val="21"/>
              </w:rPr>
              <w:t>].</w:t>
            </w:r>
            <w:r w:rsidR="00126CD2" w:rsidRPr="008B162D">
              <w:rPr>
                <w:rFonts w:ascii="宋体" w:eastAsia="宋体" w:hAnsi="宋体" w:cs="宋体" w:hint="eastAsia"/>
                <w:color w:val="000000"/>
                <w:kern w:val="0"/>
                <w:szCs w:val="21"/>
              </w:rPr>
              <w:t>重型汽车</w:t>
            </w:r>
            <w:r w:rsidR="00F73322" w:rsidRPr="008B162D">
              <w:rPr>
                <w:rFonts w:ascii="宋体" w:eastAsia="宋体" w:hAnsi="宋体" w:cs="宋体" w:hint="eastAsia"/>
                <w:color w:val="000000"/>
                <w:kern w:val="0"/>
                <w:szCs w:val="21"/>
              </w:rPr>
              <w:t>，</w:t>
            </w:r>
            <w:r w:rsidR="00F73322" w:rsidRPr="008B162D">
              <w:rPr>
                <w:rFonts w:ascii="宋体" w:eastAsia="宋体" w:hAnsi="宋体" w:cs="宋体"/>
                <w:color w:val="000000"/>
                <w:kern w:val="0"/>
                <w:szCs w:val="21"/>
              </w:rPr>
              <w:t xml:space="preserve">  2015, (1)</w:t>
            </w:r>
            <w:r w:rsidR="00F73322" w:rsidRPr="008B162D">
              <w:rPr>
                <w:rFonts w:ascii="宋体" w:eastAsia="宋体" w:hAnsi="宋体" w:cs="宋体" w:hint="eastAsia"/>
                <w:color w:val="000000"/>
                <w:kern w:val="0"/>
                <w:szCs w:val="21"/>
              </w:rPr>
              <w:t>．</w:t>
            </w:r>
          </w:p>
          <w:p w:rsidR="007920AC" w:rsidRPr="008B162D" w:rsidRDefault="001A50D0" w:rsidP="007920AC">
            <w:pPr>
              <w:rPr>
                <w:rFonts w:ascii="宋体" w:eastAsia="宋体" w:hAnsi="宋体" w:cs="宋体"/>
                <w:color w:val="000000"/>
                <w:kern w:val="0"/>
                <w:szCs w:val="21"/>
              </w:rPr>
            </w:pPr>
            <w:r w:rsidRPr="008B162D">
              <w:rPr>
                <w:rFonts w:ascii="宋体" w:eastAsia="宋体" w:hAnsi="宋体" w:cs="宋体" w:hint="eastAsia"/>
                <w:color w:val="000000"/>
                <w:kern w:val="0"/>
                <w:szCs w:val="21"/>
              </w:rPr>
              <w:t>[</w:t>
            </w:r>
            <w:r w:rsidR="00EE4990" w:rsidRPr="008B162D">
              <w:rPr>
                <w:rFonts w:ascii="宋体" w:eastAsia="宋体" w:hAnsi="宋体" w:cs="宋体"/>
                <w:color w:val="000000"/>
                <w:kern w:val="0"/>
                <w:szCs w:val="21"/>
              </w:rPr>
              <w:t>10</w:t>
            </w:r>
            <w:r w:rsidRPr="008B162D">
              <w:rPr>
                <w:rFonts w:ascii="宋体" w:eastAsia="宋体" w:hAnsi="宋体" w:cs="宋体" w:hint="eastAsia"/>
                <w:color w:val="000000"/>
                <w:kern w:val="0"/>
                <w:szCs w:val="21"/>
              </w:rPr>
              <w:t>]</w:t>
            </w:r>
            <w:r w:rsidR="007920AC" w:rsidRPr="008B162D">
              <w:rPr>
                <w:rFonts w:ascii="宋体" w:eastAsia="宋体" w:hAnsi="宋体" w:cs="宋体" w:hint="eastAsia"/>
                <w:color w:val="000000"/>
                <w:kern w:val="0"/>
                <w:szCs w:val="21"/>
              </w:rPr>
              <w:t>龚雨楠．毛利率下滑公路牵引车份额上升</w:t>
            </w:r>
            <w:r w:rsidR="007920AC" w:rsidRPr="008B162D">
              <w:rPr>
                <w:rFonts w:ascii="宋体" w:eastAsia="宋体" w:hAnsi="宋体" w:cs="宋体"/>
                <w:color w:val="000000"/>
                <w:kern w:val="0"/>
                <w:szCs w:val="21"/>
              </w:rPr>
              <w:t>2015</w:t>
            </w:r>
            <w:r w:rsidR="007920AC" w:rsidRPr="008B162D">
              <w:rPr>
                <w:rFonts w:ascii="宋体" w:eastAsia="宋体" w:hAnsi="宋体" w:cs="宋体" w:hint="eastAsia"/>
                <w:color w:val="000000"/>
                <w:kern w:val="0"/>
                <w:szCs w:val="21"/>
              </w:rPr>
              <w:t>重卡市场解析</w:t>
            </w:r>
            <w:r w:rsidR="007920AC" w:rsidRPr="008B162D">
              <w:rPr>
                <w:rFonts w:ascii="宋体" w:eastAsia="宋体" w:hAnsi="宋体" w:cs="宋体"/>
                <w:color w:val="000000"/>
                <w:kern w:val="0"/>
                <w:szCs w:val="21"/>
              </w:rPr>
              <w:t>[J]</w:t>
            </w:r>
            <w:r w:rsidR="007920AC" w:rsidRPr="008B162D">
              <w:rPr>
                <w:rFonts w:ascii="宋体" w:eastAsia="宋体" w:hAnsi="宋体" w:cs="宋体" w:hint="eastAsia"/>
                <w:color w:val="000000"/>
                <w:kern w:val="0"/>
                <w:szCs w:val="21"/>
              </w:rPr>
              <w:t>．汽车与配件，</w:t>
            </w:r>
            <w:r w:rsidR="007920AC" w:rsidRPr="008B162D">
              <w:rPr>
                <w:rFonts w:ascii="宋体" w:eastAsia="宋体" w:hAnsi="宋体" w:cs="宋体"/>
                <w:color w:val="000000"/>
                <w:kern w:val="0"/>
                <w:szCs w:val="21"/>
              </w:rPr>
              <w:t>2015, (39)</w:t>
            </w:r>
            <w:r w:rsidR="007920AC" w:rsidRPr="008B162D">
              <w:rPr>
                <w:rFonts w:ascii="宋体" w:eastAsia="宋体" w:hAnsi="宋体" w:cs="宋体" w:hint="eastAsia"/>
                <w:color w:val="000000"/>
                <w:kern w:val="0"/>
                <w:szCs w:val="21"/>
              </w:rPr>
              <w:t>．</w:t>
            </w:r>
          </w:p>
          <w:p w:rsidR="007920AC" w:rsidRPr="008B162D" w:rsidRDefault="001A50D0" w:rsidP="007920AC">
            <w:pPr>
              <w:rPr>
                <w:rFonts w:ascii="宋体" w:eastAsia="宋体" w:hAnsi="宋体" w:cs="宋体"/>
                <w:color w:val="000000"/>
                <w:kern w:val="0"/>
                <w:szCs w:val="21"/>
              </w:rPr>
            </w:pPr>
            <w:r w:rsidRPr="008B162D">
              <w:rPr>
                <w:rFonts w:ascii="宋体" w:eastAsia="宋体" w:hAnsi="宋体" w:cs="宋体" w:hint="eastAsia"/>
                <w:color w:val="000000"/>
                <w:kern w:val="0"/>
                <w:szCs w:val="21"/>
              </w:rPr>
              <w:t>[</w:t>
            </w:r>
            <w:r w:rsidR="004860F7" w:rsidRPr="008B162D">
              <w:rPr>
                <w:rFonts w:ascii="宋体" w:eastAsia="宋体" w:hAnsi="宋体" w:cs="宋体"/>
                <w:color w:val="000000"/>
                <w:kern w:val="0"/>
                <w:szCs w:val="21"/>
              </w:rPr>
              <w:t>1</w:t>
            </w:r>
            <w:r w:rsidR="00EE4990" w:rsidRPr="008B162D">
              <w:rPr>
                <w:rFonts w:ascii="宋体" w:eastAsia="宋体" w:hAnsi="宋体" w:cs="宋体"/>
                <w:color w:val="000000"/>
                <w:kern w:val="0"/>
                <w:szCs w:val="21"/>
              </w:rPr>
              <w:t>1</w:t>
            </w:r>
            <w:r w:rsidRPr="008B162D">
              <w:rPr>
                <w:rFonts w:ascii="宋体" w:eastAsia="宋体" w:hAnsi="宋体" w:cs="宋体" w:hint="eastAsia"/>
                <w:color w:val="000000"/>
                <w:kern w:val="0"/>
                <w:szCs w:val="21"/>
              </w:rPr>
              <w:t>]</w:t>
            </w:r>
            <w:r w:rsidR="007920AC" w:rsidRPr="008B162D">
              <w:rPr>
                <w:rFonts w:ascii="宋体" w:eastAsia="宋体" w:hAnsi="宋体" w:cs="宋体" w:hint="eastAsia"/>
                <w:color w:val="000000"/>
                <w:kern w:val="0"/>
                <w:szCs w:val="21"/>
              </w:rPr>
              <w:t>张颖．不断积蓄力量的</w:t>
            </w:r>
            <w:r w:rsidR="007920AC" w:rsidRPr="008B162D">
              <w:rPr>
                <w:rFonts w:ascii="宋体" w:eastAsia="宋体" w:hAnsi="宋体" w:cs="宋体"/>
                <w:color w:val="000000"/>
                <w:kern w:val="0"/>
                <w:szCs w:val="21"/>
              </w:rPr>
              <w:t>50</w:t>
            </w:r>
            <w:r w:rsidR="007920AC" w:rsidRPr="008B162D">
              <w:rPr>
                <w:rFonts w:ascii="宋体" w:eastAsia="宋体" w:hAnsi="宋体" w:cs="宋体" w:hint="eastAsia"/>
                <w:color w:val="000000"/>
                <w:kern w:val="0"/>
                <w:szCs w:val="21"/>
              </w:rPr>
              <w:t>年重卡之路上汽依维柯红岩商用车有限公司总经理杨汉琳谈历史、转型与发展</w:t>
            </w:r>
            <w:r w:rsidR="007920AC" w:rsidRPr="008B162D">
              <w:rPr>
                <w:rFonts w:ascii="宋体" w:eastAsia="宋体" w:hAnsi="宋体" w:cs="宋体"/>
                <w:color w:val="000000"/>
                <w:kern w:val="0"/>
                <w:szCs w:val="21"/>
              </w:rPr>
              <w:t>[J]</w:t>
            </w:r>
            <w:r w:rsidR="007920AC" w:rsidRPr="008B162D">
              <w:rPr>
                <w:rFonts w:ascii="宋体" w:eastAsia="宋体" w:hAnsi="宋体" w:cs="宋体" w:hint="eastAsia"/>
                <w:color w:val="000000"/>
                <w:kern w:val="0"/>
                <w:szCs w:val="21"/>
              </w:rPr>
              <w:t>．汽车与配件，</w:t>
            </w:r>
            <w:r w:rsidR="007920AC" w:rsidRPr="008B162D">
              <w:rPr>
                <w:rFonts w:ascii="宋体" w:eastAsia="宋体" w:hAnsi="宋体" w:cs="宋体"/>
                <w:color w:val="000000"/>
                <w:kern w:val="0"/>
                <w:szCs w:val="21"/>
              </w:rPr>
              <w:t>2015(43): 24-28</w:t>
            </w:r>
            <w:r w:rsidR="007920AC" w:rsidRPr="008B162D">
              <w:rPr>
                <w:rFonts w:ascii="宋体" w:eastAsia="宋体" w:hAnsi="宋体" w:cs="宋体" w:hint="eastAsia"/>
                <w:color w:val="000000"/>
                <w:kern w:val="0"/>
                <w:szCs w:val="21"/>
              </w:rPr>
              <w:t>．</w:t>
            </w:r>
          </w:p>
          <w:p w:rsidR="00716D7D" w:rsidRPr="008B162D" w:rsidRDefault="001A50D0" w:rsidP="00716D7D">
            <w:pPr>
              <w:rPr>
                <w:rFonts w:ascii="宋体" w:eastAsia="宋体" w:hAnsi="宋体" w:cs="宋体"/>
                <w:color w:val="000000"/>
                <w:kern w:val="0"/>
                <w:szCs w:val="21"/>
              </w:rPr>
            </w:pPr>
            <w:r w:rsidRPr="008B162D">
              <w:rPr>
                <w:rFonts w:ascii="宋体" w:eastAsia="宋体" w:hAnsi="宋体" w:cs="宋体" w:hint="eastAsia"/>
                <w:color w:val="000000"/>
                <w:kern w:val="0"/>
                <w:szCs w:val="21"/>
              </w:rPr>
              <w:t>[</w:t>
            </w:r>
            <w:r w:rsidRPr="008B162D">
              <w:rPr>
                <w:rFonts w:ascii="宋体" w:eastAsia="宋体" w:hAnsi="宋体" w:cs="宋体"/>
                <w:color w:val="000000"/>
                <w:kern w:val="0"/>
                <w:szCs w:val="21"/>
              </w:rPr>
              <w:t>1</w:t>
            </w:r>
            <w:r w:rsidR="00EE4990" w:rsidRPr="008B162D">
              <w:rPr>
                <w:rFonts w:ascii="宋体" w:eastAsia="宋体" w:hAnsi="宋体" w:cs="宋体"/>
                <w:color w:val="000000"/>
                <w:kern w:val="0"/>
                <w:szCs w:val="21"/>
              </w:rPr>
              <w:t>2</w:t>
            </w:r>
            <w:r w:rsidRPr="008B162D">
              <w:rPr>
                <w:rFonts w:ascii="宋体" w:eastAsia="宋体" w:hAnsi="宋体" w:cs="宋体" w:hint="eastAsia"/>
                <w:color w:val="000000"/>
                <w:kern w:val="0"/>
                <w:szCs w:val="21"/>
              </w:rPr>
              <w:t>]</w:t>
            </w:r>
            <w:r w:rsidR="00716D7D" w:rsidRPr="008B162D">
              <w:rPr>
                <w:rFonts w:ascii="宋体" w:eastAsia="宋体" w:hAnsi="宋体" w:cs="宋体" w:hint="eastAsia"/>
                <w:color w:val="000000"/>
                <w:kern w:val="0"/>
                <w:szCs w:val="21"/>
              </w:rPr>
              <w:t>莫衡．</w:t>
            </w:r>
            <w:r w:rsidR="00716D7D" w:rsidRPr="008B162D">
              <w:rPr>
                <w:rFonts w:ascii="宋体" w:eastAsia="宋体" w:hAnsi="宋体" w:cs="宋体"/>
                <w:color w:val="000000"/>
                <w:kern w:val="0"/>
                <w:szCs w:val="21"/>
              </w:rPr>
              <w:t xml:space="preserve">2014 </w:t>
            </w:r>
            <w:r w:rsidR="00716D7D" w:rsidRPr="008B162D">
              <w:rPr>
                <w:rFonts w:ascii="宋体" w:eastAsia="宋体" w:hAnsi="宋体" w:cs="宋体" w:hint="eastAsia"/>
                <w:color w:val="000000"/>
                <w:kern w:val="0"/>
                <w:szCs w:val="21"/>
              </w:rPr>
              <w:t>重卡市场表现及</w:t>
            </w:r>
            <w:r w:rsidR="00716D7D" w:rsidRPr="008B162D">
              <w:rPr>
                <w:rFonts w:ascii="宋体" w:eastAsia="宋体" w:hAnsi="宋体" w:cs="宋体"/>
                <w:color w:val="000000"/>
                <w:kern w:val="0"/>
                <w:szCs w:val="21"/>
              </w:rPr>
              <w:t xml:space="preserve"> 2015 </w:t>
            </w:r>
            <w:r w:rsidR="00716D7D" w:rsidRPr="008B162D">
              <w:rPr>
                <w:rFonts w:ascii="宋体" w:eastAsia="宋体" w:hAnsi="宋体" w:cs="宋体" w:hint="eastAsia"/>
                <w:color w:val="000000"/>
                <w:kern w:val="0"/>
                <w:szCs w:val="21"/>
              </w:rPr>
              <w:t>发展趋势预测</w:t>
            </w:r>
            <w:r w:rsidR="00716D7D" w:rsidRPr="008B162D">
              <w:rPr>
                <w:rFonts w:ascii="宋体" w:eastAsia="宋体" w:hAnsi="宋体" w:cs="宋体"/>
                <w:color w:val="000000"/>
                <w:kern w:val="0"/>
                <w:szCs w:val="21"/>
              </w:rPr>
              <w:t>[J]</w:t>
            </w:r>
            <w:r w:rsidR="00716D7D" w:rsidRPr="008B162D">
              <w:rPr>
                <w:rFonts w:ascii="宋体" w:eastAsia="宋体" w:hAnsi="宋体" w:cs="宋体" w:hint="eastAsia"/>
                <w:color w:val="000000"/>
                <w:kern w:val="0"/>
                <w:szCs w:val="21"/>
              </w:rPr>
              <w:t>．专用车与零部件，</w:t>
            </w:r>
            <w:r w:rsidR="00716D7D" w:rsidRPr="008B162D">
              <w:rPr>
                <w:rFonts w:ascii="宋体" w:eastAsia="宋体" w:hAnsi="宋体" w:cs="宋体"/>
                <w:color w:val="000000"/>
                <w:kern w:val="0"/>
                <w:szCs w:val="21"/>
              </w:rPr>
              <w:t>2015, (3)</w:t>
            </w:r>
            <w:r w:rsidR="00716D7D" w:rsidRPr="008B162D">
              <w:rPr>
                <w:rFonts w:ascii="宋体" w:eastAsia="宋体" w:hAnsi="宋体" w:cs="宋体" w:hint="eastAsia"/>
                <w:color w:val="000000"/>
                <w:kern w:val="0"/>
                <w:szCs w:val="21"/>
              </w:rPr>
              <w:t>．</w:t>
            </w:r>
          </w:p>
          <w:p w:rsidR="00716D7D" w:rsidRPr="008B162D" w:rsidRDefault="001A50D0" w:rsidP="00716D7D">
            <w:pPr>
              <w:rPr>
                <w:rFonts w:ascii="宋体" w:eastAsia="宋体" w:hAnsi="宋体" w:cs="宋体"/>
                <w:color w:val="000000"/>
                <w:kern w:val="0"/>
                <w:szCs w:val="21"/>
              </w:rPr>
            </w:pPr>
            <w:r w:rsidRPr="008B162D">
              <w:rPr>
                <w:rFonts w:ascii="宋体" w:eastAsia="宋体" w:hAnsi="宋体" w:cs="宋体" w:hint="eastAsia"/>
                <w:color w:val="000000"/>
                <w:kern w:val="0"/>
                <w:szCs w:val="21"/>
              </w:rPr>
              <w:t>[</w:t>
            </w:r>
            <w:r w:rsidRPr="008B162D">
              <w:rPr>
                <w:rFonts w:ascii="宋体" w:eastAsia="宋体" w:hAnsi="宋体" w:cs="宋体"/>
                <w:color w:val="000000"/>
                <w:kern w:val="0"/>
                <w:szCs w:val="21"/>
              </w:rPr>
              <w:t>1</w:t>
            </w:r>
            <w:r w:rsidR="00EE4990" w:rsidRPr="008B162D">
              <w:rPr>
                <w:rFonts w:ascii="宋体" w:eastAsia="宋体" w:hAnsi="宋体" w:cs="宋体"/>
                <w:color w:val="000000"/>
                <w:kern w:val="0"/>
                <w:szCs w:val="21"/>
              </w:rPr>
              <w:t>3</w:t>
            </w:r>
            <w:r w:rsidRPr="008B162D">
              <w:rPr>
                <w:rFonts w:ascii="宋体" w:eastAsia="宋体" w:hAnsi="宋体" w:cs="宋体" w:hint="eastAsia"/>
                <w:color w:val="000000"/>
                <w:kern w:val="0"/>
                <w:szCs w:val="21"/>
              </w:rPr>
              <w:t>]</w:t>
            </w:r>
            <w:r w:rsidR="00716D7D" w:rsidRPr="008B162D">
              <w:rPr>
                <w:rFonts w:ascii="宋体" w:eastAsia="宋体" w:hAnsi="宋体" w:cs="宋体" w:hint="eastAsia"/>
                <w:color w:val="000000"/>
                <w:kern w:val="0"/>
                <w:szCs w:val="21"/>
              </w:rPr>
              <w:t>王兰．重卡市场为何量降价升</w:t>
            </w:r>
            <w:r w:rsidR="00716D7D" w:rsidRPr="008B162D">
              <w:rPr>
                <w:rFonts w:ascii="宋体" w:eastAsia="宋体" w:hAnsi="宋体" w:cs="宋体"/>
                <w:color w:val="000000"/>
                <w:kern w:val="0"/>
                <w:szCs w:val="21"/>
              </w:rPr>
              <w:t>[J]</w:t>
            </w:r>
            <w:r w:rsidR="00716D7D" w:rsidRPr="008B162D">
              <w:rPr>
                <w:rFonts w:ascii="宋体" w:eastAsia="宋体" w:hAnsi="宋体" w:cs="宋体" w:hint="eastAsia"/>
                <w:color w:val="000000"/>
                <w:kern w:val="0"/>
                <w:szCs w:val="21"/>
              </w:rPr>
              <w:t>．汽车观察，</w:t>
            </w:r>
            <w:r w:rsidR="00716D7D" w:rsidRPr="008B162D">
              <w:rPr>
                <w:rFonts w:ascii="宋体" w:eastAsia="宋体" w:hAnsi="宋体" w:cs="宋体"/>
                <w:color w:val="000000"/>
                <w:kern w:val="0"/>
                <w:szCs w:val="21"/>
              </w:rPr>
              <w:t>2015, (12)</w:t>
            </w:r>
            <w:r w:rsidR="00716D7D" w:rsidRPr="008B162D">
              <w:rPr>
                <w:rFonts w:ascii="宋体" w:eastAsia="宋体" w:hAnsi="宋体" w:cs="宋体" w:hint="eastAsia"/>
                <w:color w:val="000000"/>
                <w:kern w:val="0"/>
                <w:szCs w:val="21"/>
              </w:rPr>
              <w:t>．</w:t>
            </w:r>
          </w:p>
          <w:p w:rsidR="006275FD" w:rsidRPr="008B162D" w:rsidRDefault="006275FD" w:rsidP="006275FD">
            <w:pPr>
              <w:rPr>
                <w:rFonts w:ascii="宋体" w:eastAsia="宋体" w:hAnsi="宋体" w:cs="宋体"/>
                <w:kern w:val="0"/>
                <w:szCs w:val="21"/>
              </w:rPr>
            </w:pPr>
            <w:r w:rsidRPr="008B162D">
              <w:rPr>
                <w:rFonts w:ascii="宋体" w:eastAsia="宋体" w:hAnsi="宋体" w:cs="宋体" w:hint="eastAsia"/>
                <w:kern w:val="0"/>
                <w:szCs w:val="21"/>
              </w:rPr>
              <w:t>万方</w:t>
            </w:r>
            <w:r w:rsidRPr="008B162D">
              <w:rPr>
                <w:rFonts w:ascii="宋体" w:eastAsia="宋体" w:hAnsi="宋体" w:cs="宋体"/>
                <w:kern w:val="0"/>
                <w:szCs w:val="21"/>
              </w:rPr>
              <w:t>. 2020</w:t>
            </w:r>
            <w:r w:rsidRPr="008B162D">
              <w:rPr>
                <w:rFonts w:ascii="宋体" w:eastAsia="宋体" w:hAnsi="宋体" w:cs="宋体" w:hint="eastAsia"/>
                <w:kern w:val="0"/>
                <w:szCs w:val="21"/>
              </w:rPr>
              <w:t>全球商用车发展趋势</w:t>
            </w:r>
            <w:r w:rsidRPr="008B162D">
              <w:rPr>
                <w:rFonts w:ascii="宋体" w:eastAsia="宋体" w:hAnsi="宋体" w:cs="宋体"/>
                <w:kern w:val="0"/>
                <w:szCs w:val="21"/>
              </w:rPr>
              <w:t>[J].</w:t>
            </w:r>
            <w:r w:rsidRPr="008B162D">
              <w:rPr>
                <w:rFonts w:ascii="宋体" w:eastAsia="宋体" w:hAnsi="宋体" w:cs="宋体" w:hint="eastAsia"/>
                <w:kern w:val="0"/>
                <w:szCs w:val="21"/>
              </w:rPr>
              <w:t>内燃机与配件</w:t>
            </w:r>
            <w:r w:rsidRPr="008B162D">
              <w:rPr>
                <w:rFonts w:ascii="宋体" w:eastAsia="宋体" w:hAnsi="宋体" w:cs="宋体"/>
                <w:kern w:val="0"/>
                <w:szCs w:val="21"/>
              </w:rPr>
              <w:t>, 2016(2): 46-49.</w:t>
            </w:r>
          </w:p>
          <w:p w:rsidR="00926762" w:rsidRPr="008B162D" w:rsidRDefault="001A50D0" w:rsidP="00926762">
            <w:pPr>
              <w:rPr>
                <w:rFonts w:ascii="宋体" w:eastAsia="宋体" w:hAnsi="宋体" w:cs="宋体"/>
                <w:kern w:val="0"/>
                <w:szCs w:val="21"/>
              </w:rPr>
            </w:pPr>
            <w:r w:rsidRPr="008B162D">
              <w:rPr>
                <w:rFonts w:ascii="宋体" w:eastAsia="宋体" w:hAnsi="宋体" w:cs="宋体" w:hint="eastAsia"/>
                <w:kern w:val="0"/>
                <w:szCs w:val="21"/>
              </w:rPr>
              <w:t>[</w:t>
            </w:r>
            <w:r w:rsidRPr="008B162D">
              <w:rPr>
                <w:rFonts w:ascii="宋体" w:eastAsia="宋体" w:hAnsi="宋体" w:cs="宋体"/>
                <w:kern w:val="0"/>
                <w:szCs w:val="21"/>
              </w:rPr>
              <w:t>1</w:t>
            </w:r>
            <w:r w:rsidR="00EE4990" w:rsidRPr="008B162D">
              <w:rPr>
                <w:rFonts w:ascii="宋体" w:eastAsia="宋体" w:hAnsi="宋体" w:cs="宋体"/>
                <w:kern w:val="0"/>
                <w:szCs w:val="21"/>
              </w:rPr>
              <w:t>4</w:t>
            </w:r>
            <w:r w:rsidRPr="008B162D">
              <w:rPr>
                <w:rFonts w:ascii="宋体" w:eastAsia="宋体" w:hAnsi="宋体" w:cs="宋体" w:hint="eastAsia"/>
                <w:kern w:val="0"/>
                <w:szCs w:val="21"/>
              </w:rPr>
              <w:t>]</w:t>
            </w:r>
            <w:r w:rsidR="0054264D" w:rsidRPr="008B162D">
              <w:rPr>
                <w:rFonts w:ascii="宋体" w:eastAsia="宋体" w:hAnsi="宋体" w:cs="宋体" w:hint="eastAsia"/>
                <w:kern w:val="0"/>
                <w:szCs w:val="21"/>
              </w:rPr>
              <w:t>阳耀宇</w:t>
            </w:r>
            <w:r w:rsidR="0054264D" w:rsidRPr="008B162D">
              <w:rPr>
                <w:rFonts w:ascii="宋体" w:eastAsia="宋体" w:hAnsi="宋体" w:cs="宋体"/>
                <w:kern w:val="0"/>
                <w:szCs w:val="21"/>
              </w:rPr>
              <w:t>,彭伟</w:t>
            </w:r>
            <w:r w:rsidR="0054264D" w:rsidRPr="008B162D">
              <w:rPr>
                <w:rFonts w:ascii="宋体" w:eastAsia="宋体" w:hAnsi="宋体" w:cs="宋体" w:hint="eastAsia"/>
                <w:kern w:val="0"/>
                <w:szCs w:val="21"/>
              </w:rPr>
              <w:t>.经济新常态下的重卡市场发展与分析[J</w:t>
            </w:r>
            <w:r w:rsidR="0054264D" w:rsidRPr="008B162D">
              <w:rPr>
                <w:rFonts w:ascii="宋体" w:eastAsia="宋体" w:hAnsi="宋体" w:cs="宋体"/>
                <w:kern w:val="0"/>
                <w:szCs w:val="21"/>
              </w:rPr>
              <w:t>]</w:t>
            </w:r>
            <w:r w:rsidR="0054264D" w:rsidRPr="008B162D">
              <w:rPr>
                <w:rFonts w:ascii="宋体" w:eastAsia="宋体" w:hAnsi="宋体" w:cs="宋体" w:hint="eastAsia"/>
                <w:kern w:val="0"/>
                <w:szCs w:val="21"/>
              </w:rPr>
              <w:t>.重庆与世界（学术版），2</w:t>
            </w:r>
            <w:r w:rsidR="0054264D" w:rsidRPr="008B162D">
              <w:rPr>
                <w:rFonts w:ascii="宋体" w:eastAsia="宋体" w:hAnsi="宋体" w:cs="宋体"/>
                <w:kern w:val="0"/>
                <w:szCs w:val="21"/>
              </w:rPr>
              <w:t>016</w:t>
            </w:r>
            <w:r w:rsidR="0054264D" w:rsidRPr="008B162D">
              <w:rPr>
                <w:rFonts w:ascii="宋体" w:eastAsia="宋体" w:hAnsi="宋体" w:cs="宋体" w:hint="eastAsia"/>
                <w:kern w:val="0"/>
                <w:szCs w:val="21"/>
              </w:rPr>
              <w:t>，（1</w:t>
            </w:r>
            <w:r w:rsidR="0054264D" w:rsidRPr="008B162D">
              <w:rPr>
                <w:rFonts w:ascii="宋体" w:eastAsia="宋体" w:hAnsi="宋体" w:cs="宋体"/>
                <w:kern w:val="0"/>
                <w:szCs w:val="21"/>
              </w:rPr>
              <w:t>0</w:t>
            </w:r>
            <w:r w:rsidR="0054264D" w:rsidRPr="008B162D">
              <w:rPr>
                <w:rFonts w:ascii="宋体" w:eastAsia="宋体" w:hAnsi="宋体" w:cs="宋体" w:hint="eastAsia"/>
                <w:kern w:val="0"/>
                <w:szCs w:val="21"/>
              </w:rPr>
              <w:t>）</w:t>
            </w:r>
            <w:r w:rsidR="007B64F0" w:rsidRPr="008B162D">
              <w:rPr>
                <w:rFonts w:ascii="宋体" w:eastAsia="宋体" w:hAnsi="宋体" w:cs="宋体" w:hint="eastAsia"/>
                <w:kern w:val="0"/>
                <w:szCs w:val="21"/>
              </w:rPr>
              <w:t>.</w:t>
            </w:r>
          </w:p>
          <w:p w:rsidR="007B64F0" w:rsidRPr="008B162D" w:rsidRDefault="001A50D0" w:rsidP="002C7E43">
            <w:pPr>
              <w:rPr>
                <w:rFonts w:ascii="宋体" w:eastAsia="宋体" w:hAnsi="宋体" w:cs="宋体"/>
                <w:kern w:val="0"/>
                <w:szCs w:val="21"/>
              </w:rPr>
            </w:pPr>
            <w:r w:rsidRPr="008B162D">
              <w:rPr>
                <w:rFonts w:ascii="宋体" w:eastAsia="宋体" w:hAnsi="宋体" w:cs="宋体" w:hint="eastAsia"/>
                <w:kern w:val="0"/>
                <w:szCs w:val="21"/>
              </w:rPr>
              <w:t>[</w:t>
            </w:r>
            <w:r w:rsidRPr="008B162D">
              <w:rPr>
                <w:rFonts w:ascii="宋体" w:eastAsia="宋体" w:hAnsi="宋体" w:cs="宋体"/>
                <w:kern w:val="0"/>
                <w:szCs w:val="21"/>
              </w:rPr>
              <w:t>1</w:t>
            </w:r>
            <w:r w:rsidR="00EE4990" w:rsidRPr="008B162D">
              <w:rPr>
                <w:rFonts w:ascii="宋体" w:eastAsia="宋体" w:hAnsi="宋体" w:cs="宋体"/>
                <w:kern w:val="0"/>
                <w:szCs w:val="21"/>
              </w:rPr>
              <w:t>5</w:t>
            </w:r>
            <w:r w:rsidRPr="008B162D">
              <w:rPr>
                <w:rFonts w:ascii="宋体" w:eastAsia="宋体" w:hAnsi="宋体" w:cs="宋体" w:hint="eastAsia"/>
                <w:kern w:val="0"/>
                <w:szCs w:val="21"/>
              </w:rPr>
              <w:t>]</w:t>
            </w:r>
            <w:r w:rsidR="007B64F0" w:rsidRPr="008B162D">
              <w:rPr>
                <w:rFonts w:ascii="宋体" w:eastAsia="宋体" w:hAnsi="宋体" w:cs="宋体" w:hint="eastAsia"/>
                <w:kern w:val="0"/>
                <w:szCs w:val="21"/>
              </w:rPr>
              <w:t>穆治霖，张卉聪，关于我国物流业绿色发展的法律思考</w:t>
            </w:r>
            <w:r w:rsidR="007B64F0" w:rsidRPr="008B162D">
              <w:rPr>
                <w:rFonts w:ascii="宋体" w:eastAsia="宋体" w:hAnsi="宋体" w:cs="宋体"/>
                <w:kern w:val="0"/>
                <w:szCs w:val="21"/>
              </w:rPr>
              <w:t>[J]</w:t>
            </w:r>
            <w:r w:rsidR="007B64F0" w:rsidRPr="008B162D">
              <w:rPr>
                <w:rFonts w:ascii="宋体" w:eastAsia="宋体" w:hAnsi="宋体" w:cs="宋体" w:hint="eastAsia"/>
                <w:kern w:val="0"/>
                <w:szCs w:val="21"/>
              </w:rPr>
              <w:t>，环境与可持续发展，</w:t>
            </w:r>
            <w:r w:rsidR="007B64F0" w:rsidRPr="008B162D">
              <w:rPr>
                <w:rFonts w:ascii="宋体" w:eastAsia="宋体" w:hAnsi="宋体" w:cs="宋体"/>
                <w:kern w:val="0"/>
                <w:szCs w:val="21"/>
              </w:rPr>
              <w:t>2016</w:t>
            </w:r>
            <w:r w:rsidR="007B64F0" w:rsidRPr="008B162D">
              <w:rPr>
                <w:rFonts w:ascii="宋体" w:eastAsia="宋体" w:hAnsi="宋体" w:cs="宋体" w:hint="eastAsia"/>
                <w:kern w:val="0"/>
                <w:szCs w:val="21"/>
              </w:rPr>
              <w:t>，（</w:t>
            </w:r>
            <w:r w:rsidR="007B64F0" w:rsidRPr="008B162D">
              <w:rPr>
                <w:rFonts w:ascii="宋体" w:eastAsia="宋体" w:hAnsi="宋体" w:cs="宋体"/>
                <w:kern w:val="0"/>
                <w:szCs w:val="21"/>
              </w:rPr>
              <w:t>11</w:t>
            </w:r>
            <w:r w:rsidR="007B64F0" w:rsidRPr="008B162D">
              <w:rPr>
                <w:rFonts w:ascii="宋体" w:eastAsia="宋体" w:hAnsi="宋体" w:cs="宋体" w:hint="eastAsia"/>
                <w:kern w:val="0"/>
                <w:szCs w:val="21"/>
              </w:rPr>
              <w:t>）.</w:t>
            </w:r>
          </w:p>
          <w:p w:rsidR="00DD225D" w:rsidRPr="008B162D" w:rsidRDefault="00DD225D" w:rsidP="00DD225D">
            <w:pPr>
              <w:rPr>
                <w:rFonts w:ascii="宋体" w:eastAsia="宋体" w:hAnsi="宋体" w:cs="宋体"/>
                <w:kern w:val="0"/>
                <w:szCs w:val="21"/>
              </w:rPr>
            </w:pPr>
            <w:r w:rsidRPr="008B162D">
              <w:rPr>
                <w:rFonts w:ascii="宋体" w:eastAsia="宋体" w:hAnsi="宋体" w:cs="宋体" w:hint="eastAsia"/>
                <w:kern w:val="0"/>
                <w:szCs w:val="21"/>
              </w:rPr>
              <w:t>[</w:t>
            </w:r>
            <w:r w:rsidRPr="008B162D">
              <w:rPr>
                <w:rFonts w:ascii="宋体" w:eastAsia="宋体" w:hAnsi="宋体" w:cs="宋体"/>
                <w:kern w:val="0"/>
                <w:szCs w:val="21"/>
              </w:rPr>
              <w:t>1</w:t>
            </w:r>
            <w:r w:rsidR="00EE4990" w:rsidRPr="008B162D">
              <w:rPr>
                <w:rFonts w:ascii="宋体" w:eastAsia="宋体" w:hAnsi="宋体" w:cs="宋体"/>
                <w:kern w:val="0"/>
                <w:szCs w:val="21"/>
              </w:rPr>
              <w:t>6</w:t>
            </w:r>
            <w:r w:rsidRPr="008B162D">
              <w:rPr>
                <w:rFonts w:ascii="宋体" w:eastAsia="宋体" w:hAnsi="宋体" w:cs="宋体" w:hint="eastAsia"/>
                <w:kern w:val="0"/>
                <w:szCs w:val="21"/>
              </w:rPr>
              <w:t>]杨再舜</w:t>
            </w:r>
            <w:r w:rsidRPr="008B162D">
              <w:rPr>
                <w:rFonts w:ascii="宋体" w:eastAsia="宋体" w:hAnsi="宋体" w:cs="宋体"/>
                <w:kern w:val="0"/>
                <w:szCs w:val="21"/>
              </w:rPr>
              <w:t xml:space="preserve"> . </w:t>
            </w:r>
            <w:r w:rsidRPr="008B162D">
              <w:rPr>
                <w:rFonts w:ascii="宋体" w:eastAsia="宋体" w:hAnsi="宋体" w:cs="宋体" w:hint="eastAsia"/>
                <w:kern w:val="0"/>
                <w:szCs w:val="21"/>
              </w:rPr>
              <w:t>步入物流车为主的时代重卡市场分析及预测</w:t>
            </w:r>
            <w:r w:rsidRPr="008B162D">
              <w:rPr>
                <w:rFonts w:ascii="宋体" w:eastAsia="宋体" w:hAnsi="宋体" w:cs="宋体"/>
                <w:kern w:val="0"/>
                <w:szCs w:val="21"/>
              </w:rPr>
              <w:t xml:space="preserve"> [J]. </w:t>
            </w:r>
            <w:r w:rsidRPr="008B162D">
              <w:rPr>
                <w:rFonts w:ascii="宋体" w:eastAsia="宋体" w:hAnsi="宋体" w:cs="宋体" w:hint="eastAsia"/>
                <w:kern w:val="0"/>
                <w:szCs w:val="21"/>
              </w:rPr>
              <w:t>汽车与配件</w:t>
            </w:r>
            <w:r w:rsidRPr="008B162D">
              <w:rPr>
                <w:rFonts w:ascii="宋体" w:eastAsia="宋体" w:hAnsi="宋体" w:cs="宋体"/>
                <w:kern w:val="0"/>
                <w:szCs w:val="21"/>
              </w:rPr>
              <w:t>,2016(04):38-40.</w:t>
            </w:r>
          </w:p>
          <w:p w:rsidR="00870692" w:rsidRPr="008B162D" w:rsidRDefault="00870692" w:rsidP="00870692">
            <w:pPr>
              <w:rPr>
                <w:rFonts w:ascii="宋体" w:eastAsia="宋体" w:hAnsi="宋体" w:cs="宋体"/>
                <w:kern w:val="0"/>
                <w:szCs w:val="21"/>
              </w:rPr>
            </w:pPr>
            <w:r w:rsidRPr="008B162D">
              <w:rPr>
                <w:rFonts w:ascii="宋体" w:eastAsia="宋体" w:hAnsi="宋体" w:cs="宋体" w:hint="eastAsia"/>
                <w:kern w:val="0"/>
                <w:szCs w:val="21"/>
              </w:rPr>
              <w:t>[</w:t>
            </w:r>
            <w:r w:rsidRPr="008B162D">
              <w:rPr>
                <w:rFonts w:ascii="宋体" w:eastAsia="宋体" w:hAnsi="宋体" w:cs="宋体"/>
                <w:kern w:val="0"/>
                <w:szCs w:val="21"/>
              </w:rPr>
              <w:t>1</w:t>
            </w:r>
            <w:r w:rsidR="00EE4990" w:rsidRPr="008B162D">
              <w:rPr>
                <w:rFonts w:ascii="宋体" w:eastAsia="宋体" w:hAnsi="宋体" w:cs="宋体"/>
                <w:kern w:val="0"/>
                <w:szCs w:val="21"/>
              </w:rPr>
              <w:t>7</w:t>
            </w:r>
            <w:r w:rsidRPr="008B162D">
              <w:rPr>
                <w:rFonts w:ascii="宋体" w:eastAsia="宋体" w:hAnsi="宋体" w:cs="宋体" w:hint="eastAsia"/>
                <w:kern w:val="0"/>
                <w:szCs w:val="21"/>
              </w:rPr>
              <w:t>]姜海滨</w:t>
            </w:r>
            <w:r w:rsidRPr="008B162D">
              <w:rPr>
                <w:rFonts w:ascii="宋体" w:eastAsia="宋体" w:hAnsi="宋体" w:cs="宋体"/>
                <w:kern w:val="0"/>
                <w:szCs w:val="21"/>
              </w:rPr>
              <w:t>.</w:t>
            </w:r>
            <w:r w:rsidRPr="008B162D">
              <w:rPr>
                <w:rFonts w:ascii="宋体" w:eastAsia="宋体" w:hAnsi="宋体" w:cs="宋体" w:hint="eastAsia"/>
                <w:kern w:val="0"/>
                <w:szCs w:val="21"/>
              </w:rPr>
              <w:t>商用车营销探讨</w:t>
            </w:r>
            <w:r w:rsidRPr="008B162D">
              <w:rPr>
                <w:rFonts w:ascii="宋体" w:eastAsia="宋体" w:hAnsi="宋体" w:cs="宋体"/>
                <w:kern w:val="0"/>
                <w:szCs w:val="21"/>
              </w:rPr>
              <w:t>[J].</w:t>
            </w:r>
            <w:r w:rsidRPr="008B162D">
              <w:rPr>
                <w:rFonts w:ascii="宋体" w:eastAsia="宋体" w:hAnsi="宋体" w:cs="宋体" w:hint="eastAsia"/>
                <w:kern w:val="0"/>
                <w:szCs w:val="21"/>
              </w:rPr>
              <w:t>现代商业</w:t>
            </w:r>
            <w:r w:rsidRPr="008B162D">
              <w:rPr>
                <w:rFonts w:ascii="宋体" w:eastAsia="宋体" w:hAnsi="宋体" w:cs="宋体"/>
                <w:kern w:val="0"/>
                <w:szCs w:val="21"/>
              </w:rPr>
              <w:t>,2016(07):27-28.</w:t>
            </w:r>
          </w:p>
          <w:p w:rsidR="00C61AB4" w:rsidRPr="008B162D" w:rsidRDefault="00C61AB4" w:rsidP="00C61AB4">
            <w:pPr>
              <w:rPr>
                <w:rFonts w:ascii="宋体" w:eastAsia="宋体" w:hAnsi="宋体" w:cs="宋体"/>
                <w:kern w:val="0"/>
                <w:szCs w:val="21"/>
              </w:rPr>
            </w:pPr>
            <w:r w:rsidRPr="008B162D">
              <w:rPr>
                <w:rFonts w:ascii="宋体" w:eastAsia="宋体" w:hAnsi="宋体" w:cs="宋体" w:hint="eastAsia"/>
                <w:kern w:val="0"/>
                <w:szCs w:val="21"/>
              </w:rPr>
              <w:t>[</w:t>
            </w:r>
            <w:r w:rsidRPr="008B162D">
              <w:rPr>
                <w:rFonts w:ascii="宋体" w:eastAsia="宋体" w:hAnsi="宋体" w:cs="宋体"/>
                <w:kern w:val="0"/>
                <w:szCs w:val="21"/>
              </w:rPr>
              <w:t>1</w:t>
            </w:r>
            <w:r w:rsidR="00EE4990" w:rsidRPr="008B162D">
              <w:rPr>
                <w:rFonts w:ascii="宋体" w:eastAsia="宋体" w:hAnsi="宋体" w:cs="宋体"/>
                <w:kern w:val="0"/>
                <w:szCs w:val="21"/>
              </w:rPr>
              <w:t>8</w:t>
            </w:r>
            <w:r w:rsidRPr="008B162D">
              <w:rPr>
                <w:rFonts w:ascii="宋体" w:eastAsia="宋体" w:hAnsi="宋体" w:cs="宋体" w:hint="eastAsia"/>
                <w:kern w:val="0"/>
                <w:szCs w:val="21"/>
              </w:rPr>
              <w:t>]穆治霖，张卉聪，关于我国物流业绿色发展的法律思考</w:t>
            </w:r>
            <w:r w:rsidRPr="008B162D">
              <w:rPr>
                <w:rFonts w:ascii="宋体" w:eastAsia="宋体" w:hAnsi="宋体" w:cs="宋体"/>
                <w:kern w:val="0"/>
                <w:szCs w:val="21"/>
              </w:rPr>
              <w:t>[J]</w:t>
            </w:r>
            <w:r w:rsidRPr="008B162D">
              <w:rPr>
                <w:rFonts w:ascii="宋体" w:eastAsia="宋体" w:hAnsi="宋体" w:cs="宋体" w:hint="eastAsia"/>
                <w:kern w:val="0"/>
                <w:szCs w:val="21"/>
              </w:rPr>
              <w:t>，环境与可持续发展，</w:t>
            </w:r>
            <w:r w:rsidRPr="008B162D">
              <w:rPr>
                <w:rFonts w:ascii="宋体" w:eastAsia="宋体" w:hAnsi="宋体" w:cs="宋体"/>
                <w:kern w:val="0"/>
                <w:szCs w:val="21"/>
              </w:rPr>
              <w:t>2016</w:t>
            </w:r>
            <w:r w:rsidRPr="008B162D">
              <w:rPr>
                <w:rFonts w:ascii="宋体" w:eastAsia="宋体" w:hAnsi="宋体" w:cs="宋体" w:hint="eastAsia"/>
                <w:kern w:val="0"/>
                <w:szCs w:val="21"/>
              </w:rPr>
              <w:t>，（</w:t>
            </w:r>
            <w:r w:rsidRPr="008B162D">
              <w:rPr>
                <w:rFonts w:ascii="宋体" w:eastAsia="宋体" w:hAnsi="宋体" w:cs="宋体"/>
                <w:kern w:val="0"/>
                <w:szCs w:val="21"/>
              </w:rPr>
              <w:t>11</w:t>
            </w:r>
            <w:r w:rsidRPr="008B162D">
              <w:rPr>
                <w:rFonts w:ascii="宋体" w:eastAsia="宋体" w:hAnsi="宋体" w:cs="宋体" w:hint="eastAsia"/>
                <w:kern w:val="0"/>
                <w:szCs w:val="21"/>
              </w:rPr>
              <w:t>）</w:t>
            </w:r>
            <w:r w:rsidR="00190F43">
              <w:rPr>
                <w:rFonts w:ascii="宋体" w:eastAsia="宋体" w:hAnsi="宋体" w:cs="宋体" w:hint="eastAsia"/>
                <w:kern w:val="0"/>
                <w:szCs w:val="21"/>
              </w:rPr>
              <w:t>.</w:t>
            </w:r>
          </w:p>
          <w:p w:rsidR="00611291" w:rsidRPr="008B162D" w:rsidRDefault="00611291" w:rsidP="00611291">
            <w:pPr>
              <w:rPr>
                <w:rFonts w:ascii="宋体" w:eastAsia="宋体" w:hAnsi="宋体" w:cs="宋体"/>
                <w:kern w:val="0"/>
                <w:szCs w:val="21"/>
              </w:rPr>
            </w:pPr>
            <w:r w:rsidRPr="008B162D">
              <w:rPr>
                <w:rFonts w:ascii="宋体" w:eastAsia="宋体" w:hAnsi="宋体" w:cs="宋体" w:hint="eastAsia"/>
                <w:kern w:val="0"/>
                <w:szCs w:val="21"/>
              </w:rPr>
              <w:t>[</w:t>
            </w:r>
            <w:r w:rsidRPr="008B162D">
              <w:rPr>
                <w:rFonts w:ascii="宋体" w:eastAsia="宋体" w:hAnsi="宋体" w:cs="宋体"/>
                <w:kern w:val="0"/>
                <w:szCs w:val="21"/>
              </w:rPr>
              <w:t>1</w:t>
            </w:r>
            <w:r w:rsidR="00EE4990" w:rsidRPr="008B162D">
              <w:rPr>
                <w:rFonts w:ascii="宋体" w:eastAsia="宋体" w:hAnsi="宋体" w:cs="宋体"/>
                <w:kern w:val="0"/>
                <w:szCs w:val="21"/>
              </w:rPr>
              <w:t>9</w:t>
            </w:r>
            <w:r w:rsidRPr="008B162D">
              <w:rPr>
                <w:rFonts w:ascii="宋体" w:eastAsia="宋体" w:hAnsi="宋体" w:cs="宋体" w:hint="eastAsia"/>
                <w:kern w:val="0"/>
                <w:szCs w:val="21"/>
              </w:rPr>
              <w:t>]于占波</w:t>
            </w:r>
            <w:r w:rsidRPr="008B162D">
              <w:rPr>
                <w:rFonts w:ascii="宋体" w:eastAsia="宋体" w:hAnsi="宋体" w:cs="宋体"/>
                <w:kern w:val="0"/>
                <w:szCs w:val="21"/>
              </w:rPr>
              <w:t>.</w:t>
            </w:r>
            <w:r w:rsidRPr="008B162D">
              <w:rPr>
                <w:rFonts w:ascii="宋体" w:eastAsia="宋体" w:hAnsi="宋体" w:cs="宋体" w:hint="eastAsia"/>
                <w:kern w:val="0"/>
                <w:szCs w:val="21"/>
              </w:rPr>
              <w:t>从</w:t>
            </w:r>
            <w:r w:rsidRPr="008B162D">
              <w:rPr>
                <w:rFonts w:ascii="宋体" w:eastAsia="宋体" w:hAnsi="宋体" w:cs="宋体"/>
                <w:kern w:val="0"/>
                <w:szCs w:val="21"/>
              </w:rPr>
              <w:t xml:space="preserve"> GB  1589 </w:t>
            </w:r>
            <w:r w:rsidRPr="008B162D">
              <w:rPr>
                <w:rFonts w:ascii="宋体" w:eastAsia="宋体" w:hAnsi="宋体" w:cs="宋体" w:hint="eastAsia"/>
                <w:kern w:val="0"/>
                <w:szCs w:val="21"/>
              </w:rPr>
              <w:t>看新一轮治超对货运及卡车行业的影响</w:t>
            </w:r>
            <w:r w:rsidRPr="008B162D">
              <w:rPr>
                <w:rFonts w:ascii="宋体" w:eastAsia="宋体" w:hAnsi="宋体" w:cs="宋体"/>
                <w:kern w:val="0"/>
                <w:szCs w:val="21"/>
              </w:rPr>
              <w:t>[J].</w:t>
            </w:r>
            <w:r w:rsidRPr="008B162D">
              <w:rPr>
                <w:rFonts w:ascii="宋体" w:eastAsia="宋体" w:hAnsi="宋体" w:cs="宋体" w:hint="eastAsia"/>
                <w:kern w:val="0"/>
                <w:szCs w:val="21"/>
              </w:rPr>
              <w:t>商用汽车</w:t>
            </w:r>
            <w:r w:rsidRPr="008B162D">
              <w:rPr>
                <w:rFonts w:ascii="宋体" w:eastAsia="宋体" w:hAnsi="宋体" w:cs="宋体"/>
                <w:kern w:val="0"/>
                <w:szCs w:val="21"/>
              </w:rPr>
              <w:t xml:space="preserve">,2016(09):5.   </w:t>
            </w:r>
          </w:p>
          <w:p w:rsidR="002C7E43" w:rsidRPr="008B162D" w:rsidRDefault="001A50D0" w:rsidP="002C7E43">
            <w:pPr>
              <w:rPr>
                <w:rFonts w:ascii="宋体" w:eastAsia="宋体" w:hAnsi="宋体" w:cs="宋体"/>
                <w:kern w:val="0"/>
                <w:szCs w:val="21"/>
              </w:rPr>
            </w:pPr>
            <w:r w:rsidRPr="008B162D">
              <w:rPr>
                <w:rFonts w:ascii="宋体" w:eastAsia="宋体" w:hAnsi="宋体" w:cs="宋体" w:hint="eastAsia"/>
                <w:kern w:val="0"/>
                <w:szCs w:val="21"/>
              </w:rPr>
              <w:t>[</w:t>
            </w:r>
            <w:r w:rsidR="00EE4990" w:rsidRPr="008B162D">
              <w:rPr>
                <w:rFonts w:ascii="宋体" w:eastAsia="宋体" w:hAnsi="宋体" w:cs="宋体"/>
                <w:kern w:val="0"/>
                <w:szCs w:val="21"/>
              </w:rPr>
              <w:t>20</w:t>
            </w:r>
            <w:r w:rsidRPr="008B162D">
              <w:rPr>
                <w:rFonts w:ascii="宋体" w:eastAsia="宋体" w:hAnsi="宋体" w:cs="宋体" w:hint="eastAsia"/>
                <w:kern w:val="0"/>
                <w:szCs w:val="21"/>
              </w:rPr>
              <w:t>]</w:t>
            </w:r>
            <w:r w:rsidR="002C7E43" w:rsidRPr="008B162D">
              <w:rPr>
                <w:rFonts w:ascii="宋体" w:eastAsia="宋体" w:hAnsi="宋体" w:cs="宋体" w:hint="eastAsia"/>
                <w:kern w:val="0"/>
                <w:szCs w:val="21"/>
              </w:rPr>
              <w:t>罗婧璇，人工智能技术与“互联网</w:t>
            </w:r>
            <w:r w:rsidR="002C7E43" w:rsidRPr="008B162D">
              <w:rPr>
                <w:rFonts w:ascii="宋体" w:eastAsia="宋体" w:hAnsi="宋体" w:cs="宋体"/>
                <w:kern w:val="0"/>
                <w:szCs w:val="21"/>
              </w:rPr>
              <w:t>+”</w:t>
            </w:r>
            <w:r w:rsidR="002C7E43" w:rsidRPr="008B162D">
              <w:rPr>
                <w:rFonts w:ascii="宋体" w:eastAsia="宋体" w:hAnsi="宋体" w:cs="宋体" w:hint="eastAsia"/>
                <w:kern w:val="0"/>
                <w:szCs w:val="21"/>
              </w:rPr>
              <w:t>的结合在情报领域的应用</w:t>
            </w:r>
            <w:r w:rsidR="002C7E43" w:rsidRPr="008B162D">
              <w:rPr>
                <w:rFonts w:ascii="宋体" w:eastAsia="宋体" w:hAnsi="宋体" w:cs="宋体"/>
                <w:kern w:val="0"/>
                <w:szCs w:val="21"/>
              </w:rPr>
              <w:t>[J]</w:t>
            </w:r>
            <w:r w:rsidR="002C7E43" w:rsidRPr="008B162D">
              <w:rPr>
                <w:rFonts w:ascii="宋体" w:eastAsia="宋体" w:hAnsi="宋体" w:cs="宋体" w:hint="eastAsia"/>
                <w:kern w:val="0"/>
                <w:szCs w:val="21"/>
              </w:rPr>
              <w:t>，《</w:t>
            </w:r>
            <w:r w:rsidR="002C7E43" w:rsidRPr="008B162D">
              <w:rPr>
                <w:rFonts w:ascii="宋体" w:eastAsia="宋体" w:hAnsi="宋体" w:cs="宋体"/>
                <w:kern w:val="0"/>
                <w:szCs w:val="21"/>
              </w:rPr>
              <w:t>2017</w:t>
            </w:r>
            <w:r w:rsidR="002C7E43" w:rsidRPr="008B162D">
              <w:rPr>
                <w:rFonts w:ascii="宋体" w:eastAsia="宋体" w:hAnsi="宋体" w:cs="宋体" w:hint="eastAsia"/>
                <w:kern w:val="0"/>
                <w:szCs w:val="21"/>
              </w:rPr>
              <w:t>年北京科学技术情报学会年会——“科技情报发展助力科技创新中心建设”论坛论文集》</w:t>
            </w:r>
            <w:r w:rsidR="002C7E43" w:rsidRPr="008B162D">
              <w:rPr>
                <w:rFonts w:ascii="宋体" w:eastAsia="宋体" w:hAnsi="宋体" w:cs="宋体"/>
                <w:kern w:val="0"/>
                <w:szCs w:val="21"/>
              </w:rPr>
              <w:t>.2017</w:t>
            </w:r>
            <w:r w:rsidR="002C7E43" w:rsidRPr="008B162D">
              <w:rPr>
                <w:rFonts w:ascii="宋体" w:eastAsia="宋体" w:hAnsi="宋体" w:cs="宋体" w:hint="eastAsia"/>
                <w:kern w:val="0"/>
                <w:szCs w:val="21"/>
              </w:rPr>
              <w:t>，（</w:t>
            </w:r>
            <w:r w:rsidR="002C7E43" w:rsidRPr="008B162D">
              <w:rPr>
                <w:rFonts w:ascii="宋体" w:eastAsia="宋体" w:hAnsi="宋体" w:cs="宋体"/>
                <w:kern w:val="0"/>
                <w:szCs w:val="21"/>
              </w:rPr>
              <w:t>11</w:t>
            </w:r>
            <w:r w:rsidR="002C7E43" w:rsidRPr="008B162D">
              <w:rPr>
                <w:rFonts w:ascii="宋体" w:eastAsia="宋体" w:hAnsi="宋体" w:cs="宋体" w:hint="eastAsia"/>
                <w:kern w:val="0"/>
                <w:szCs w:val="21"/>
              </w:rPr>
              <w:t>）</w:t>
            </w:r>
            <w:r w:rsidR="002C7E43" w:rsidRPr="008B162D">
              <w:rPr>
                <w:rFonts w:ascii="宋体" w:eastAsia="宋体" w:hAnsi="宋体" w:cs="宋体"/>
                <w:kern w:val="0"/>
                <w:szCs w:val="21"/>
              </w:rPr>
              <w:t>.</w:t>
            </w:r>
          </w:p>
          <w:p w:rsidR="007B535A" w:rsidRPr="008B162D" w:rsidRDefault="007B535A" w:rsidP="007B535A">
            <w:pPr>
              <w:rPr>
                <w:rFonts w:ascii="宋体" w:eastAsia="宋体" w:hAnsi="宋体" w:cs="宋体"/>
                <w:kern w:val="0"/>
                <w:szCs w:val="21"/>
              </w:rPr>
            </w:pPr>
            <w:r w:rsidRPr="008B162D">
              <w:rPr>
                <w:rFonts w:ascii="宋体" w:eastAsia="宋体" w:hAnsi="宋体" w:cs="宋体"/>
                <w:kern w:val="0"/>
                <w:szCs w:val="21"/>
              </w:rPr>
              <w:t>[</w:t>
            </w:r>
            <w:r w:rsidR="004860F7" w:rsidRPr="008B162D">
              <w:rPr>
                <w:rFonts w:ascii="宋体" w:eastAsia="宋体" w:hAnsi="宋体" w:cs="宋体"/>
                <w:kern w:val="0"/>
                <w:szCs w:val="21"/>
              </w:rPr>
              <w:t>2</w:t>
            </w:r>
            <w:r w:rsidR="00EE4990" w:rsidRPr="008B162D">
              <w:rPr>
                <w:rFonts w:ascii="宋体" w:eastAsia="宋体" w:hAnsi="宋体" w:cs="宋体"/>
                <w:kern w:val="0"/>
                <w:szCs w:val="21"/>
              </w:rPr>
              <w:t>1</w:t>
            </w:r>
            <w:r w:rsidRPr="008B162D">
              <w:rPr>
                <w:rFonts w:ascii="宋体" w:eastAsia="宋体" w:hAnsi="宋体" w:cs="宋体"/>
                <w:kern w:val="0"/>
                <w:szCs w:val="21"/>
              </w:rPr>
              <w:t>]</w:t>
            </w:r>
            <w:r w:rsidRPr="008B162D">
              <w:rPr>
                <w:rFonts w:ascii="宋体" w:eastAsia="宋体" w:hAnsi="宋体" w:cs="宋体" w:hint="eastAsia"/>
                <w:kern w:val="0"/>
                <w:szCs w:val="21"/>
              </w:rPr>
              <w:t>孙振参</w:t>
            </w:r>
            <w:r w:rsidRPr="008B162D">
              <w:rPr>
                <w:rFonts w:ascii="宋体" w:eastAsia="宋体" w:hAnsi="宋体" w:cs="宋体"/>
                <w:kern w:val="0"/>
                <w:szCs w:val="21"/>
              </w:rPr>
              <w:t>.</w:t>
            </w:r>
            <w:r w:rsidRPr="008B162D">
              <w:rPr>
                <w:rFonts w:ascii="宋体" w:eastAsia="宋体" w:hAnsi="宋体" w:cs="宋体" w:hint="eastAsia"/>
                <w:kern w:val="0"/>
                <w:szCs w:val="21"/>
              </w:rPr>
              <w:t>基于体验营销的汽车销售服务体系及应用体验营销的必要性</w:t>
            </w:r>
            <w:r w:rsidRPr="008B162D">
              <w:rPr>
                <w:rFonts w:ascii="宋体" w:eastAsia="宋体" w:hAnsi="宋体" w:cs="宋体"/>
                <w:kern w:val="0"/>
                <w:szCs w:val="21"/>
              </w:rPr>
              <w:t>[J].</w:t>
            </w:r>
            <w:r w:rsidRPr="008B162D">
              <w:rPr>
                <w:rFonts w:ascii="宋体" w:eastAsia="宋体" w:hAnsi="宋体" w:cs="宋体" w:hint="eastAsia"/>
                <w:kern w:val="0"/>
                <w:szCs w:val="21"/>
              </w:rPr>
              <w:t>消费导刊</w:t>
            </w:r>
            <w:r w:rsidRPr="008B162D">
              <w:rPr>
                <w:rFonts w:ascii="宋体" w:eastAsia="宋体" w:hAnsi="宋体" w:cs="宋体"/>
                <w:kern w:val="0"/>
                <w:szCs w:val="21"/>
              </w:rPr>
              <w:t>,2017(1).</w:t>
            </w:r>
          </w:p>
          <w:p w:rsidR="00855AC6" w:rsidRPr="008B162D" w:rsidRDefault="00855AC6" w:rsidP="00855AC6">
            <w:pPr>
              <w:rPr>
                <w:rFonts w:ascii="宋体" w:eastAsia="宋体" w:hAnsi="宋体" w:cs="宋体"/>
                <w:kern w:val="0"/>
                <w:szCs w:val="21"/>
              </w:rPr>
            </w:pPr>
            <w:r w:rsidRPr="008B162D">
              <w:rPr>
                <w:rFonts w:ascii="宋体" w:eastAsia="宋体" w:hAnsi="宋体" w:cs="宋体"/>
                <w:kern w:val="0"/>
                <w:szCs w:val="21"/>
              </w:rPr>
              <w:t>[</w:t>
            </w:r>
            <w:r w:rsidR="004860F7" w:rsidRPr="008B162D">
              <w:rPr>
                <w:rFonts w:ascii="宋体" w:eastAsia="宋体" w:hAnsi="宋体" w:cs="宋体"/>
                <w:kern w:val="0"/>
                <w:szCs w:val="21"/>
              </w:rPr>
              <w:t>2</w:t>
            </w:r>
            <w:r w:rsidR="00EE4990" w:rsidRPr="008B162D">
              <w:rPr>
                <w:rFonts w:ascii="宋体" w:eastAsia="宋体" w:hAnsi="宋体" w:cs="宋体"/>
                <w:kern w:val="0"/>
                <w:szCs w:val="21"/>
              </w:rPr>
              <w:t>2</w:t>
            </w:r>
            <w:r w:rsidRPr="008B162D">
              <w:rPr>
                <w:rFonts w:ascii="宋体" w:eastAsia="宋体" w:hAnsi="宋体" w:cs="宋体"/>
                <w:kern w:val="0"/>
                <w:szCs w:val="21"/>
              </w:rPr>
              <w:t>]</w:t>
            </w:r>
            <w:r w:rsidRPr="008B162D">
              <w:rPr>
                <w:rFonts w:ascii="宋体" w:eastAsia="宋体" w:hAnsi="宋体" w:cs="宋体" w:hint="eastAsia"/>
                <w:kern w:val="0"/>
                <w:szCs w:val="21"/>
              </w:rPr>
              <w:t>凌胜利</w:t>
            </w:r>
            <w:r w:rsidRPr="008B162D">
              <w:rPr>
                <w:rFonts w:ascii="宋体" w:eastAsia="宋体" w:hAnsi="宋体" w:cs="宋体"/>
                <w:kern w:val="0"/>
                <w:szCs w:val="21"/>
              </w:rPr>
              <w:t>.“</w:t>
            </w:r>
            <w:r w:rsidRPr="008B162D">
              <w:rPr>
                <w:rFonts w:ascii="宋体" w:eastAsia="宋体" w:hAnsi="宋体" w:cs="宋体" w:hint="eastAsia"/>
                <w:kern w:val="0"/>
                <w:szCs w:val="21"/>
              </w:rPr>
              <w:t>一带一路”的战略过程属性分析</w:t>
            </w:r>
            <w:r w:rsidRPr="008B162D">
              <w:rPr>
                <w:rFonts w:ascii="宋体" w:eastAsia="宋体" w:hAnsi="宋体" w:cs="宋体"/>
                <w:kern w:val="0"/>
                <w:szCs w:val="21"/>
              </w:rPr>
              <w:t>[J].</w:t>
            </w:r>
            <w:r w:rsidRPr="008B162D">
              <w:rPr>
                <w:rFonts w:ascii="宋体" w:eastAsia="宋体" w:hAnsi="宋体" w:cs="宋体" w:hint="eastAsia"/>
                <w:kern w:val="0"/>
                <w:szCs w:val="21"/>
              </w:rPr>
              <w:t>国际论坛</w:t>
            </w:r>
            <w:r w:rsidRPr="008B162D">
              <w:rPr>
                <w:rFonts w:ascii="宋体" w:eastAsia="宋体" w:hAnsi="宋体" w:cs="宋体"/>
                <w:kern w:val="0"/>
                <w:szCs w:val="21"/>
              </w:rPr>
              <w:t>,2017,(19).</w:t>
            </w:r>
          </w:p>
          <w:p w:rsidR="007B64F0" w:rsidRPr="008B162D" w:rsidRDefault="00127CA3" w:rsidP="007B64F0">
            <w:pPr>
              <w:rPr>
                <w:rFonts w:ascii="宋体" w:eastAsia="宋体" w:hAnsi="宋体" w:cs="宋体"/>
                <w:kern w:val="0"/>
                <w:szCs w:val="21"/>
              </w:rPr>
            </w:pPr>
            <w:r w:rsidRPr="008B162D">
              <w:rPr>
                <w:rFonts w:ascii="宋体" w:eastAsia="宋体" w:hAnsi="宋体" w:cs="宋体" w:hint="eastAsia"/>
                <w:kern w:val="0"/>
                <w:szCs w:val="21"/>
              </w:rPr>
              <w:t>[</w:t>
            </w:r>
            <w:r w:rsidR="00F25D77">
              <w:rPr>
                <w:rFonts w:ascii="宋体" w:eastAsia="宋体" w:hAnsi="宋体" w:cs="宋体"/>
                <w:kern w:val="0"/>
                <w:szCs w:val="21"/>
              </w:rPr>
              <w:t>23</w:t>
            </w:r>
            <w:r w:rsidRPr="008B162D">
              <w:rPr>
                <w:rFonts w:ascii="宋体" w:eastAsia="宋体" w:hAnsi="宋体" w:cs="宋体" w:hint="eastAsia"/>
                <w:kern w:val="0"/>
                <w:szCs w:val="21"/>
              </w:rPr>
              <w:t>]</w:t>
            </w:r>
            <w:r w:rsidR="007B64F0" w:rsidRPr="008B162D">
              <w:rPr>
                <w:rFonts w:ascii="宋体" w:eastAsia="宋体" w:hAnsi="宋体" w:cs="宋体" w:hint="eastAsia"/>
                <w:kern w:val="0"/>
                <w:szCs w:val="21"/>
              </w:rPr>
              <w:t>国家统计局，</w:t>
            </w:r>
            <w:r w:rsidR="007B64F0" w:rsidRPr="008B162D">
              <w:rPr>
                <w:rFonts w:ascii="宋体" w:eastAsia="宋体" w:hAnsi="宋体" w:cs="宋体"/>
                <w:kern w:val="0"/>
                <w:szCs w:val="21"/>
              </w:rPr>
              <w:t xml:space="preserve">2017 </w:t>
            </w:r>
            <w:r w:rsidR="007B64F0" w:rsidRPr="008B162D">
              <w:rPr>
                <w:rFonts w:ascii="宋体" w:eastAsia="宋体" w:hAnsi="宋体" w:cs="宋体" w:hint="eastAsia"/>
                <w:kern w:val="0"/>
                <w:szCs w:val="21"/>
              </w:rPr>
              <w:t>年国民经济和社会发展统计公报</w:t>
            </w:r>
            <w:r w:rsidR="007B64F0" w:rsidRPr="008B162D">
              <w:rPr>
                <w:rFonts w:ascii="宋体" w:eastAsia="宋体" w:hAnsi="宋体" w:cs="宋体"/>
                <w:kern w:val="0"/>
                <w:szCs w:val="21"/>
              </w:rPr>
              <w:t>[J]</w:t>
            </w:r>
            <w:r w:rsidR="007B64F0" w:rsidRPr="008B162D">
              <w:rPr>
                <w:rFonts w:ascii="宋体" w:eastAsia="宋体" w:hAnsi="宋体" w:cs="宋体" w:hint="eastAsia"/>
                <w:kern w:val="0"/>
                <w:szCs w:val="21"/>
              </w:rPr>
              <w:t>，人民日报</w:t>
            </w:r>
            <w:r w:rsidR="007B64F0" w:rsidRPr="008B162D">
              <w:rPr>
                <w:rFonts w:ascii="宋体" w:eastAsia="宋体" w:hAnsi="宋体" w:cs="宋体"/>
                <w:kern w:val="0"/>
                <w:szCs w:val="21"/>
              </w:rPr>
              <w:t xml:space="preserve"> 2018.3.1.</w:t>
            </w:r>
          </w:p>
          <w:p w:rsidR="00870692" w:rsidRPr="008B162D" w:rsidRDefault="00870692" w:rsidP="00870692">
            <w:pPr>
              <w:rPr>
                <w:rFonts w:ascii="宋体" w:eastAsia="宋体" w:hAnsi="宋体" w:cs="宋体"/>
                <w:kern w:val="0"/>
                <w:szCs w:val="21"/>
              </w:rPr>
            </w:pPr>
            <w:r w:rsidRPr="008B162D">
              <w:rPr>
                <w:rFonts w:ascii="宋体" w:eastAsia="宋体" w:hAnsi="宋体" w:cs="宋体" w:hint="eastAsia"/>
                <w:kern w:val="0"/>
                <w:szCs w:val="21"/>
              </w:rPr>
              <w:t>[</w:t>
            </w:r>
            <w:r w:rsidR="00EE4990" w:rsidRPr="008B162D">
              <w:rPr>
                <w:rFonts w:ascii="宋体" w:eastAsia="宋体" w:hAnsi="宋体" w:cs="宋体"/>
                <w:kern w:val="0"/>
                <w:szCs w:val="21"/>
              </w:rPr>
              <w:t>2</w:t>
            </w:r>
            <w:r w:rsidR="00F25D77">
              <w:rPr>
                <w:rFonts w:ascii="宋体" w:eastAsia="宋体" w:hAnsi="宋体" w:cs="宋体"/>
                <w:kern w:val="0"/>
                <w:szCs w:val="21"/>
              </w:rPr>
              <w:t>4</w:t>
            </w:r>
            <w:r w:rsidRPr="008B162D">
              <w:rPr>
                <w:rFonts w:ascii="宋体" w:eastAsia="宋体" w:hAnsi="宋体" w:cs="宋体" w:hint="eastAsia"/>
                <w:kern w:val="0"/>
                <w:szCs w:val="21"/>
              </w:rPr>
              <w:t>]汽车蓝皮书课题组</w:t>
            </w:r>
            <w:r w:rsidRPr="008B162D">
              <w:rPr>
                <w:rFonts w:ascii="宋体" w:eastAsia="宋体" w:hAnsi="宋体" w:cs="宋体"/>
                <w:kern w:val="0"/>
                <w:szCs w:val="21"/>
              </w:rPr>
              <w:t>.</w:t>
            </w:r>
            <w:r w:rsidRPr="008B162D">
              <w:rPr>
                <w:rFonts w:ascii="宋体" w:eastAsia="宋体" w:hAnsi="宋体" w:cs="宋体" w:hint="eastAsia"/>
                <w:kern w:val="0"/>
                <w:szCs w:val="21"/>
              </w:rPr>
              <w:t>中国汽车产业发展报告（</w:t>
            </w:r>
            <w:r w:rsidRPr="008B162D">
              <w:rPr>
                <w:rFonts w:ascii="宋体" w:eastAsia="宋体" w:hAnsi="宋体" w:cs="宋体"/>
                <w:kern w:val="0"/>
                <w:szCs w:val="21"/>
              </w:rPr>
              <w:t>2017</w:t>
            </w:r>
            <w:r w:rsidRPr="008B162D">
              <w:rPr>
                <w:rFonts w:ascii="宋体" w:eastAsia="宋体" w:hAnsi="宋体" w:cs="宋体" w:hint="eastAsia"/>
                <w:kern w:val="0"/>
                <w:szCs w:val="21"/>
              </w:rPr>
              <w:t>）</w:t>
            </w:r>
            <w:r w:rsidRPr="008B162D">
              <w:rPr>
                <w:rFonts w:ascii="宋体" w:eastAsia="宋体" w:hAnsi="宋体" w:cs="宋体"/>
                <w:kern w:val="0"/>
                <w:szCs w:val="21"/>
              </w:rPr>
              <w:t>[M].</w:t>
            </w:r>
            <w:r w:rsidRPr="008B162D">
              <w:rPr>
                <w:rFonts w:ascii="宋体" w:eastAsia="宋体" w:hAnsi="宋体" w:cs="宋体" w:hint="eastAsia"/>
                <w:kern w:val="0"/>
                <w:szCs w:val="21"/>
              </w:rPr>
              <w:t>北京：社会科学文献出版社，</w:t>
            </w:r>
            <w:r w:rsidRPr="008B162D">
              <w:rPr>
                <w:rFonts w:ascii="宋体" w:eastAsia="宋体" w:hAnsi="宋体" w:cs="宋体"/>
                <w:kern w:val="0"/>
                <w:szCs w:val="21"/>
              </w:rPr>
              <w:t>2017.</w:t>
            </w:r>
          </w:p>
          <w:p w:rsidR="001F3E75" w:rsidRPr="008B162D" w:rsidRDefault="001F3E75" w:rsidP="001F3E75">
            <w:pPr>
              <w:rPr>
                <w:rFonts w:ascii="宋体" w:eastAsia="宋体" w:hAnsi="宋体" w:cs="宋体"/>
                <w:kern w:val="0"/>
                <w:szCs w:val="21"/>
              </w:rPr>
            </w:pPr>
            <w:r w:rsidRPr="008B162D">
              <w:rPr>
                <w:rFonts w:ascii="宋体" w:eastAsia="宋体" w:hAnsi="宋体" w:cs="宋体" w:hint="eastAsia"/>
                <w:kern w:val="0"/>
                <w:szCs w:val="21"/>
              </w:rPr>
              <w:t>[</w:t>
            </w:r>
            <w:r w:rsidR="004860F7" w:rsidRPr="008B162D">
              <w:rPr>
                <w:rFonts w:ascii="宋体" w:eastAsia="宋体" w:hAnsi="宋体" w:cs="宋体"/>
                <w:kern w:val="0"/>
                <w:szCs w:val="21"/>
              </w:rPr>
              <w:t>2</w:t>
            </w:r>
            <w:r w:rsidR="00F25D77">
              <w:rPr>
                <w:rFonts w:ascii="宋体" w:eastAsia="宋体" w:hAnsi="宋体" w:cs="宋体"/>
                <w:kern w:val="0"/>
                <w:szCs w:val="21"/>
              </w:rPr>
              <w:t>5</w:t>
            </w:r>
            <w:r w:rsidRPr="008B162D">
              <w:rPr>
                <w:rFonts w:ascii="宋体" w:eastAsia="宋体" w:hAnsi="宋体" w:cs="宋体" w:hint="eastAsia"/>
                <w:kern w:val="0"/>
                <w:szCs w:val="21"/>
              </w:rPr>
              <w:t>]何遥</w:t>
            </w:r>
            <w:r w:rsidRPr="008B162D">
              <w:rPr>
                <w:rFonts w:ascii="宋体" w:eastAsia="宋体" w:hAnsi="宋体" w:cs="宋体"/>
                <w:kern w:val="0"/>
                <w:szCs w:val="21"/>
              </w:rPr>
              <w:t>.</w:t>
            </w:r>
            <w:r w:rsidRPr="008B162D">
              <w:rPr>
                <w:rFonts w:ascii="宋体" w:eastAsia="宋体" w:hAnsi="宋体" w:cs="宋体" w:hint="eastAsia"/>
                <w:kern w:val="0"/>
                <w:szCs w:val="21"/>
              </w:rPr>
              <w:t>商用车车联网的创新发展</w:t>
            </w:r>
            <w:r w:rsidRPr="008B162D">
              <w:rPr>
                <w:rFonts w:ascii="宋体" w:eastAsia="宋体" w:hAnsi="宋体" w:cs="宋体"/>
                <w:kern w:val="0"/>
                <w:szCs w:val="21"/>
              </w:rPr>
              <w:t>[J].</w:t>
            </w:r>
            <w:r w:rsidRPr="008B162D">
              <w:rPr>
                <w:rFonts w:ascii="宋体" w:eastAsia="宋体" w:hAnsi="宋体" w:cs="宋体" w:hint="eastAsia"/>
                <w:kern w:val="0"/>
                <w:szCs w:val="21"/>
              </w:rPr>
              <w:t>中国公共安全</w:t>
            </w:r>
            <w:r w:rsidRPr="008B162D">
              <w:rPr>
                <w:rFonts w:ascii="宋体" w:eastAsia="宋体" w:hAnsi="宋体" w:cs="宋体"/>
                <w:kern w:val="0"/>
                <w:szCs w:val="21"/>
              </w:rPr>
              <w:t>,2017(09):182-185.</w:t>
            </w:r>
          </w:p>
          <w:p w:rsidR="00C058DF" w:rsidRPr="008B162D" w:rsidRDefault="00127CA3" w:rsidP="00C058DF">
            <w:pPr>
              <w:rPr>
                <w:rFonts w:ascii="宋体" w:eastAsia="宋体" w:hAnsi="宋体" w:cs="宋体"/>
                <w:kern w:val="0"/>
                <w:szCs w:val="21"/>
              </w:rPr>
            </w:pPr>
            <w:r w:rsidRPr="008B162D">
              <w:rPr>
                <w:rFonts w:ascii="宋体" w:eastAsia="宋体" w:hAnsi="宋体" w:cs="宋体" w:hint="eastAsia"/>
                <w:kern w:val="0"/>
                <w:szCs w:val="21"/>
              </w:rPr>
              <w:t>[</w:t>
            </w:r>
            <w:r w:rsidR="004860F7" w:rsidRPr="008B162D">
              <w:rPr>
                <w:rFonts w:ascii="宋体" w:eastAsia="宋体" w:hAnsi="宋体" w:cs="宋体"/>
                <w:kern w:val="0"/>
                <w:szCs w:val="21"/>
              </w:rPr>
              <w:t>2</w:t>
            </w:r>
            <w:r w:rsidR="00F25D77">
              <w:rPr>
                <w:rFonts w:ascii="宋体" w:eastAsia="宋体" w:hAnsi="宋体" w:cs="宋体"/>
                <w:kern w:val="0"/>
                <w:szCs w:val="21"/>
              </w:rPr>
              <w:t>6</w:t>
            </w:r>
            <w:r w:rsidRPr="008B162D">
              <w:rPr>
                <w:rFonts w:ascii="宋体" w:eastAsia="宋体" w:hAnsi="宋体" w:cs="宋体" w:hint="eastAsia"/>
                <w:kern w:val="0"/>
                <w:szCs w:val="21"/>
              </w:rPr>
              <w:t>]</w:t>
            </w:r>
            <w:r w:rsidR="00C058DF" w:rsidRPr="008B162D">
              <w:rPr>
                <w:rFonts w:ascii="宋体" w:eastAsia="宋体" w:hAnsi="宋体" w:cs="宋体" w:hint="eastAsia"/>
                <w:kern w:val="0"/>
                <w:szCs w:val="21"/>
              </w:rPr>
              <w:t>刘科强</w:t>
            </w:r>
            <w:r w:rsidR="00C058DF" w:rsidRPr="008B162D">
              <w:rPr>
                <w:rFonts w:ascii="宋体" w:eastAsia="宋体" w:hAnsi="宋体" w:cs="宋体"/>
                <w:kern w:val="0"/>
                <w:szCs w:val="21"/>
              </w:rPr>
              <w:t xml:space="preserve">, </w:t>
            </w:r>
            <w:r w:rsidR="00C058DF" w:rsidRPr="008B162D">
              <w:rPr>
                <w:rFonts w:ascii="宋体" w:eastAsia="宋体" w:hAnsi="宋体" w:cs="宋体" w:hint="eastAsia"/>
                <w:kern w:val="0"/>
                <w:szCs w:val="21"/>
              </w:rPr>
              <w:t>徐国强</w:t>
            </w:r>
            <w:r w:rsidR="00C058DF" w:rsidRPr="008B162D">
              <w:rPr>
                <w:rFonts w:ascii="宋体" w:eastAsia="宋体" w:hAnsi="宋体" w:cs="宋体"/>
                <w:kern w:val="0"/>
                <w:szCs w:val="21"/>
              </w:rPr>
              <w:t xml:space="preserve">, </w:t>
            </w:r>
            <w:r w:rsidR="00C058DF" w:rsidRPr="008B162D">
              <w:rPr>
                <w:rFonts w:ascii="宋体" w:eastAsia="宋体" w:hAnsi="宋体" w:cs="宋体" w:hint="eastAsia"/>
                <w:kern w:val="0"/>
                <w:szCs w:val="21"/>
              </w:rPr>
              <w:t>赵圣娟</w:t>
            </w:r>
            <w:r w:rsidR="00C058DF" w:rsidRPr="008B162D">
              <w:rPr>
                <w:rFonts w:ascii="宋体" w:eastAsia="宋体" w:hAnsi="宋体" w:cs="宋体"/>
                <w:kern w:val="0"/>
                <w:szCs w:val="21"/>
              </w:rPr>
              <w:t xml:space="preserve">. </w:t>
            </w:r>
            <w:r w:rsidR="00C058DF" w:rsidRPr="008B162D">
              <w:rPr>
                <w:rFonts w:ascii="宋体" w:eastAsia="宋体" w:hAnsi="宋体" w:cs="宋体" w:hint="eastAsia"/>
                <w:kern w:val="0"/>
                <w:szCs w:val="21"/>
              </w:rPr>
              <w:t>基于车辆运营数据的商用车服务网络优化</w:t>
            </w:r>
            <w:r w:rsidR="00C058DF" w:rsidRPr="008B162D">
              <w:rPr>
                <w:rFonts w:ascii="宋体" w:eastAsia="宋体" w:hAnsi="宋体" w:cs="宋体"/>
                <w:kern w:val="0"/>
                <w:szCs w:val="21"/>
              </w:rPr>
              <w:t>[J].</w:t>
            </w:r>
            <w:r w:rsidR="00C058DF" w:rsidRPr="008B162D">
              <w:rPr>
                <w:rFonts w:ascii="宋体" w:eastAsia="宋体" w:hAnsi="宋体" w:cs="宋体" w:hint="eastAsia"/>
                <w:kern w:val="0"/>
                <w:szCs w:val="21"/>
              </w:rPr>
              <w:t>汽车实用技术</w:t>
            </w:r>
            <w:r w:rsidR="00C058DF" w:rsidRPr="008B162D">
              <w:rPr>
                <w:rFonts w:ascii="宋体" w:eastAsia="宋体" w:hAnsi="宋体" w:cs="宋体"/>
                <w:kern w:val="0"/>
                <w:szCs w:val="21"/>
              </w:rPr>
              <w:t>, 2018(17): 29-32.</w:t>
            </w:r>
          </w:p>
          <w:p w:rsidR="00863713" w:rsidRPr="008B162D" w:rsidRDefault="00127CA3" w:rsidP="00863713">
            <w:pPr>
              <w:rPr>
                <w:rFonts w:ascii="宋体" w:eastAsia="宋体" w:hAnsi="宋体" w:cs="宋体"/>
                <w:kern w:val="0"/>
                <w:szCs w:val="21"/>
              </w:rPr>
            </w:pPr>
            <w:r w:rsidRPr="008B162D">
              <w:rPr>
                <w:rFonts w:ascii="宋体" w:eastAsia="宋体" w:hAnsi="宋体" w:cs="宋体" w:hint="eastAsia"/>
                <w:kern w:val="0"/>
                <w:szCs w:val="21"/>
              </w:rPr>
              <w:t>[</w:t>
            </w:r>
            <w:r w:rsidR="004860F7" w:rsidRPr="008B162D">
              <w:rPr>
                <w:rFonts w:ascii="宋体" w:eastAsia="宋体" w:hAnsi="宋体" w:cs="宋体"/>
                <w:kern w:val="0"/>
                <w:szCs w:val="21"/>
              </w:rPr>
              <w:t>2</w:t>
            </w:r>
            <w:r w:rsidR="00F25D77">
              <w:rPr>
                <w:rFonts w:ascii="宋体" w:eastAsia="宋体" w:hAnsi="宋体" w:cs="宋体"/>
                <w:kern w:val="0"/>
                <w:szCs w:val="21"/>
              </w:rPr>
              <w:t>7</w:t>
            </w:r>
            <w:r w:rsidRPr="008B162D">
              <w:rPr>
                <w:rFonts w:ascii="宋体" w:eastAsia="宋体" w:hAnsi="宋体" w:cs="宋体" w:hint="eastAsia"/>
                <w:kern w:val="0"/>
                <w:szCs w:val="21"/>
              </w:rPr>
              <w:t>]</w:t>
            </w:r>
            <w:r w:rsidR="00863713" w:rsidRPr="008B162D">
              <w:rPr>
                <w:rFonts w:ascii="宋体" w:eastAsia="宋体" w:hAnsi="宋体" w:cs="宋体" w:hint="eastAsia"/>
                <w:kern w:val="0"/>
                <w:szCs w:val="21"/>
              </w:rPr>
              <w:t>陈轶嵩</w:t>
            </w:r>
            <w:r w:rsidR="00863713" w:rsidRPr="008B162D">
              <w:rPr>
                <w:rFonts w:ascii="宋体" w:eastAsia="宋体" w:hAnsi="宋体" w:cs="宋体"/>
                <w:kern w:val="0"/>
                <w:szCs w:val="21"/>
              </w:rPr>
              <w:t>,</w:t>
            </w:r>
            <w:r w:rsidR="00863713" w:rsidRPr="008B162D">
              <w:rPr>
                <w:rFonts w:ascii="宋体" w:eastAsia="宋体" w:hAnsi="宋体" w:cs="宋体" w:hint="eastAsia"/>
                <w:kern w:val="0"/>
                <w:szCs w:val="21"/>
              </w:rPr>
              <w:t>贺晶晶</w:t>
            </w:r>
            <w:r w:rsidR="00863713" w:rsidRPr="008B162D">
              <w:rPr>
                <w:rFonts w:ascii="宋体" w:eastAsia="宋体" w:hAnsi="宋体" w:cs="宋体"/>
                <w:kern w:val="0"/>
                <w:szCs w:val="21"/>
              </w:rPr>
              <w:t>,</w:t>
            </w:r>
            <w:r w:rsidR="00863713" w:rsidRPr="008B162D">
              <w:rPr>
                <w:rFonts w:ascii="宋体" w:eastAsia="宋体" w:hAnsi="宋体" w:cs="宋体" w:hint="eastAsia"/>
                <w:kern w:val="0"/>
                <w:szCs w:val="21"/>
              </w:rPr>
              <w:t>刘佳慧</w:t>
            </w:r>
            <w:r w:rsidR="00863713" w:rsidRPr="008B162D">
              <w:rPr>
                <w:rFonts w:ascii="宋体" w:eastAsia="宋体" w:hAnsi="宋体" w:cs="宋体"/>
                <w:kern w:val="0"/>
                <w:szCs w:val="21"/>
              </w:rPr>
              <w:t>,</w:t>
            </w:r>
            <w:r w:rsidR="00863713" w:rsidRPr="008B162D">
              <w:rPr>
                <w:rFonts w:ascii="宋体" w:eastAsia="宋体" w:hAnsi="宋体" w:cs="宋体" w:hint="eastAsia"/>
                <w:kern w:val="0"/>
                <w:szCs w:val="21"/>
              </w:rPr>
              <w:t>郭晶</w:t>
            </w:r>
            <w:r w:rsidR="00863713" w:rsidRPr="008B162D">
              <w:rPr>
                <w:rFonts w:ascii="宋体" w:eastAsia="宋体" w:hAnsi="宋体" w:cs="宋体"/>
                <w:kern w:val="0"/>
                <w:szCs w:val="21"/>
              </w:rPr>
              <w:t>.</w:t>
            </w:r>
            <w:r w:rsidR="00863713" w:rsidRPr="008B162D">
              <w:rPr>
                <w:rFonts w:ascii="宋体" w:eastAsia="宋体" w:hAnsi="宋体" w:cs="宋体" w:hint="eastAsia"/>
                <w:kern w:val="0"/>
                <w:szCs w:val="21"/>
              </w:rPr>
              <w:t>重型商用车品牌竞争力评价及提升对策研究</w:t>
            </w:r>
            <w:r w:rsidR="00863713" w:rsidRPr="008B162D">
              <w:rPr>
                <w:rFonts w:ascii="宋体" w:eastAsia="宋体" w:hAnsi="宋体" w:cs="宋体"/>
                <w:kern w:val="0"/>
                <w:szCs w:val="21"/>
              </w:rPr>
              <w:t>[J].</w:t>
            </w:r>
            <w:r w:rsidR="00863713" w:rsidRPr="008B162D">
              <w:rPr>
                <w:rFonts w:ascii="宋体" w:eastAsia="宋体" w:hAnsi="宋体" w:cs="宋体" w:hint="eastAsia"/>
                <w:kern w:val="0"/>
                <w:szCs w:val="21"/>
              </w:rPr>
              <w:t>产业和科技</w:t>
            </w:r>
            <w:r w:rsidR="00863713" w:rsidRPr="008B162D">
              <w:rPr>
                <w:rFonts w:ascii="宋体" w:eastAsia="宋体" w:hAnsi="宋体" w:cs="宋体"/>
                <w:kern w:val="0"/>
                <w:szCs w:val="21"/>
              </w:rPr>
              <w:t xml:space="preserve">, 2018(8): 105-111.  </w:t>
            </w:r>
          </w:p>
          <w:p w:rsidR="006275FD" w:rsidRPr="008B162D" w:rsidRDefault="00127CA3" w:rsidP="00986CC9">
            <w:pPr>
              <w:rPr>
                <w:rFonts w:ascii="宋体" w:eastAsia="宋体" w:hAnsi="宋体" w:cs="宋体"/>
                <w:kern w:val="0"/>
                <w:szCs w:val="21"/>
              </w:rPr>
            </w:pPr>
            <w:r w:rsidRPr="008B162D">
              <w:rPr>
                <w:rFonts w:ascii="宋体" w:eastAsia="宋体" w:hAnsi="宋体" w:cs="宋体" w:hint="eastAsia"/>
                <w:kern w:val="0"/>
                <w:szCs w:val="21"/>
              </w:rPr>
              <w:t>[</w:t>
            </w:r>
            <w:r w:rsidR="004860F7" w:rsidRPr="008B162D">
              <w:rPr>
                <w:rFonts w:ascii="宋体" w:eastAsia="宋体" w:hAnsi="宋体" w:cs="宋体"/>
                <w:kern w:val="0"/>
                <w:szCs w:val="21"/>
              </w:rPr>
              <w:t>2</w:t>
            </w:r>
            <w:r w:rsidR="00F25D77">
              <w:rPr>
                <w:rFonts w:ascii="宋体" w:eastAsia="宋体" w:hAnsi="宋体" w:cs="宋体"/>
                <w:kern w:val="0"/>
                <w:szCs w:val="21"/>
              </w:rPr>
              <w:t>8</w:t>
            </w:r>
            <w:r w:rsidRPr="008B162D">
              <w:rPr>
                <w:rFonts w:ascii="宋体" w:eastAsia="宋体" w:hAnsi="宋体" w:cs="宋体" w:hint="eastAsia"/>
                <w:kern w:val="0"/>
                <w:szCs w:val="21"/>
              </w:rPr>
              <w:t>]</w:t>
            </w:r>
            <w:r w:rsidR="00863713" w:rsidRPr="008B162D">
              <w:rPr>
                <w:rFonts w:ascii="宋体" w:eastAsia="宋体" w:hAnsi="宋体" w:cs="宋体" w:hint="eastAsia"/>
                <w:kern w:val="0"/>
                <w:szCs w:val="21"/>
              </w:rPr>
              <w:t>姜海滨</w:t>
            </w:r>
            <w:r w:rsidR="00863713" w:rsidRPr="008B162D">
              <w:rPr>
                <w:rFonts w:ascii="宋体" w:eastAsia="宋体" w:hAnsi="宋体" w:cs="宋体"/>
                <w:kern w:val="0"/>
                <w:szCs w:val="21"/>
              </w:rPr>
              <w:t xml:space="preserve">.  </w:t>
            </w:r>
            <w:r w:rsidR="00863713" w:rsidRPr="008B162D">
              <w:rPr>
                <w:rFonts w:ascii="宋体" w:eastAsia="宋体" w:hAnsi="宋体" w:cs="宋体" w:hint="eastAsia"/>
                <w:kern w:val="0"/>
                <w:szCs w:val="21"/>
              </w:rPr>
              <w:t>商用车营销探讨</w:t>
            </w:r>
            <w:r w:rsidR="00863713" w:rsidRPr="008B162D">
              <w:rPr>
                <w:rFonts w:ascii="宋体" w:eastAsia="宋体" w:hAnsi="宋体" w:cs="宋体"/>
                <w:kern w:val="0"/>
                <w:szCs w:val="21"/>
              </w:rPr>
              <w:t xml:space="preserve">[J].  </w:t>
            </w:r>
            <w:r w:rsidR="00863713" w:rsidRPr="008B162D">
              <w:rPr>
                <w:rFonts w:ascii="宋体" w:eastAsia="宋体" w:hAnsi="宋体" w:cs="宋体" w:hint="eastAsia"/>
                <w:kern w:val="0"/>
                <w:szCs w:val="21"/>
              </w:rPr>
              <w:t>现代商业</w:t>
            </w:r>
            <w:r w:rsidR="00863713" w:rsidRPr="008B162D">
              <w:rPr>
                <w:rFonts w:ascii="宋体" w:eastAsia="宋体" w:hAnsi="宋体" w:cs="宋体"/>
                <w:kern w:val="0"/>
                <w:szCs w:val="21"/>
              </w:rPr>
              <w:t xml:space="preserve">, 2018(7): 27-28.  </w:t>
            </w:r>
          </w:p>
          <w:p w:rsidR="00D50477" w:rsidRPr="008B162D" w:rsidRDefault="00D50477" w:rsidP="00D50477">
            <w:pPr>
              <w:rPr>
                <w:rFonts w:ascii="宋体" w:eastAsia="宋体" w:hAnsi="宋体" w:cs="宋体"/>
                <w:kern w:val="0"/>
                <w:szCs w:val="21"/>
              </w:rPr>
            </w:pPr>
            <w:r w:rsidRPr="008B162D">
              <w:rPr>
                <w:rFonts w:ascii="宋体" w:eastAsia="宋体" w:hAnsi="宋体" w:cs="宋体" w:hint="eastAsia"/>
                <w:kern w:val="0"/>
                <w:szCs w:val="21"/>
              </w:rPr>
              <w:t>[</w:t>
            </w:r>
            <w:r w:rsidR="004860F7" w:rsidRPr="008B162D">
              <w:rPr>
                <w:rFonts w:ascii="宋体" w:eastAsia="宋体" w:hAnsi="宋体" w:cs="宋体"/>
                <w:kern w:val="0"/>
                <w:szCs w:val="21"/>
              </w:rPr>
              <w:t>2</w:t>
            </w:r>
            <w:r w:rsidR="00F25D77">
              <w:rPr>
                <w:rFonts w:ascii="宋体" w:eastAsia="宋体" w:hAnsi="宋体" w:cs="宋体"/>
                <w:kern w:val="0"/>
                <w:szCs w:val="21"/>
              </w:rPr>
              <w:t>9</w:t>
            </w:r>
            <w:r w:rsidRPr="008B162D">
              <w:rPr>
                <w:rFonts w:ascii="宋体" w:eastAsia="宋体" w:hAnsi="宋体" w:cs="宋体" w:hint="eastAsia"/>
                <w:kern w:val="0"/>
                <w:szCs w:val="21"/>
              </w:rPr>
              <w:t>]智世杰</w:t>
            </w:r>
            <w:r w:rsidRPr="008B162D">
              <w:rPr>
                <w:rFonts w:ascii="宋体" w:eastAsia="宋体" w:hAnsi="宋体" w:cs="宋体"/>
                <w:kern w:val="0"/>
                <w:szCs w:val="21"/>
              </w:rPr>
              <w:t xml:space="preserve">.HX </w:t>
            </w:r>
            <w:r w:rsidRPr="008B162D">
              <w:rPr>
                <w:rFonts w:ascii="宋体" w:eastAsia="宋体" w:hAnsi="宋体" w:cs="宋体" w:hint="eastAsia"/>
                <w:kern w:val="0"/>
                <w:szCs w:val="21"/>
              </w:rPr>
              <w:t>重型卡车销售公司营销策略研究</w:t>
            </w:r>
            <w:r w:rsidRPr="008B162D">
              <w:rPr>
                <w:rFonts w:ascii="宋体" w:eastAsia="宋体" w:hAnsi="宋体" w:cs="宋体"/>
                <w:kern w:val="0"/>
                <w:szCs w:val="21"/>
              </w:rPr>
              <w:t>[D].</w:t>
            </w:r>
            <w:r w:rsidRPr="008B162D">
              <w:rPr>
                <w:rFonts w:ascii="宋体" w:eastAsia="宋体" w:hAnsi="宋体" w:cs="宋体" w:hint="eastAsia"/>
                <w:kern w:val="0"/>
                <w:szCs w:val="21"/>
              </w:rPr>
              <w:t>郑州大学</w:t>
            </w:r>
            <w:r w:rsidRPr="008B162D">
              <w:rPr>
                <w:rFonts w:ascii="宋体" w:eastAsia="宋体" w:hAnsi="宋体" w:cs="宋体"/>
                <w:kern w:val="0"/>
                <w:szCs w:val="21"/>
              </w:rPr>
              <w:t>,2018.</w:t>
            </w:r>
          </w:p>
          <w:p w:rsidR="007B535A" w:rsidRPr="008B162D" w:rsidRDefault="004F13DF" w:rsidP="007B535A">
            <w:pPr>
              <w:rPr>
                <w:rFonts w:ascii="宋体" w:eastAsia="宋体" w:hAnsi="宋体" w:cs="宋体"/>
                <w:kern w:val="0"/>
                <w:szCs w:val="21"/>
              </w:rPr>
            </w:pPr>
            <w:r w:rsidRPr="008B162D">
              <w:rPr>
                <w:rFonts w:ascii="宋体" w:eastAsia="宋体" w:hAnsi="宋体" w:cs="宋体"/>
                <w:kern w:val="0"/>
                <w:szCs w:val="21"/>
              </w:rPr>
              <w:lastRenderedPageBreak/>
              <w:t>[</w:t>
            </w:r>
            <w:r w:rsidR="00F25D77">
              <w:rPr>
                <w:rFonts w:ascii="宋体" w:eastAsia="宋体" w:hAnsi="宋体" w:cs="宋体"/>
                <w:kern w:val="0"/>
                <w:szCs w:val="21"/>
              </w:rPr>
              <w:t>30</w:t>
            </w:r>
            <w:r w:rsidRPr="008B162D">
              <w:rPr>
                <w:rFonts w:ascii="宋体" w:eastAsia="宋体" w:hAnsi="宋体" w:cs="宋体"/>
                <w:kern w:val="0"/>
                <w:szCs w:val="21"/>
              </w:rPr>
              <w:t>]</w:t>
            </w:r>
            <w:r w:rsidR="007B535A" w:rsidRPr="008B162D">
              <w:rPr>
                <w:rFonts w:ascii="宋体" w:eastAsia="宋体" w:hAnsi="宋体" w:cs="宋体" w:hint="eastAsia"/>
                <w:kern w:val="0"/>
                <w:szCs w:val="21"/>
              </w:rPr>
              <w:t>王蕊</w:t>
            </w:r>
            <w:r w:rsidR="007B535A" w:rsidRPr="008B162D">
              <w:rPr>
                <w:rFonts w:ascii="宋体" w:eastAsia="宋体" w:hAnsi="宋体" w:cs="宋体"/>
                <w:kern w:val="0"/>
                <w:szCs w:val="21"/>
              </w:rPr>
              <w:t>.</w:t>
            </w:r>
            <w:r w:rsidR="007B535A" w:rsidRPr="008B162D">
              <w:rPr>
                <w:rFonts w:ascii="宋体" w:eastAsia="宋体" w:hAnsi="宋体" w:cs="宋体" w:hint="eastAsia"/>
                <w:kern w:val="0"/>
                <w:szCs w:val="21"/>
              </w:rPr>
              <w:t>重汽</w:t>
            </w:r>
            <w:r w:rsidR="007B535A" w:rsidRPr="008B162D">
              <w:rPr>
                <w:rFonts w:ascii="宋体" w:eastAsia="宋体" w:hAnsi="宋体" w:cs="宋体"/>
                <w:kern w:val="0"/>
                <w:szCs w:val="21"/>
              </w:rPr>
              <w:t>:</w:t>
            </w:r>
            <w:r w:rsidR="007B535A" w:rsidRPr="008B162D">
              <w:rPr>
                <w:rFonts w:ascii="宋体" w:eastAsia="宋体" w:hAnsi="宋体" w:cs="宋体" w:hint="eastAsia"/>
                <w:kern w:val="0"/>
                <w:szCs w:val="21"/>
              </w:rPr>
              <w:t>细分市场全面开花</w:t>
            </w:r>
            <w:r w:rsidR="007B535A" w:rsidRPr="008B162D">
              <w:rPr>
                <w:rFonts w:ascii="宋体" w:eastAsia="宋体" w:hAnsi="宋体" w:cs="宋体"/>
                <w:kern w:val="0"/>
                <w:szCs w:val="21"/>
              </w:rPr>
              <w:t>[J].</w:t>
            </w:r>
            <w:r w:rsidR="007B535A" w:rsidRPr="008B162D">
              <w:rPr>
                <w:rFonts w:ascii="宋体" w:eastAsia="宋体" w:hAnsi="宋体" w:cs="宋体" w:hint="eastAsia"/>
                <w:kern w:val="0"/>
                <w:szCs w:val="21"/>
              </w:rPr>
              <w:t>汽车观察</w:t>
            </w:r>
            <w:r w:rsidR="007B535A" w:rsidRPr="008B162D">
              <w:rPr>
                <w:rFonts w:ascii="宋体" w:eastAsia="宋体" w:hAnsi="宋体" w:cs="宋体"/>
                <w:kern w:val="0"/>
                <w:szCs w:val="21"/>
              </w:rPr>
              <w:t>,2018,(7):112-113.</w:t>
            </w:r>
          </w:p>
          <w:p w:rsidR="00986CC9" w:rsidRPr="008B162D" w:rsidRDefault="004F13DF" w:rsidP="00986CC9">
            <w:pPr>
              <w:rPr>
                <w:rFonts w:ascii="宋体" w:eastAsia="宋体" w:hAnsi="宋体" w:cs="宋体"/>
                <w:kern w:val="0"/>
                <w:szCs w:val="21"/>
              </w:rPr>
            </w:pPr>
            <w:r w:rsidRPr="008B162D">
              <w:rPr>
                <w:rFonts w:ascii="宋体" w:eastAsia="宋体" w:hAnsi="宋体" w:cs="宋体"/>
                <w:kern w:val="0"/>
                <w:szCs w:val="21"/>
              </w:rPr>
              <w:t>[</w:t>
            </w:r>
            <w:r w:rsidR="00F4404E" w:rsidRPr="008B162D">
              <w:rPr>
                <w:rFonts w:ascii="宋体" w:eastAsia="宋体" w:hAnsi="宋体" w:cs="宋体"/>
                <w:kern w:val="0"/>
                <w:szCs w:val="21"/>
              </w:rPr>
              <w:t>3</w:t>
            </w:r>
            <w:r w:rsidR="00F25D77">
              <w:rPr>
                <w:rFonts w:ascii="宋体" w:eastAsia="宋体" w:hAnsi="宋体" w:cs="宋体"/>
                <w:kern w:val="0"/>
                <w:szCs w:val="21"/>
              </w:rPr>
              <w:t>1</w:t>
            </w:r>
            <w:r w:rsidRPr="008B162D">
              <w:rPr>
                <w:rFonts w:ascii="宋体" w:eastAsia="宋体" w:hAnsi="宋体" w:cs="宋体"/>
                <w:kern w:val="0"/>
                <w:szCs w:val="21"/>
              </w:rPr>
              <w:t>]</w:t>
            </w:r>
            <w:r w:rsidR="00986CC9" w:rsidRPr="008B162D">
              <w:rPr>
                <w:rFonts w:ascii="宋体" w:eastAsia="宋体" w:hAnsi="宋体" w:cs="宋体" w:hint="eastAsia"/>
                <w:kern w:val="0"/>
                <w:szCs w:val="21"/>
              </w:rPr>
              <w:t>孙红</w:t>
            </w:r>
            <w:r w:rsidR="00986CC9" w:rsidRPr="008B162D">
              <w:rPr>
                <w:rFonts w:ascii="宋体" w:eastAsia="宋体" w:hAnsi="宋体" w:cs="宋体"/>
                <w:kern w:val="0"/>
                <w:szCs w:val="21"/>
              </w:rPr>
              <w:t>.2018</w:t>
            </w:r>
            <w:r w:rsidR="00986CC9" w:rsidRPr="008B162D">
              <w:rPr>
                <w:rFonts w:ascii="宋体" w:eastAsia="宋体" w:hAnsi="宋体" w:cs="宋体" w:hint="eastAsia"/>
                <w:kern w:val="0"/>
                <w:szCs w:val="21"/>
              </w:rPr>
              <w:t>年汽车销量出现</w:t>
            </w:r>
            <w:r w:rsidR="00986CC9" w:rsidRPr="008B162D">
              <w:rPr>
                <w:rFonts w:ascii="宋体" w:eastAsia="宋体" w:hAnsi="宋体" w:cs="宋体"/>
                <w:kern w:val="0"/>
                <w:szCs w:val="21"/>
              </w:rPr>
              <w:t>28</w:t>
            </w:r>
            <w:r w:rsidR="00986CC9" w:rsidRPr="008B162D">
              <w:rPr>
                <w:rFonts w:ascii="宋体" w:eastAsia="宋体" w:hAnsi="宋体" w:cs="宋体" w:hint="eastAsia"/>
                <w:kern w:val="0"/>
                <w:szCs w:val="21"/>
              </w:rPr>
              <w:t>年来首次负增长商用车销量创新高</w:t>
            </w:r>
            <w:r w:rsidR="00986CC9" w:rsidRPr="008B162D">
              <w:rPr>
                <w:rFonts w:ascii="宋体" w:eastAsia="宋体" w:hAnsi="宋体" w:cs="宋体"/>
                <w:kern w:val="0"/>
                <w:szCs w:val="21"/>
              </w:rPr>
              <w:t>[M].</w:t>
            </w:r>
            <w:r w:rsidR="00986CC9" w:rsidRPr="008B162D">
              <w:rPr>
                <w:rFonts w:ascii="宋体" w:eastAsia="宋体" w:hAnsi="宋体" w:cs="宋体" w:hint="eastAsia"/>
                <w:kern w:val="0"/>
                <w:szCs w:val="21"/>
              </w:rPr>
              <w:t>北京</w:t>
            </w:r>
            <w:r w:rsidR="00986CC9" w:rsidRPr="008B162D">
              <w:rPr>
                <w:rFonts w:ascii="宋体" w:eastAsia="宋体" w:hAnsi="宋体" w:cs="宋体"/>
                <w:kern w:val="0"/>
                <w:szCs w:val="21"/>
              </w:rPr>
              <w:t>:</w:t>
            </w:r>
            <w:r w:rsidR="00986CC9" w:rsidRPr="008B162D">
              <w:rPr>
                <w:rFonts w:ascii="宋体" w:eastAsia="宋体" w:hAnsi="宋体" w:cs="宋体" w:hint="eastAsia"/>
                <w:kern w:val="0"/>
                <w:szCs w:val="21"/>
              </w:rPr>
              <w:t>商用汽车</w:t>
            </w:r>
            <w:r w:rsidR="00986CC9" w:rsidRPr="008B162D">
              <w:rPr>
                <w:rFonts w:ascii="宋体" w:eastAsia="宋体" w:hAnsi="宋体" w:cs="宋体"/>
                <w:kern w:val="0"/>
                <w:szCs w:val="21"/>
              </w:rPr>
              <w:t xml:space="preserve">, 2019(1): 126-128.  </w:t>
            </w:r>
          </w:p>
          <w:p w:rsidR="00E61EE6" w:rsidRPr="008B162D" w:rsidRDefault="008F406B" w:rsidP="00E61EE6">
            <w:pPr>
              <w:rPr>
                <w:rFonts w:ascii="宋体" w:eastAsia="宋体" w:hAnsi="宋体" w:cs="宋体"/>
                <w:kern w:val="0"/>
                <w:szCs w:val="21"/>
              </w:rPr>
            </w:pPr>
            <w:r w:rsidRPr="008B162D">
              <w:rPr>
                <w:rFonts w:ascii="宋体" w:eastAsia="宋体" w:hAnsi="宋体" w:cs="宋体" w:hint="eastAsia"/>
                <w:kern w:val="0"/>
                <w:szCs w:val="21"/>
              </w:rPr>
              <w:t>[</w:t>
            </w:r>
            <w:r w:rsidR="00F4404E" w:rsidRPr="008B162D">
              <w:rPr>
                <w:rFonts w:ascii="宋体" w:eastAsia="宋体" w:hAnsi="宋体" w:cs="宋体"/>
                <w:kern w:val="0"/>
                <w:szCs w:val="21"/>
              </w:rPr>
              <w:t>3</w:t>
            </w:r>
            <w:r w:rsidR="00F25D77">
              <w:rPr>
                <w:rFonts w:ascii="宋体" w:eastAsia="宋体" w:hAnsi="宋体" w:cs="宋体"/>
                <w:kern w:val="0"/>
                <w:szCs w:val="21"/>
              </w:rPr>
              <w:t>2</w:t>
            </w:r>
            <w:r w:rsidRPr="008B162D">
              <w:rPr>
                <w:rFonts w:ascii="宋体" w:eastAsia="宋体" w:hAnsi="宋体" w:cs="宋体" w:hint="eastAsia"/>
                <w:kern w:val="0"/>
                <w:szCs w:val="21"/>
              </w:rPr>
              <w:t>]</w:t>
            </w:r>
            <w:r w:rsidR="00E61EE6" w:rsidRPr="008B162D">
              <w:rPr>
                <w:rFonts w:ascii="宋体" w:eastAsia="宋体" w:hAnsi="宋体" w:cs="宋体"/>
                <w:kern w:val="0"/>
                <w:szCs w:val="21"/>
              </w:rPr>
              <w:t>Gu-Shin  Tung  Ching-Yi  Lin  and  Chih-Yuan  Wang,The  market  structure conduct and performance paradigm re-applied to the international tourist hotel industry,African Journal of Business Management,Vol.4.2010.</w:t>
            </w:r>
          </w:p>
          <w:p w:rsidR="00E61EE6" w:rsidRPr="008B162D" w:rsidRDefault="008F406B" w:rsidP="00E61EE6">
            <w:pPr>
              <w:rPr>
                <w:rFonts w:ascii="宋体" w:eastAsia="宋体" w:hAnsi="宋体" w:cs="宋体"/>
                <w:kern w:val="0"/>
                <w:szCs w:val="21"/>
              </w:rPr>
            </w:pPr>
            <w:r w:rsidRPr="008B162D">
              <w:rPr>
                <w:rFonts w:ascii="宋体" w:eastAsia="宋体" w:hAnsi="宋体" w:cs="宋体" w:hint="eastAsia"/>
                <w:kern w:val="0"/>
                <w:szCs w:val="21"/>
              </w:rPr>
              <w:t>[</w:t>
            </w:r>
            <w:r w:rsidR="004860F7" w:rsidRPr="008B162D">
              <w:rPr>
                <w:rFonts w:ascii="宋体" w:eastAsia="宋体" w:hAnsi="宋体" w:cs="宋体"/>
                <w:kern w:val="0"/>
                <w:szCs w:val="21"/>
              </w:rPr>
              <w:t>3</w:t>
            </w:r>
            <w:r w:rsidR="00F25D77">
              <w:rPr>
                <w:rFonts w:ascii="宋体" w:eastAsia="宋体" w:hAnsi="宋体" w:cs="宋体"/>
                <w:kern w:val="0"/>
                <w:szCs w:val="21"/>
              </w:rPr>
              <w:t>3</w:t>
            </w:r>
            <w:r w:rsidRPr="008B162D">
              <w:rPr>
                <w:rFonts w:ascii="宋体" w:eastAsia="宋体" w:hAnsi="宋体" w:cs="宋体" w:hint="eastAsia"/>
                <w:kern w:val="0"/>
                <w:szCs w:val="21"/>
              </w:rPr>
              <w:t>]</w:t>
            </w:r>
            <w:r w:rsidR="00E61EE6" w:rsidRPr="008B162D">
              <w:rPr>
                <w:rFonts w:ascii="宋体" w:eastAsia="宋体" w:hAnsi="宋体" w:cs="宋体"/>
                <w:kern w:val="0"/>
                <w:szCs w:val="21"/>
              </w:rPr>
              <w:t>Polymeros Konstantinos Karelakis Christos Kaimakoudi Eleni,Apath analysis approach in investigating the performance of the Greek fisheries market,Acta Agriculture Scandinavia:Section C Food Economics,Vol.7.2010.</w:t>
            </w:r>
          </w:p>
          <w:p w:rsidR="00E61EE6" w:rsidRPr="008B162D" w:rsidRDefault="008F406B" w:rsidP="00E61EE6">
            <w:pPr>
              <w:rPr>
                <w:rFonts w:ascii="宋体" w:eastAsia="宋体" w:hAnsi="宋体" w:cs="宋体"/>
                <w:kern w:val="0"/>
                <w:szCs w:val="21"/>
              </w:rPr>
            </w:pPr>
            <w:r w:rsidRPr="008B162D">
              <w:rPr>
                <w:rFonts w:ascii="宋体" w:eastAsia="宋体" w:hAnsi="宋体" w:cs="宋体" w:hint="eastAsia"/>
                <w:kern w:val="0"/>
                <w:szCs w:val="21"/>
              </w:rPr>
              <w:t>[</w:t>
            </w:r>
            <w:r w:rsidR="004860F7" w:rsidRPr="008B162D">
              <w:rPr>
                <w:rFonts w:ascii="宋体" w:eastAsia="宋体" w:hAnsi="宋体" w:cs="宋体"/>
                <w:kern w:val="0"/>
                <w:szCs w:val="21"/>
              </w:rPr>
              <w:t>3</w:t>
            </w:r>
            <w:r w:rsidR="00F25D77">
              <w:rPr>
                <w:rFonts w:ascii="宋体" w:eastAsia="宋体" w:hAnsi="宋体" w:cs="宋体"/>
                <w:kern w:val="0"/>
                <w:szCs w:val="21"/>
              </w:rPr>
              <w:t>4</w:t>
            </w:r>
            <w:r w:rsidRPr="008B162D">
              <w:rPr>
                <w:rFonts w:ascii="宋体" w:eastAsia="宋体" w:hAnsi="宋体" w:cs="宋体" w:hint="eastAsia"/>
                <w:kern w:val="0"/>
                <w:szCs w:val="21"/>
              </w:rPr>
              <w:t>]</w:t>
            </w:r>
            <w:r w:rsidR="00E61EE6" w:rsidRPr="008B162D">
              <w:rPr>
                <w:rFonts w:ascii="宋体" w:eastAsia="宋体" w:hAnsi="宋体" w:cs="宋体"/>
                <w:kern w:val="0"/>
                <w:szCs w:val="21"/>
              </w:rPr>
              <w:t>Chern Ching-Chin. Designing a decision-support system for new products sales forecasting [J]. Experts Systems With Application. 2010, 37(2).</w:t>
            </w:r>
          </w:p>
          <w:p w:rsidR="00E61EE6" w:rsidRPr="008B162D" w:rsidRDefault="00D877CE" w:rsidP="00E61EE6">
            <w:pPr>
              <w:rPr>
                <w:rFonts w:ascii="宋体" w:eastAsia="宋体" w:hAnsi="宋体" w:cs="宋体"/>
                <w:kern w:val="0"/>
                <w:szCs w:val="21"/>
              </w:rPr>
            </w:pPr>
            <w:r w:rsidRPr="008B162D">
              <w:rPr>
                <w:rFonts w:ascii="宋体" w:eastAsia="宋体" w:hAnsi="宋体" w:cs="宋体" w:hint="eastAsia"/>
                <w:kern w:val="0"/>
                <w:szCs w:val="21"/>
              </w:rPr>
              <w:t>[</w:t>
            </w:r>
            <w:r w:rsidR="004860F7" w:rsidRPr="008B162D">
              <w:rPr>
                <w:rFonts w:ascii="宋体" w:eastAsia="宋体" w:hAnsi="宋体" w:cs="宋体"/>
                <w:kern w:val="0"/>
                <w:szCs w:val="21"/>
              </w:rPr>
              <w:t>3</w:t>
            </w:r>
            <w:r w:rsidR="00F25D77">
              <w:rPr>
                <w:rFonts w:ascii="宋体" w:eastAsia="宋体" w:hAnsi="宋体" w:cs="宋体"/>
                <w:kern w:val="0"/>
                <w:szCs w:val="21"/>
              </w:rPr>
              <w:t>5</w:t>
            </w:r>
            <w:r w:rsidRPr="008B162D">
              <w:rPr>
                <w:rFonts w:ascii="宋体" w:eastAsia="宋体" w:hAnsi="宋体" w:cs="宋体" w:hint="eastAsia"/>
                <w:kern w:val="0"/>
                <w:szCs w:val="21"/>
              </w:rPr>
              <w:t>]</w:t>
            </w:r>
            <w:r w:rsidR="00E61EE6" w:rsidRPr="008B162D">
              <w:rPr>
                <w:rFonts w:ascii="宋体" w:eastAsia="宋体" w:hAnsi="宋体" w:cs="宋体"/>
                <w:kern w:val="0"/>
                <w:szCs w:val="21"/>
              </w:rPr>
              <w:t>AID ltd. Truck forecast to 2015: A comprehensive round-up of Europe's Truck scene - West European sales &amp;map; production of Trucks over 3.5t GVW [J]. AID newsletter. 2011, (1109).</w:t>
            </w:r>
          </w:p>
          <w:p w:rsidR="00817D8F" w:rsidRPr="008B162D" w:rsidRDefault="00D877CE" w:rsidP="00D4579F">
            <w:pPr>
              <w:rPr>
                <w:rFonts w:ascii="宋体" w:eastAsia="宋体" w:hAnsi="宋体" w:cs="宋体"/>
                <w:kern w:val="0"/>
                <w:szCs w:val="21"/>
              </w:rPr>
            </w:pPr>
            <w:r w:rsidRPr="008B162D">
              <w:rPr>
                <w:rFonts w:ascii="宋体" w:eastAsia="宋体" w:hAnsi="宋体" w:cs="宋体" w:hint="eastAsia"/>
                <w:kern w:val="0"/>
                <w:szCs w:val="21"/>
              </w:rPr>
              <w:t>[</w:t>
            </w:r>
            <w:r w:rsidR="004860F7" w:rsidRPr="008B162D">
              <w:rPr>
                <w:rFonts w:ascii="宋体" w:eastAsia="宋体" w:hAnsi="宋体" w:cs="宋体"/>
                <w:kern w:val="0"/>
                <w:szCs w:val="21"/>
              </w:rPr>
              <w:t>3</w:t>
            </w:r>
            <w:r w:rsidR="00F25D77">
              <w:rPr>
                <w:rFonts w:ascii="宋体" w:eastAsia="宋体" w:hAnsi="宋体" w:cs="宋体"/>
                <w:kern w:val="0"/>
                <w:szCs w:val="21"/>
              </w:rPr>
              <w:t>6</w:t>
            </w:r>
            <w:r w:rsidRPr="008B162D">
              <w:rPr>
                <w:rFonts w:ascii="宋体" w:eastAsia="宋体" w:hAnsi="宋体" w:cs="宋体" w:hint="eastAsia"/>
                <w:kern w:val="0"/>
                <w:szCs w:val="21"/>
              </w:rPr>
              <w:t>]</w:t>
            </w:r>
            <w:r w:rsidR="00817D8F" w:rsidRPr="008B162D">
              <w:rPr>
                <w:rFonts w:ascii="宋体" w:eastAsia="宋体" w:hAnsi="宋体" w:cs="宋体"/>
                <w:kern w:val="0"/>
                <w:szCs w:val="21"/>
              </w:rPr>
              <w:t>David  A.  Aaker,  Erich  Joachimsthaler.  Brand  Leadership:  Building  Assets in  An  Information  Economy[M].  New  York:  Simon  and  Schuster,  2012: 38-42.</w:t>
            </w:r>
          </w:p>
          <w:p w:rsidR="00926762" w:rsidRPr="008B162D" w:rsidRDefault="00D877CE" w:rsidP="00D4579F">
            <w:pPr>
              <w:rPr>
                <w:rFonts w:ascii="宋体" w:eastAsia="宋体" w:hAnsi="宋体" w:cs="宋体"/>
                <w:kern w:val="0"/>
                <w:szCs w:val="21"/>
              </w:rPr>
            </w:pPr>
            <w:r w:rsidRPr="008B162D">
              <w:rPr>
                <w:rFonts w:ascii="宋体" w:eastAsia="宋体" w:hAnsi="宋体" w:cs="宋体" w:hint="eastAsia"/>
                <w:kern w:val="0"/>
                <w:szCs w:val="21"/>
              </w:rPr>
              <w:t>[</w:t>
            </w:r>
            <w:r w:rsidR="004860F7" w:rsidRPr="008B162D">
              <w:rPr>
                <w:rFonts w:ascii="宋体" w:eastAsia="宋体" w:hAnsi="宋体" w:cs="宋体"/>
                <w:kern w:val="0"/>
                <w:szCs w:val="21"/>
              </w:rPr>
              <w:t>3</w:t>
            </w:r>
            <w:r w:rsidR="00F25D77">
              <w:rPr>
                <w:rFonts w:ascii="宋体" w:eastAsia="宋体" w:hAnsi="宋体" w:cs="宋体"/>
                <w:kern w:val="0"/>
                <w:szCs w:val="21"/>
              </w:rPr>
              <w:t>7</w:t>
            </w:r>
            <w:r w:rsidRPr="008B162D">
              <w:rPr>
                <w:rFonts w:ascii="宋体" w:eastAsia="宋体" w:hAnsi="宋体" w:cs="宋体" w:hint="eastAsia"/>
                <w:kern w:val="0"/>
                <w:szCs w:val="21"/>
              </w:rPr>
              <w:t>]</w:t>
            </w:r>
            <w:r w:rsidR="00D4579F" w:rsidRPr="008B162D">
              <w:rPr>
                <w:rFonts w:ascii="宋体" w:eastAsia="宋体" w:hAnsi="宋体" w:cs="宋体"/>
                <w:kern w:val="0"/>
                <w:szCs w:val="21"/>
              </w:rPr>
              <w:t>Chen Yikai,He Jie. Comparison of two suspension control strategies for multi-axle heavy truck[J]. Journal of Central South University.2013, 20, (2).</w:t>
            </w:r>
          </w:p>
          <w:p w:rsidR="00D4579F" w:rsidRPr="008B162D" w:rsidRDefault="00D877CE" w:rsidP="00D4579F">
            <w:pPr>
              <w:rPr>
                <w:rFonts w:ascii="宋体" w:eastAsia="宋体" w:hAnsi="宋体" w:cs="宋体"/>
                <w:kern w:val="0"/>
                <w:szCs w:val="21"/>
              </w:rPr>
            </w:pPr>
            <w:r w:rsidRPr="008B162D">
              <w:rPr>
                <w:rFonts w:ascii="宋体" w:eastAsia="宋体" w:hAnsi="宋体" w:cs="宋体" w:hint="eastAsia"/>
                <w:kern w:val="0"/>
                <w:szCs w:val="21"/>
              </w:rPr>
              <w:t>[</w:t>
            </w:r>
            <w:r w:rsidR="00F4404E" w:rsidRPr="008B162D">
              <w:rPr>
                <w:rFonts w:ascii="宋体" w:eastAsia="宋体" w:hAnsi="宋体" w:cs="宋体"/>
                <w:kern w:val="0"/>
                <w:szCs w:val="21"/>
              </w:rPr>
              <w:t>3</w:t>
            </w:r>
            <w:r w:rsidR="00F25D77">
              <w:rPr>
                <w:rFonts w:ascii="宋体" w:eastAsia="宋体" w:hAnsi="宋体" w:cs="宋体"/>
                <w:kern w:val="0"/>
                <w:szCs w:val="21"/>
              </w:rPr>
              <w:t>8</w:t>
            </w:r>
            <w:r w:rsidRPr="008B162D">
              <w:rPr>
                <w:rFonts w:ascii="宋体" w:eastAsia="宋体" w:hAnsi="宋体" w:cs="宋体" w:hint="eastAsia"/>
                <w:kern w:val="0"/>
                <w:szCs w:val="21"/>
              </w:rPr>
              <w:t>]</w:t>
            </w:r>
            <w:r w:rsidR="00D4579F" w:rsidRPr="008B162D">
              <w:rPr>
                <w:rFonts w:ascii="宋体" w:eastAsia="宋体" w:hAnsi="宋体" w:cs="宋体"/>
                <w:kern w:val="0"/>
                <w:szCs w:val="21"/>
              </w:rPr>
              <w:t xml:space="preserve">Majid Sarvi. Heavy commercial vehicles-following behavior and interactions with different vehicle classes[J].2013, 47(6).  </w:t>
            </w:r>
          </w:p>
          <w:p w:rsidR="00986CC9" w:rsidRPr="008B162D" w:rsidRDefault="00D877CE" w:rsidP="005076A8">
            <w:pPr>
              <w:rPr>
                <w:rFonts w:ascii="宋体" w:eastAsia="宋体" w:hAnsi="宋体" w:cs="宋体"/>
                <w:kern w:val="0"/>
                <w:szCs w:val="21"/>
              </w:rPr>
            </w:pPr>
            <w:r w:rsidRPr="008B162D">
              <w:rPr>
                <w:rFonts w:ascii="宋体" w:eastAsia="宋体" w:hAnsi="宋体" w:cs="宋体" w:hint="eastAsia"/>
                <w:kern w:val="0"/>
                <w:szCs w:val="21"/>
              </w:rPr>
              <w:t>[</w:t>
            </w:r>
            <w:r w:rsidR="004860F7" w:rsidRPr="008B162D">
              <w:rPr>
                <w:rFonts w:ascii="宋体" w:eastAsia="宋体" w:hAnsi="宋体" w:cs="宋体"/>
                <w:kern w:val="0"/>
                <w:szCs w:val="21"/>
              </w:rPr>
              <w:t>3</w:t>
            </w:r>
            <w:r w:rsidR="00F25D77">
              <w:rPr>
                <w:rFonts w:ascii="宋体" w:eastAsia="宋体" w:hAnsi="宋体" w:cs="宋体"/>
                <w:kern w:val="0"/>
                <w:szCs w:val="21"/>
              </w:rPr>
              <w:t>9</w:t>
            </w:r>
            <w:r w:rsidRPr="008B162D">
              <w:rPr>
                <w:rFonts w:ascii="宋体" w:eastAsia="宋体" w:hAnsi="宋体" w:cs="宋体" w:hint="eastAsia"/>
                <w:kern w:val="0"/>
                <w:szCs w:val="21"/>
              </w:rPr>
              <w:t>]</w:t>
            </w:r>
            <w:r w:rsidR="005076A8" w:rsidRPr="008B162D">
              <w:rPr>
                <w:rFonts w:ascii="宋体" w:eastAsia="宋体" w:hAnsi="宋体" w:cs="宋体"/>
                <w:kern w:val="0"/>
                <w:szCs w:val="21"/>
              </w:rPr>
              <w:t xml:space="preserve">Varun  Gupta,  Kamlesh  Dutta,  Durg  Singh  Chauhan.  Mass  Market Development  Strategies  of  Software  Industries:  Case  Study  Based Research[J]. Perspectives in Science, 2016(8): 96-100.  </w:t>
            </w:r>
          </w:p>
          <w:p w:rsidR="00F137D4" w:rsidRPr="008B162D" w:rsidRDefault="00D877CE" w:rsidP="00F137D4">
            <w:pPr>
              <w:rPr>
                <w:rFonts w:ascii="宋体" w:eastAsia="宋体" w:hAnsi="宋体" w:cs="宋体"/>
                <w:kern w:val="0"/>
                <w:szCs w:val="21"/>
              </w:rPr>
            </w:pPr>
            <w:r w:rsidRPr="008B162D">
              <w:rPr>
                <w:rFonts w:ascii="宋体" w:eastAsia="宋体" w:hAnsi="宋体" w:cs="宋体" w:hint="eastAsia"/>
                <w:kern w:val="0"/>
                <w:szCs w:val="21"/>
              </w:rPr>
              <w:t>[</w:t>
            </w:r>
            <w:r w:rsidR="00F25D77">
              <w:rPr>
                <w:rFonts w:ascii="宋体" w:eastAsia="宋体" w:hAnsi="宋体" w:cs="宋体"/>
                <w:kern w:val="0"/>
                <w:szCs w:val="21"/>
              </w:rPr>
              <w:t>40</w:t>
            </w:r>
            <w:r w:rsidRPr="008B162D">
              <w:rPr>
                <w:rFonts w:ascii="宋体" w:eastAsia="宋体" w:hAnsi="宋体" w:cs="宋体" w:hint="eastAsia"/>
                <w:kern w:val="0"/>
                <w:szCs w:val="21"/>
              </w:rPr>
              <w:t>]</w:t>
            </w:r>
            <w:r w:rsidR="00F137D4" w:rsidRPr="008B162D">
              <w:rPr>
                <w:rFonts w:ascii="宋体" w:eastAsia="宋体" w:hAnsi="宋体" w:cs="宋体"/>
                <w:kern w:val="0"/>
                <w:szCs w:val="21"/>
              </w:rPr>
              <w:t xml:space="preserve">Zahra Sabiq, Boujemâa Achchab. Investment Strategies  with Rebalancing: How  could  They  Serve  Sukuk  Secondary  Market?[J].  Borsa  Istanbul Review, 2018(18): 91-100.  </w:t>
            </w:r>
          </w:p>
          <w:p w:rsidR="00735013" w:rsidRPr="008B162D" w:rsidRDefault="00AC20D8" w:rsidP="00212FE6">
            <w:pPr>
              <w:rPr>
                <w:rFonts w:ascii="宋体" w:eastAsia="宋体" w:hAnsi="宋体" w:cs="宋体"/>
                <w:kern w:val="0"/>
                <w:szCs w:val="21"/>
              </w:rPr>
            </w:pPr>
            <w:r w:rsidRPr="008B162D">
              <w:rPr>
                <w:rFonts w:ascii="宋体" w:eastAsia="宋体" w:hAnsi="宋体" w:cs="宋体" w:hint="eastAsia"/>
                <w:kern w:val="0"/>
                <w:szCs w:val="21"/>
              </w:rPr>
              <w:t>[</w:t>
            </w:r>
            <w:r w:rsidR="00F4404E" w:rsidRPr="008B162D">
              <w:rPr>
                <w:rFonts w:ascii="宋体" w:eastAsia="宋体" w:hAnsi="宋体" w:cs="宋体"/>
                <w:kern w:val="0"/>
                <w:szCs w:val="21"/>
              </w:rPr>
              <w:t>4</w:t>
            </w:r>
            <w:r w:rsidR="00F25D77">
              <w:rPr>
                <w:rFonts w:ascii="宋体" w:eastAsia="宋体" w:hAnsi="宋体" w:cs="宋体"/>
                <w:kern w:val="0"/>
                <w:szCs w:val="21"/>
              </w:rPr>
              <w:t>1</w:t>
            </w:r>
            <w:r w:rsidRPr="008B162D">
              <w:rPr>
                <w:rFonts w:ascii="宋体" w:eastAsia="宋体" w:hAnsi="宋体" w:cs="宋体" w:hint="eastAsia"/>
                <w:kern w:val="0"/>
                <w:szCs w:val="21"/>
              </w:rPr>
              <w:t>]</w:t>
            </w:r>
            <w:r w:rsidR="00212FE6" w:rsidRPr="008B162D">
              <w:rPr>
                <w:rFonts w:ascii="宋体" w:eastAsia="宋体" w:hAnsi="宋体" w:cs="宋体"/>
                <w:kern w:val="0"/>
                <w:szCs w:val="21"/>
              </w:rPr>
              <w:t xml:space="preserve">Liqing  Wang,  Yang  Liu,  Zhengguang  Wu,  Fuad  E.  Alsaadi.  Strategy Optimization  for  Static  Games  Based  on  STP  Method[J].  Applied Mathematics and Computation, 2018(1): 390-399.  </w:t>
            </w:r>
          </w:p>
          <w:p w:rsidR="005076A8" w:rsidRPr="008B162D" w:rsidRDefault="00AC20D8" w:rsidP="005076A8">
            <w:pPr>
              <w:rPr>
                <w:rFonts w:ascii="宋体" w:eastAsia="宋体" w:hAnsi="宋体" w:cs="宋体"/>
                <w:kern w:val="0"/>
                <w:szCs w:val="21"/>
              </w:rPr>
            </w:pPr>
            <w:r w:rsidRPr="008B162D">
              <w:rPr>
                <w:rFonts w:ascii="宋体" w:eastAsia="宋体" w:hAnsi="宋体" w:cs="宋体" w:hint="eastAsia"/>
                <w:kern w:val="0"/>
                <w:szCs w:val="21"/>
              </w:rPr>
              <w:t>[</w:t>
            </w:r>
            <w:r w:rsidR="00F4404E" w:rsidRPr="008B162D">
              <w:rPr>
                <w:rFonts w:ascii="宋体" w:eastAsia="宋体" w:hAnsi="宋体" w:cs="宋体"/>
                <w:kern w:val="0"/>
                <w:szCs w:val="21"/>
              </w:rPr>
              <w:t>4</w:t>
            </w:r>
            <w:r w:rsidR="00F25D77">
              <w:rPr>
                <w:rFonts w:ascii="宋体" w:eastAsia="宋体" w:hAnsi="宋体" w:cs="宋体"/>
                <w:kern w:val="0"/>
                <w:szCs w:val="21"/>
              </w:rPr>
              <w:t>2</w:t>
            </w:r>
            <w:r w:rsidRPr="008B162D">
              <w:rPr>
                <w:rFonts w:ascii="宋体" w:eastAsia="宋体" w:hAnsi="宋体" w:cs="宋体" w:hint="eastAsia"/>
                <w:kern w:val="0"/>
                <w:szCs w:val="21"/>
              </w:rPr>
              <w:t>]</w:t>
            </w:r>
            <w:r w:rsidR="005076A8" w:rsidRPr="008B162D">
              <w:rPr>
                <w:rFonts w:ascii="宋体" w:eastAsia="宋体" w:hAnsi="宋体" w:cs="宋体"/>
                <w:kern w:val="0"/>
                <w:szCs w:val="21"/>
              </w:rPr>
              <w:t>Georgios  Batsakis,  Vasilis  Theoharakis,  Goudarz  Azar,  Satwinder  Singh, Rahul Singh.  The Contingent  Effect  of Product Relatedness  on B2B  Firms Pricing Strategy [J]. Industrial Marketing Management, 2019(4): 88-104.</w:t>
            </w:r>
          </w:p>
          <w:p w:rsidR="00F137D4" w:rsidRPr="008B162D" w:rsidRDefault="00AC20D8" w:rsidP="00F137D4">
            <w:pPr>
              <w:rPr>
                <w:rFonts w:ascii="宋体" w:eastAsia="宋体" w:hAnsi="宋体" w:cs="宋体"/>
                <w:kern w:val="0"/>
                <w:szCs w:val="21"/>
              </w:rPr>
            </w:pPr>
            <w:r w:rsidRPr="008B162D">
              <w:rPr>
                <w:rFonts w:ascii="宋体" w:eastAsia="宋体" w:hAnsi="宋体" w:cs="宋体" w:hint="eastAsia"/>
                <w:kern w:val="0"/>
                <w:szCs w:val="21"/>
              </w:rPr>
              <w:t>[</w:t>
            </w:r>
            <w:r w:rsidR="00F4404E" w:rsidRPr="008B162D">
              <w:rPr>
                <w:rFonts w:ascii="宋体" w:eastAsia="宋体" w:hAnsi="宋体" w:cs="宋体"/>
                <w:kern w:val="0"/>
                <w:szCs w:val="21"/>
              </w:rPr>
              <w:t>4</w:t>
            </w:r>
            <w:r w:rsidR="00F25D77">
              <w:rPr>
                <w:rFonts w:ascii="宋体" w:eastAsia="宋体" w:hAnsi="宋体" w:cs="宋体"/>
                <w:kern w:val="0"/>
                <w:szCs w:val="21"/>
              </w:rPr>
              <w:t>3</w:t>
            </w:r>
            <w:r w:rsidRPr="008B162D">
              <w:rPr>
                <w:rFonts w:ascii="宋体" w:eastAsia="宋体" w:hAnsi="宋体" w:cs="宋体" w:hint="eastAsia"/>
                <w:kern w:val="0"/>
                <w:szCs w:val="21"/>
              </w:rPr>
              <w:t>]</w:t>
            </w:r>
            <w:r w:rsidR="00F137D4" w:rsidRPr="008B162D">
              <w:rPr>
                <w:rFonts w:ascii="宋体" w:eastAsia="宋体" w:hAnsi="宋体" w:cs="宋体"/>
                <w:kern w:val="0"/>
                <w:szCs w:val="21"/>
              </w:rPr>
              <w:t xml:space="preserve">Jacob  Adenbaum,  Adam  Copeland,  John  Stevens.  Do  Long-haul  Truckers Undervalue  Future  Fuel  Savings?[J].  Energy  Economics,  2019(6):  1148- 1166.  </w:t>
            </w:r>
          </w:p>
          <w:p w:rsidR="00F137D4" w:rsidRPr="008B162D" w:rsidRDefault="00AC20D8" w:rsidP="00F137D4">
            <w:pPr>
              <w:rPr>
                <w:rFonts w:ascii="宋体" w:eastAsia="宋体" w:hAnsi="宋体" w:cs="宋体"/>
                <w:kern w:val="0"/>
                <w:szCs w:val="21"/>
              </w:rPr>
            </w:pPr>
            <w:r w:rsidRPr="008B162D">
              <w:rPr>
                <w:rFonts w:ascii="宋体" w:eastAsia="宋体" w:hAnsi="宋体" w:cs="宋体" w:hint="eastAsia"/>
                <w:kern w:val="0"/>
                <w:szCs w:val="21"/>
              </w:rPr>
              <w:t>[</w:t>
            </w:r>
            <w:r w:rsidR="00EE4990" w:rsidRPr="008B162D">
              <w:rPr>
                <w:rFonts w:ascii="宋体" w:eastAsia="宋体" w:hAnsi="宋体" w:cs="宋体"/>
                <w:kern w:val="0"/>
                <w:szCs w:val="21"/>
              </w:rPr>
              <w:t>4</w:t>
            </w:r>
            <w:r w:rsidR="00F25D77">
              <w:rPr>
                <w:rFonts w:ascii="宋体" w:eastAsia="宋体" w:hAnsi="宋体" w:cs="宋体"/>
                <w:kern w:val="0"/>
                <w:szCs w:val="21"/>
              </w:rPr>
              <w:t>4</w:t>
            </w:r>
            <w:r w:rsidRPr="008B162D">
              <w:rPr>
                <w:rFonts w:ascii="宋体" w:eastAsia="宋体" w:hAnsi="宋体" w:cs="宋体" w:hint="eastAsia"/>
                <w:kern w:val="0"/>
                <w:szCs w:val="21"/>
              </w:rPr>
              <w:t>]</w:t>
            </w:r>
            <w:r w:rsidR="00F137D4" w:rsidRPr="008B162D">
              <w:rPr>
                <w:rFonts w:ascii="宋体" w:eastAsia="宋体" w:hAnsi="宋体" w:cs="宋体"/>
                <w:kern w:val="0"/>
                <w:szCs w:val="21"/>
              </w:rPr>
              <w:t>Sae  Ran  Koh,  Sung  Ho  Hur,  Namwoo  Kang.  Feasibility  Study  on  The Korean  Government's  Hybrid  Conversion  Project  of  Small  Diesel  Trucks for  Parcel  Delivery  Services[J].  Journal  of  Cleaner  Production,  2019(12): 559-574.</w:t>
            </w:r>
          </w:p>
          <w:p w:rsidR="00F137D4" w:rsidRPr="008B162D" w:rsidRDefault="00AC20D8" w:rsidP="00F137D4">
            <w:pPr>
              <w:rPr>
                <w:rFonts w:ascii="宋体" w:eastAsia="宋体" w:hAnsi="宋体" w:cs="宋体"/>
                <w:kern w:val="0"/>
                <w:szCs w:val="21"/>
              </w:rPr>
            </w:pPr>
            <w:r w:rsidRPr="008B162D">
              <w:rPr>
                <w:rFonts w:ascii="宋体" w:eastAsia="宋体" w:hAnsi="宋体" w:cs="宋体" w:hint="eastAsia"/>
                <w:kern w:val="0"/>
                <w:szCs w:val="21"/>
              </w:rPr>
              <w:lastRenderedPageBreak/>
              <w:t>[</w:t>
            </w:r>
            <w:r w:rsidR="00EE4990" w:rsidRPr="008B162D">
              <w:rPr>
                <w:rFonts w:ascii="宋体" w:eastAsia="宋体" w:hAnsi="宋体" w:cs="宋体"/>
                <w:kern w:val="0"/>
                <w:szCs w:val="21"/>
              </w:rPr>
              <w:t>4</w:t>
            </w:r>
            <w:r w:rsidR="00F25D77">
              <w:rPr>
                <w:rFonts w:ascii="宋体" w:eastAsia="宋体" w:hAnsi="宋体" w:cs="宋体"/>
                <w:kern w:val="0"/>
                <w:szCs w:val="21"/>
              </w:rPr>
              <w:t>5</w:t>
            </w:r>
            <w:r w:rsidRPr="008B162D">
              <w:rPr>
                <w:rFonts w:ascii="宋体" w:eastAsia="宋体" w:hAnsi="宋体" w:cs="宋体" w:hint="eastAsia"/>
                <w:kern w:val="0"/>
                <w:szCs w:val="21"/>
              </w:rPr>
              <w:t>]</w:t>
            </w:r>
            <w:r w:rsidR="00F137D4" w:rsidRPr="008B162D">
              <w:rPr>
                <w:rFonts w:ascii="宋体" w:eastAsia="宋体" w:hAnsi="宋体" w:cs="宋体"/>
                <w:kern w:val="0"/>
                <w:szCs w:val="21"/>
              </w:rPr>
              <w:t xml:space="preserve">C.  Mayet,  J.  Welles,  A.  Bouscayrol,  T.  Hofman,  B.  Lemaire-Semail. Influence  of  a  CVT  on  The  Fuel  Consumption  of  A  Parallel  Medium-duty Electric  Hybrid  Truck[J].  Mathematics  and  Computers  in  Simulation, 2019(4): 120-129.  </w:t>
            </w:r>
          </w:p>
          <w:p w:rsidR="00F137D4" w:rsidRPr="008B162D" w:rsidRDefault="00AC20D8" w:rsidP="00735013">
            <w:pPr>
              <w:rPr>
                <w:rFonts w:ascii="宋体" w:eastAsia="宋体" w:hAnsi="宋体" w:cs="宋体"/>
                <w:kern w:val="0"/>
                <w:szCs w:val="21"/>
              </w:rPr>
            </w:pPr>
            <w:r w:rsidRPr="008B162D">
              <w:rPr>
                <w:rFonts w:ascii="宋体" w:eastAsia="宋体" w:hAnsi="宋体" w:cs="宋体" w:hint="eastAsia"/>
                <w:kern w:val="0"/>
                <w:szCs w:val="21"/>
              </w:rPr>
              <w:t>[</w:t>
            </w:r>
            <w:r w:rsidR="00EE4990" w:rsidRPr="008B162D">
              <w:rPr>
                <w:rFonts w:ascii="宋体" w:eastAsia="宋体" w:hAnsi="宋体" w:cs="宋体"/>
                <w:kern w:val="0"/>
                <w:szCs w:val="21"/>
              </w:rPr>
              <w:t>4</w:t>
            </w:r>
            <w:r w:rsidR="009740D3">
              <w:rPr>
                <w:rFonts w:ascii="宋体" w:eastAsia="宋体" w:hAnsi="宋体" w:cs="宋体"/>
                <w:kern w:val="0"/>
                <w:szCs w:val="21"/>
              </w:rPr>
              <w:t>6</w:t>
            </w:r>
            <w:r w:rsidRPr="008B162D">
              <w:rPr>
                <w:rFonts w:ascii="宋体" w:eastAsia="宋体" w:hAnsi="宋体" w:cs="宋体" w:hint="eastAsia"/>
                <w:kern w:val="0"/>
                <w:szCs w:val="21"/>
              </w:rPr>
              <w:t>]</w:t>
            </w:r>
            <w:r w:rsidR="00735013" w:rsidRPr="008B162D">
              <w:rPr>
                <w:rFonts w:ascii="宋体" w:eastAsia="宋体" w:hAnsi="宋体" w:cs="宋体"/>
                <w:kern w:val="0"/>
                <w:szCs w:val="21"/>
              </w:rPr>
              <w:t>Bruno  Turnheim,  Björn  Nykvist.  Opening  up  The  Feasibility  of Sustainability  Transitions  Pathways(STPs):  Representations,  potentials, and Conditions[J]. Research Policy, 2019(4): 775-788.</w:t>
            </w:r>
          </w:p>
          <w:p w:rsidR="00735013" w:rsidRPr="007B64F0" w:rsidRDefault="00B539CD" w:rsidP="00B539CD">
            <w:pPr>
              <w:rPr>
                <w:rFonts w:ascii="宋体" w:eastAsia="宋体" w:hAnsi="宋体" w:cs="宋体"/>
                <w:color w:val="000000"/>
                <w:kern w:val="0"/>
                <w:sz w:val="18"/>
                <w:szCs w:val="18"/>
              </w:rPr>
            </w:pPr>
            <w:r w:rsidRPr="008B162D">
              <w:rPr>
                <w:rFonts w:ascii="宋体" w:eastAsia="宋体" w:hAnsi="宋体" w:cs="宋体" w:hint="eastAsia"/>
                <w:kern w:val="0"/>
                <w:szCs w:val="21"/>
              </w:rPr>
              <w:t>[</w:t>
            </w:r>
            <w:r w:rsidR="00EE4990" w:rsidRPr="008B162D">
              <w:rPr>
                <w:rFonts w:ascii="宋体" w:eastAsia="宋体" w:hAnsi="宋体" w:cs="宋体"/>
                <w:kern w:val="0"/>
                <w:szCs w:val="21"/>
              </w:rPr>
              <w:t>4</w:t>
            </w:r>
            <w:r w:rsidR="009740D3">
              <w:rPr>
                <w:rFonts w:ascii="宋体" w:eastAsia="宋体" w:hAnsi="宋体" w:cs="宋体"/>
                <w:kern w:val="0"/>
                <w:szCs w:val="21"/>
              </w:rPr>
              <w:t>7</w:t>
            </w:r>
            <w:r w:rsidRPr="008B162D">
              <w:rPr>
                <w:rFonts w:ascii="宋体" w:eastAsia="宋体" w:hAnsi="宋体" w:cs="宋体" w:hint="eastAsia"/>
                <w:kern w:val="0"/>
                <w:szCs w:val="21"/>
              </w:rPr>
              <w:t>]</w:t>
            </w:r>
            <w:r w:rsidR="00735013" w:rsidRPr="008B162D">
              <w:rPr>
                <w:rFonts w:ascii="宋体" w:eastAsia="宋体" w:hAnsi="宋体" w:cs="宋体"/>
                <w:kern w:val="0"/>
                <w:szCs w:val="21"/>
              </w:rPr>
              <w:t xml:space="preserve">Asem  Alhomaidi,  M.  Kabir  Hassan,  William J.  Hippler,  Abdullah  Mamun. The  Impact  of  Religious  Certification  on  Market  Segmentation  and Investor Recognition [J]. Journal of Corporate Finance, 2019(4): 28-48.  </w:t>
            </w:r>
          </w:p>
        </w:tc>
      </w:tr>
    </w:tbl>
    <w:p w:rsidR="001C3791" w:rsidRDefault="00AB5DD7" w:rsidP="0046326A">
      <w:pPr>
        <w:rPr>
          <w:rFonts w:ascii="宋体" w:eastAsia="宋体" w:hAnsi="宋体"/>
          <w:b/>
          <w:bCs/>
          <w:color w:val="FF0000"/>
        </w:rPr>
      </w:pPr>
      <w:r w:rsidRPr="00AB5DD7">
        <w:rPr>
          <w:rFonts w:ascii="宋体" w:eastAsia="宋体" w:hAnsi="宋体" w:hint="eastAsia"/>
          <w:b/>
          <w:bCs/>
          <w:color w:val="FF0000"/>
        </w:rPr>
        <w:lastRenderedPageBreak/>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rsidR="00AB5DD7" w:rsidRDefault="001C3791" w:rsidP="001F2172">
      <w:pPr>
        <w:ind w:firstLineChars="200" w:firstLine="422"/>
        <w:rPr>
          <w:rFonts w:ascii="宋体" w:eastAsia="宋体" w:hAnsi="宋体"/>
          <w:b/>
          <w:bCs/>
          <w:color w:val="FF0000"/>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p w:rsidR="0046326A" w:rsidRPr="00AB5DD7" w:rsidRDefault="0046326A" w:rsidP="001F2172">
      <w:pPr>
        <w:ind w:firstLineChars="200" w:firstLine="422"/>
        <w:rPr>
          <w:rFonts w:ascii="宋体" w:eastAsia="宋体" w:hAnsi="宋体"/>
        </w:rPr>
      </w:pPr>
      <w:r>
        <w:rPr>
          <w:rFonts w:ascii="宋体" w:eastAsia="宋体" w:hAnsi="宋体" w:hint="eastAsia"/>
          <w:b/>
          <w:bCs/>
          <w:color w:val="FF0000"/>
        </w:rPr>
        <w:t>3、学位论文研究方向可选择自己感兴趣的经济领域或是与工作内容相关领域。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916" w:rsidRDefault="001D7916" w:rsidP="00586326">
      <w:r>
        <w:separator/>
      </w:r>
    </w:p>
  </w:endnote>
  <w:endnote w:type="continuationSeparator" w:id="1">
    <w:p w:rsidR="001D7916" w:rsidRDefault="001D7916" w:rsidP="00586326">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916" w:rsidRDefault="001D7916" w:rsidP="00586326">
      <w:r>
        <w:separator/>
      </w:r>
    </w:p>
  </w:footnote>
  <w:footnote w:type="continuationSeparator" w:id="1">
    <w:p w:rsidR="001D7916" w:rsidRDefault="001D7916" w:rsidP="005863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DD7"/>
    <w:rsid w:val="0001138E"/>
    <w:rsid w:val="000170B8"/>
    <w:rsid w:val="000222BA"/>
    <w:rsid w:val="00033AB1"/>
    <w:rsid w:val="00034060"/>
    <w:rsid w:val="00084A9B"/>
    <w:rsid w:val="00092D63"/>
    <w:rsid w:val="00097FCC"/>
    <w:rsid w:val="000A7E10"/>
    <w:rsid w:val="000B62D9"/>
    <w:rsid w:val="000D616E"/>
    <w:rsid w:val="00100B7D"/>
    <w:rsid w:val="00106049"/>
    <w:rsid w:val="00111AC2"/>
    <w:rsid w:val="00126CD2"/>
    <w:rsid w:val="00127CA3"/>
    <w:rsid w:val="00130E7D"/>
    <w:rsid w:val="00143B50"/>
    <w:rsid w:val="001514C4"/>
    <w:rsid w:val="00165735"/>
    <w:rsid w:val="00166368"/>
    <w:rsid w:val="00190F43"/>
    <w:rsid w:val="00193851"/>
    <w:rsid w:val="001A4295"/>
    <w:rsid w:val="001A4444"/>
    <w:rsid w:val="001A50D0"/>
    <w:rsid w:val="001C1B30"/>
    <w:rsid w:val="001C1C48"/>
    <w:rsid w:val="001C3791"/>
    <w:rsid w:val="001D3E0D"/>
    <w:rsid w:val="001D4ABC"/>
    <w:rsid w:val="001D7916"/>
    <w:rsid w:val="001E29B9"/>
    <w:rsid w:val="001F2172"/>
    <w:rsid w:val="001F3E75"/>
    <w:rsid w:val="001F4560"/>
    <w:rsid w:val="001F5F3F"/>
    <w:rsid w:val="00201A89"/>
    <w:rsid w:val="00212FE6"/>
    <w:rsid w:val="00224581"/>
    <w:rsid w:val="002278F3"/>
    <w:rsid w:val="0023224B"/>
    <w:rsid w:val="002336F1"/>
    <w:rsid w:val="00243647"/>
    <w:rsid w:val="00247098"/>
    <w:rsid w:val="00250566"/>
    <w:rsid w:val="002554EA"/>
    <w:rsid w:val="00265099"/>
    <w:rsid w:val="002717ED"/>
    <w:rsid w:val="0028618E"/>
    <w:rsid w:val="00297232"/>
    <w:rsid w:val="002A0F65"/>
    <w:rsid w:val="002A446B"/>
    <w:rsid w:val="002B112B"/>
    <w:rsid w:val="002C7E43"/>
    <w:rsid w:val="002D1958"/>
    <w:rsid w:val="00300D2F"/>
    <w:rsid w:val="00307AB8"/>
    <w:rsid w:val="003101CD"/>
    <w:rsid w:val="00311CA2"/>
    <w:rsid w:val="003351EE"/>
    <w:rsid w:val="00336D0E"/>
    <w:rsid w:val="00351425"/>
    <w:rsid w:val="00376FBF"/>
    <w:rsid w:val="0037713D"/>
    <w:rsid w:val="003A15D1"/>
    <w:rsid w:val="003A215B"/>
    <w:rsid w:val="003A247B"/>
    <w:rsid w:val="003C213C"/>
    <w:rsid w:val="003E3DED"/>
    <w:rsid w:val="003E613E"/>
    <w:rsid w:val="003F0243"/>
    <w:rsid w:val="003F4BD9"/>
    <w:rsid w:val="00405C5B"/>
    <w:rsid w:val="00422ADA"/>
    <w:rsid w:val="00425673"/>
    <w:rsid w:val="004305D4"/>
    <w:rsid w:val="0043225C"/>
    <w:rsid w:val="0043720C"/>
    <w:rsid w:val="00441F50"/>
    <w:rsid w:val="00443D7D"/>
    <w:rsid w:val="0045206D"/>
    <w:rsid w:val="00462BE4"/>
    <w:rsid w:val="0046326A"/>
    <w:rsid w:val="004658F1"/>
    <w:rsid w:val="00474D34"/>
    <w:rsid w:val="00481E90"/>
    <w:rsid w:val="004860F7"/>
    <w:rsid w:val="00492DFB"/>
    <w:rsid w:val="004A347C"/>
    <w:rsid w:val="004A687E"/>
    <w:rsid w:val="004B3AF1"/>
    <w:rsid w:val="004E6081"/>
    <w:rsid w:val="004F13DF"/>
    <w:rsid w:val="005076A8"/>
    <w:rsid w:val="005120B8"/>
    <w:rsid w:val="00512C57"/>
    <w:rsid w:val="00530FE3"/>
    <w:rsid w:val="00537C53"/>
    <w:rsid w:val="0054264D"/>
    <w:rsid w:val="00553E2B"/>
    <w:rsid w:val="00556D05"/>
    <w:rsid w:val="00562B4A"/>
    <w:rsid w:val="00570190"/>
    <w:rsid w:val="00586326"/>
    <w:rsid w:val="005938E2"/>
    <w:rsid w:val="00595BA3"/>
    <w:rsid w:val="005B7678"/>
    <w:rsid w:val="005C5E97"/>
    <w:rsid w:val="005D42C5"/>
    <w:rsid w:val="005E1766"/>
    <w:rsid w:val="005E5869"/>
    <w:rsid w:val="00610F2B"/>
    <w:rsid w:val="00611291"/>
    <w:rsid w:val="006275FD"/>
    <w:rsid w:val="006338F6"/>
    <w:rsid w:val="006646D0"/>
    <w:rsid w:val="00664A54"/>
    <w:rsid w:val="00670D6D"/>
    <w:rsid w:val="00682FCC"/>
    <w:rsid w:val="00686A61"/>
    <w:rsid w:val="00690482"/>
    <w:rsid w:val="006B3FFB"/>
    <w:rsid w:val="006C3EEF"/>
    <w:rsid w:val="006D4E8A"/>
    <w:rsid w:val="006D5298"/>
    <w:rsid w:val="006E799F"/>
    <w:rsid w:val="006F6F1B"/>
    <w:rsid w:val="00715621"/>
    <w:rsid w:val="00716D7D"/>
    <w:rsid w:val="00734AA0"/>
    <w:rsid w:val="00735013"/>
    <w:rsid w:val="0075772E"/>
    <w:rsid w:val="00761113"/>
    <w:rsid w:val="00774631"/>
    <w:rsid w:val="00785F84"/>
    <w:rsid w:val="007920AC"/>
    <w:rsid w:val="0079213C"/>
    <w:rsid w:val="007B483E"/>
    <w:rsid w:val="007B4D63"/>
    <w:rsid w:val="007B535A"/>
    <w:rsid w:val="007B5B2B"/>
    <w:rsid w:val="007B64F0"/>
    <w:rsid w:val="007C0BEA"/>
    <w:rsid w:val="007E3828"/>
    <w:rsid w:val="008050AF"/>
    <w:rsid w:val="00805454"/>
    <w:rsid w:val="00807310"/>
    <w:rsid w:val="00817D8F"/>
    <w:rsid w:val="0083499F"/>
    <w:rsid w:val="0083671E"/>
    <w:rsid w:val="00855AC6"/>
    <w:rsid w:val="00863713"/>
    <w:rsid w:val="00870692"/>
    <w:rsid w:val="00874B85"/>
    <w:rsid w:val="00880EBA"/>
    <w:rsid w:val="008B162D"/>
    <w:rsid w:val="008C068F"/>
    <w:rsid w:val="008C73B6"/>
    <w:rsid w:val="008D3A4C"/>
    <w:rsid w:val="008E131F"/>
    <w:rsid w:val="008E34E7"/>
    <w:rsid w:val="008F406B"/>
    <w:rsid w:val="008F5F4B"/>
    <w:rsid w:val="00901238"/>
    <w:rsid w:val="00906464"/>
    <w:rsid w:val="00911B8A"/>
    <w:rsid w:val="00926762"/>
    <w:rsid w:val="009274D9"/>
    <w:rsid w:val="00936EFB"/>
    <w:rsid w:val="009737D7"/>
    <w:rsid w:val="009740D3"/>
    <w:rsid w:val="009832CD"/>
    <w:rsid w:val="00986CC9"/>
    <w:rsid w:val="009912E8"/>
    <w:rsid w:val="009930F9"/>
    <w:rsid w:val="00996799"/>
    <w:rsid w:val="009C533B"/>
    <w:rsid w:val="009D0666"/>
    <w:rsid w:val="009F1DBA"/>
    <w:rsid w:val="00A01C66"/>
    <w:rsid w:val="00A0218E"/>
    <w:rsid w:val="00A04222"/>
    <w:rsid w:val="00A5270A"/>
    <w:rsid w:val="00A57E09"/>
    <w:rsid w:val="00A63467"/>
    <w:rsid w:val="00A65FC7"/>
    <w:rsid w:val="00A70450"/>
    <w:rsid w:val="00A818B5"/>
    <w:rsid w:val="00A86CC9"/>
    <w:rsid w:val="00A96B3E"/>
    <w:rsid w:val="00AA5C51"/>
    <w:rsid w:val="00AB5DD7"/>
    <w:rsid w:val="00AB68DA"/>
    <w:rsid w:val="00AB701C"/>
    <w:rsid w:val="00AC20D8"/>
    <w:rsid w:val="00AD2618"/>
    <w:rsid w:val="00AD5707"/>
    <w:rsid w:val="00AD6E80"/>
    <w:rsid w:val="00B10BD8"/>
    <w:rsid w:val="00B231E2"/>
    <w:rsid w:val="00B33FCB"/>
    <w:rsid w:val="00B362CB"/>
    <w:rsid w:val="00B539CD"/>
    <w:rsid w:val="00B56EA9"/>
    <w:rsid w:val="00B61547"/>
    <w:rsid w:val="00B6245E"/>
    <w:rsid w:val="00B71913"/>
    <w:rsid w:val="00BE2024"/>
    <w:rsid w:val="00BE49DE"/>
    <w:rsid w:val="00BF784C"/>
    <w:rsid w:val="00C012E5"/>
    <w:rsid w:val="00C058DF"/>
    <w:rsid w:val="00C35D1E"/>
    <w:rsid w:val="00C41E84"/>
    <w:rsid w:val="00C471FD"/>
    <w:rsid w:val="00C55A7A"/>
    <w:rsid w:val="00C61AB4"/>
    <w:rsid w:val="00C964D6"/>
    <w:rsid w:val="00CA53AF"/>
    <w:rsid w:val="00CB10FB"/>
    <w:rsid w:val="00CC155D"/>
    <w:rsid w:val="00CC2A95"/>
    <w:rsid w:val="00CF3CFD"/>
    <w:rsid w:val="00D058BC"/>
    <w:rsid w:val="00D11D8A"/>
    <w:rsid w:val="00D159A6"/>
    <w:rsid w:val="00D21E82"/>
    <w:rsid w:val="00D329A9"/>
    <w:rsid w:val="00D352B0"/>
    <w:rsid w:val="00D44045"/>
    <w:rsid w:val="00D4579F"/>
    <w:rsid w:val="00D478BE"/>
    <w:rsid w:val="00D50477"/>
    <w:rsid w:val="00D5766A"/>
    <w:rsid w:val="00D71791"/>
    <w:rsid w:val="00D71BC0"/>
    <w:rsid w:val="00D7221A"/>
    <w:rsid w:val="00D877CE"/>
    <w:rsid w:val="00D92577"/>
    <w:rsid w:val="00D97695"/>
    <w:rsid w:val="00DB73CF"/>
    <w:rsid w:val="00DD225D"/>
    <w:rsid w:val="00DD423A"/>
    <w:rsid w:val="00DE0EBE"/>
    <w:rsid w:val="00DE0F71"/>
    <w:rsid w:val="00DE3607"/>
    <w:rsid w:val="00DE3ED9"/>
    <w:rsid w:val="00E122F6"/>
    <w:rsid w:val="00E13DB2"/>
    <w:rsid w:val="00E215AE"/>
    <w:rsid w:val="00E23E32"/>
    <w:rsid w:val="00E30D54"/>
    <w:rsid w:val="00E378E4"/>
    <w:rsid w:val="00E51CA8"/>
    <w:rsid w:val="00E51E13"/>
    <w:rsid w:val="00E552B1"/>
    <w:rsid w:val="00E61EE6"/>
    <w:rsid w:val="00E75CE1"/>
    <w:rsid w:val="00E77315"/>
    <w:rsid w:val="00E83BC2"/>
    <w:rsid w:val="00E919FF"/>
    <w:rsid w:val="00EA76F9"/>
    <w:rsid w:val="00EC1768"/>
    <w:rsid w:val="00ED4B41"/>
    <w:rsid w:val="00EE4990"/>
    <w:rsid w:val="00EE7C35"/>
    <w:rsid w:val="00EF13B7"/>
    <w:rsid w:val="00EF2682"/>
    <w:rsid w:val="00F137D4"/>
    <w:rsid w:val="00F25D77"/>
    <w:rsid w:val="00F30B27"/>
    <w:rsid w:val="00F36EA7"/>
    <w:rsid w:val="00F422B2"/>
    <w:rsid w:val="00F4404E"/>
    <w:rsid w:val="00F523A5"/>
    <w:rsid w:val="00F54004"/>
    <w:rsid w:val="00F556EF"/>
    <w:rsid w:val="00F55854"/>
    <w:rsid w:val="00F60233"/>
    <w:rsid w:val="00F73322"/>
    <w:rsid w:val="00F773FA"/>
    <w:rsid w:val="00FC2F1D"/>
    <w:rsid w:val="00FC668A"/>
    <w:rsid w:val="00FD50A4"/>
    <w:rsid w:val="00FD5111"/>
    <w:rsid w:val="00FE6F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8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r="http://schemas.openxmlformats.org/officeDocument/2006/relationships" xmlns:w="http://schemas.openxmlformats.org/wordprocessingml/2006/main">
  <w:divs>
    <w:div w:id="815411722">
      <w:bodyDiv w:val="1"/>
      <w:marLeft w:val="0"/>
      <w:marRight w:val="0"/>
      <w:marTop w:val="0"/>
      <w:marBottom w:val="0"/>
      <w:divBdr>
        <w:top w:val="none" w:sz="0" w:space="0" w:color="auto"/>
        <w:left w:val="none" w:sz="0" w:space="0" w:color="auto"/>
        <w:bottom w:val="none" w:sz="0" w:space="0" w:color="auto"/>
        <w:right w:val="none" w:sz="0" w:space="0" w:color="auto"/>
      </w:divBdr>
      <w:divsChild>
        <w:div w:id="874318660">
          <w:marLeft w:val="0"/>
          <w:marRight w:val="0"/>
          <w:marTop w:val="0"/>
          <w:marBottom w:val="0"/>
          <w:divBdr>
            <w:top w:val="none" w:sz="0" w:space="0" w:color="auto"/>
            <w:left w:val="none" w:sz="0" w:space="0" w:color="auto"/>
            <w:bottom w:val="none" w:sz="0" w:space="0" w:color="auto"/>
            <w:right w:val="none" w:sz="0" w:space="0" w:color="auto"/>
          </w:divBdr>
          <w:divsChild>
            <w:div w:id="1836801459">
              <w:marLeft w:val="0"/>
              <w:marRight w:val="0"/>
              <w:marTop w:val="0"/>
              <w:marBottom w:val="0"/>
              <w:divBdr>
                <w:top w:val="none" w:sz="0" w:space="0" w:color="auto"/>
                <w:left w:val="none" w:sz="0" w:space="0" w:color="auto"/>
                <w:bottom w:val="none" w:sz="0" w:space="0" w:color="auto"/>
                <w:right w:val="none" w:sz="0" w:space="0" w:color="auto"/>
              </w:divBdr>
              <w:divsChild>
                <w:div w:id="664819397">
                  <w:marLeft w:val="0"/>
                  <w:marRight w:val="0"/>
                  <w:marTop w:val="0"/>
                  <w:marBottom w:val="0"/>
                  <w:divBdr>
                    <w:top w:val="none" w:sz="0" w:space="0" w:color="auto"/>
                    <w:left w:val="none" w:sz="0" w:space="0" w:color="auto"/>
                    <w:bottom w:val="none" w:sz="0" w:space="0" w:color="auto"/>
                    <w:right w:val="none" w:sz="0" w:space="0" w:color="auto"/>
                  </w:divBdr>
                  <w:divsChild>
                    <w:div w:id="1980920567">
                      <w:marLeft w:val="0"/>
                      <w:marRight w:val="0"/>
                      <w:marTop w:val="0"/>
                      <w:marBottom w:val="0"/>
                      <w:divBdr>
                        <w:top w:val="none" w:sz="0" w:space="0" w:color="auto"/>
                        <w:left w:val="none" w:sz="0" w:space="0" w:color="auto"/>
                        <w:bottom w:val="none" w:sz="0" w:space="0" w:color="auto"/>
                        <w:right w:val="none" w:sz="0" w:space="0" w:color="auto"/>
                      </w:divBdr>
                      <w:divsChild>
                        <w:div w:id="177131340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2BEF2-F57C-407E-AB32-D58C006E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6</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zyun1979</cp:lastModifiedBy>
  <cp:revision>106</cp:revision>
  <dcterms:created xsi:type="dcterms:W3CDTF">2021-01-20T09:57:00Z</dcterms:created>
  <dcterms:modified xsi:type="dcterms:W3CDTF">2021-07-18T15:56:00Z</dcterms:modified>
</cp:coreProperties>
</file>