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47DD1" w14:textId="77777777" w:rsidR="004A0F46" w:rsidRDefault="004A31C4">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1DBB8110" w14:textId="77777777" w:rsidR="004A0F46" w:rsidRDefault="004A0F46">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4A0F46" w14:paraId="256DE211" w14:textId="77777777">
        <w:trPr>
          <w:trHeight w:val="680"/>
          <w:jc w:val="center"/>
        </w:trPr>
        <w:tc>
          <w:tcPr>
            <w:tcW w:w="2361" w:type="dxa"/>
            <w:vAlign w:val="center"/>
          </w:tcPr>
          <w:p w14:paraId="3D52F6E3" w14:textId="77777777" w:rsidR="004A0F46" w:rsidRDefault="004A31C4">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32D64585" w14:textId="77777777" w:rsidR="004A0F46" w:rsidRDefault="00A45320">
            <w:pPr>
              <w:rPr>
                <w:rFonts w:ascii="宋体" w:eastAsia="宋体" w:hAnsi="宋体"/>
                <w:sz w:val="24"/>
              </w:rPr>
            </w:pPr>
            <w:r>
              <w:rPr>
                <w:rFonts w:ascii="宋体" w:eastAsia="宋体" w:hAnsi="宋体"/>
                <w:sz w:val="24"/>
              </w:rPr>
              <w:t>81040078</w:t>
            </w:r>
          </w:p>
        </w:tc>
        <w:tc>
          <w:tcPr>
            <w:tcW w:w="1427" w:type="dxa"/>
            <w:gridSpan w:val="2"/>
            <w:vAlign w:val="center"/>
          </w:tcPr>
          <w:p w14:paraId="6135DE19" w14:textId="77777777" w:rsidR="004A0F46" w:rsidRDefault="004A31C4">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6A965CAA" w14:textId="77777777" w:rsidR="004A0F46" w:rsidRDefault="00F369E3">
            <w:pPr>
              <w:rPr>
                <w:rFonts w:ascii="宋体" w:eastAsia="宋体" w:hAnsi="宋体"/>
                <w:sz w:val="24"/>
              </w:rPr>
            </w:pPr>
            <w:r>
              <w:rPr>
                <w:rFonts w:ascii="宋体" w:eastAsia="宋体" w:hAnsi="宋体" w:hint="eastAsia"/>
                <w:sz w:val="24"/>
              </w:rPr>
              <w:t>张晴晴</w:t>
            </w:r>
          </w:p>
        </w:tc>
      </w:tr>
      <w:tr w:rsidR="004A0F46" w14:paraId="4768EA9D" w14:textId="77777777">
        <w:trPr>
          <w:trHeight w:val="680"/>
          <w:jc w:val="center"/>
        </w:trPr>
        <w:tc>
          <w:tcPr>
            <w:tcW w:w="2361" w:type="dxa"/>
            <w:vAlign w:val="center"/>
          </w:tcPr>
          <w:p w14:paraId="038666C5" w14:textId="77777777" w:rsidR="004A0F46" w:rsidRDefault="004A31C4">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562136B5" w14:textId="77777777" w:rsidR="004A0F46" w:rsidRDefault="004A31C4">
            <w:pPr>
              <w:rPr>
                <w:rFonts w:ascii="宋体" w:eastAsia="宋体" w:hAnsi="宋体"/>
                <w:sz w:val="24"/>
              </w:rPr>
            </w:pPr>
            <w:r>
              <w:rPr>
                <w:rFonts w:ascii="宋体" w:eastAsia="宋体" w:hAnsi="宋体"/>
                <w:sz w:val="24"/>
              </w:rPr>
              <w:t>北京</w:t>
            </w:r>
          </w:p>
        </w:tc>
        <w:tc>
          <w:tcPr>
            <w:tcW w:w="1427" w:type="dxa"/>
            <w:gridSpan w:val="2"/>
            <w:vAlign w:val="center"/>
          </w:tcPr>
          <w:p w14:paraId="533C9EDC" w14:textId="77777777" w:rsidR="004A0F46" w:rsidRDefault="004A31C4">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57A74758" w14:textId="77777777" w:rsidR="004A0F46" w:rsidRDefault="004A31C4">
            <w:pPr>
              <w:rPr>
                <w:rFonts w:ascii="宋体" w:eastAsia="宋体" w:hAnsi="宋体"/>
                <w:sz w:val="24"/>
              </w:rPr>
            </w:pPr>
            <w:r>
              <w:rPr>
                <w:rFonts w:ascii="宋体" w:eastAsia="宋体" w:hAnsi="宋体"/>
                <w:sz w:val="24"/>
              </w:rPr>
              <w:t>西方经济学</w:t>
            </w:r>
          </w:p>
        </w:tc>
      </w:tr>
      <w:tr w:rsidR="004A0F46" w14:paraId="75A3EA5C" w14:textId="77777777">
        <w:trPr>
          <w:trHeight w:val="680"/>
          <w:jc w:val="center"/>
        </w:trPr>
        <w:tc>
          <w:tcPr>
            <w:tcW w:w="2361" w:type="dxa"/>
            <w:vAlign w:val="center"/>
          </w:tcPr>
          <w:p w14:paraId="1EFD553D" w14:textId="77777777" w:rsidR="004A0F46" w:rsidRDefault="004A31C4">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77BBD495" w14:textId="77777777" w:rsidR="004A0F46" w:rsidRDefault="00F369E3">
            <w:pPr>
              <w:rPr>
                <w:rFonts w:ascii="宋体" w:eastAsia="宋体" w:hAnsi="宋体"/>
                <w:sz w:val="24"/>
              </w:rPr>
            </w:pPr>
            <w:r>
              <w:rPr>
                <w:rFonts w:ascii="宋体" w:eastAsia="宋体" w:hAnsi="宋体" w:hint="eastAsia"/>
                <w:sz w:val="24"/>
              </w:rPr>
              <w:t>18613329107</w:t>
            </w:r>
          </w:p>
        </w:tc>
        <w:tc>
          <w:tcPr>
            <w:tcW w:w="1427" w:type="dxa"/>
            <w:gridSpan w:val="2"/>
            <w:vAlign w:val="center"/>
          </w:tcPr>
          <w:p w14:paraId="7BD746A5" w14:textId="77777777" w:rsidR="004A0F46" w:rsidRDefault="004A31C4">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0CBE2526" w14:textId="77777777" w:rsidR="004A0F46" w:rsidRDefault="00F369E3">
            <w:pPr>
              <w:rPr>
                <w:rFonts w:ascii="宋体" w:eastAsia="宋体" w:hAnsi="宋体"/>
                <w:sz w:val="24"/>
              </w:rPr>
            </w:pPr>
            <w:r>
              <w:rPr>
                <w:rFonts w:ascii="宋体" w:eastAsia="宋体" w:hAnsi="宋体" w:hint="eastAsia"/>
                <w:sz w:val="24"/>
              </w:rPr>
              <w:t>935258749@qq.com</w:t>
            </w:r>
          </w:p>
        </w:tc>
      </w:tr>
      <w:tr w:rsidR="004A0F46" w14:paraId="55FCE0FE" w14:textId="77777777">
        <w:trPr>
          <w:trHeight w:val="680"/>
          <w:jc w:val="center"/>
        </w:trPr>
        <w:tc>
          <w:tcPr>
            <w:tcW w:w="2361" w:type="dxa"/>
            <w:vAlign w:val="center"/>
          </w:tcPr>
          <w:p w14:paraId="2C62B72C" w14:textId="77777777" w:rsidR="004A0F46" w:rsidRDefault="004A31C4">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6219CE40" w14:textId="77777777" w:rsidR="004A0F46" w:rsidRDefault="00F369E3">
            <w:pPr>
              <w:rPr>
                <w:rFonts w:ascii="宋体" w:eastAsia="宋体" w:hAnsi="宋体"/>
                <w:sz w:val="24"/>
              </w:rPr>
            </w:pPr>
            <w:r>
              <w:rPr>
                <w:rFonts w:ascii="宋体" w:eastAsia="宋体" w:hAnsi="宋体" w:hint="eastAsia"/>
                <w:sz w:val="24"/>
              </w:rPr>
              <w:t>中国海洋大学</w:t>
            </w:r>
          </w:p>
        </w:tc>
        <w:tc>
          <w:tcPr>
            <w:tcW w:w="1427" w:type="dxa"/>
            <w:gridSpan w:val="2"/>
            <w:vAlign w:val="center"/>
          </w:tcPr>
          <w:p w14:paraId="130A6118" w14:textId="77777777" w:rsidR="004A0F46" w:rsidRDefault="004A31C4">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103B8228" w14:textId="77777777" w:rsidR="004A0F46" w:rsidRDefault="00F369E3">
            <w:pPr>
              <w:rPr>
                <w:rFonts w:ascii="宋体" w:eastAsia="宋体" w:hAnsi="宋体"/>
                <w:sz w:val="24"/>
              </w:rPr>
            </w:pPr>
            <w:r>
              <w:rPr>
                <w:rFonts w:ascii="宋体" w:eastAsia="宋体" w:hAnsi="宋体" w:hint="eastAsia"/>
                <w:sz w:val="24"/>
              </w:rPr>
              <w:t>朝鲜语</w:t>
            </w:r>
          </w:p>
        </w:tc>
      </w:tr>
      <w:tr w:rsidR="004A0F46" w14:paraId="0E777F9D" w14:textId="77777777">
        <w:trPr>
          <w:trHeight w:val="680"/>
          <w:jc w:val="center"/>
        </w:trPr>
        <w:tc>
          <w:tcPr>
            <w:tcW w:w="2361" w:type="dxa"/>
            <w:vAlign w:val="center"/>
          </w:tcPr>
          <w:p w14:paraId="61504D68" w14:textId="77777777" w:rsidR="004A0F46" w:rsidRDefault="004A31C4">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60B68684" w14:textId="77777777" w:rsidR="004A0F46" w:rsidRDefault="00F369E3">
            <w:pPr>
              <w:rPr>
                <w:rFonts w:ascii="宋体" w:eastAsia="宋体" w:hAnsi="宋体"/>
                <w:sz w:val="24"/>
              </w:rPr>
            </w:pPr>
            <w:r>
              <w:rPr>
                <w:rFonts w:ascii="宋体" w:eastAsia="宋体" w:hAnsi="宋体" w:hint="eastAsia"/>
                <w:sz w:val="24"/>
              </w:rPr>
              <w:t>江苏银行北京宣武门支行</w:t>
            </w:r>
          </w:p>
        </w:tc>
        <w:tc>
          <w:tcPr>
            <w:tcW w:w="1427" w:type="dxa"/>
            <w:gridSpan w:val="2"/>
            <w:vAlign w:val="center"/>
          </w:tcPr>
          <w:p w14:paraId="555359D5" w14:textId="77777777" w:rsidR="004A0F46" w:rsidRDefault="004A31C4">
            <w:pPr>
              <w:jc w:val="center"/>
              <w:rPr>
                <w:rFonts w:ascii="宋体" w:eastAsia="宋体" w:hAnsi="宋体"/>
                <w:sz w:val="24"/>
              </w:rPr>
            </w:pPr>
            <w:r>
              <w:rPr>
                <w:rFonts w:ascii="宋体" w:eastAsia="宋体" w:hAnsi="宋体" w:hint="eastAsia"/>
                <w:sz w:val="24"/>
              </w:rPr>
              <w:t>职 务</w:t>
            </w:r>
          </w:p>
        </w:tc>
        <w:tc>
          <w:tcPr>
            <w:tcW w:w="2810" w:type="dxa"/>
            <w:gridSpan w:val="3"/>
            <w:vAlign w:val="center"/>
          </w:tcPr>
          <w:p w14:paraId="79AA1F16" w14:textId="77777777" w:rsidR="004A0F46" w:rsidRDefault="00F369E3">
            <w:pPr>
              <w:rPr>
                <w:rFonts w:ascii="宋体" w:eastAsia="宋体" w:hAnsi="宋体"/>
                <w:sz w:val="24"/>
              </w:rPr>
            </w:pPr>
            <w:r>
              <w:rPr>
                <w:rFonts w:ascii="宋体" w:eastAsia="宋体" w:hAnsi="宋体" w:hint="eastAsia"/>
                <w:sz w:val="24"/>
              </w:rPr>
              <w:t>零售业务部副经理</w:t>
            </w:r>
          </w:p>
        </w:tc>
      </w:tr>
      <w:tr w:rsidR="004A0F46" w14:paraId="48BAB91F" w14:textId="77777777">
        <w:trPr>
          <w:trHeight w:val="3948"/>
          <w:jc w:val="center"/>
        </w:trPr>
        <w:tc>
          <w:tcPr>
            <w:tcW w:w="2361" w:type="dxa"/>
            <w:vAlign w:val="center"/>
          </w:tcPr>
          <w:p w14:paraId="19675DD0" w14:textId="77777777" w:rsidR="004A0F46" w:rsidRDefault="004A31C4">
            <w:pPr>
              <w:jc w:val="center"/>
              <w:rPr>
                <w:rFonts w:ascii="宋体" w:eastAsia="宋体" w:hAnsi="宋体"/>
                <w:sz w:val="24"/>
              </w:rPr>
            </w:pPr>
            <w:r>
              <w:rPr>
                <w:rFonts w:ascii="宋体" w:eastAsia="宋体" w:hAnsi="宋体" w:hint="eastAsia"/>
                <w:sz w:val="24"/>
              </w:rPr>
              <w:t>个人简介和</w:t>
            </w:r>
          </w:p>
          <w:p w14:paraId="2D86BBBF" w14:textId="77777777" w:rsidR="004A0F46" w:rsidRDefault="004A31C4">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24DD574B" w14:textId="77777777" w:rsidR="004A0F46" w:rsidRDefault="00F369E3">
            <w:pPr>
              <w:rPr>
                <w:rFonts w:ascii="宋体" w:eastAsia="宋体" w:hAnsi="宋体"/>
                <w:sz w:val="24"/>
              </w:rPr>
            </w:pPr>
            <w:r>
              <w:rPr>
                <w:rFonts w:ascii="宋体" w:eastAsia="宋体" w:hAnsi="宋体"/>
                <w:sz w:val="24"/>
              </w:rPr>
              <w:t>本人</w:t>
            </w:r>
            <w:r>
              <w:rPr>
                <w:rFonts w:ascii="宋体" w:eastAsia="宋体" w:hAnsi="宋体" w:hint="eastAsia"/>
                <w:sz w:val="24"/>
              </w:rPr>
              <w:t>张晴晴</w:t>
            </w:r>
            <w:r w:rsidR="004A31C4">
              <w:rPr>
                <w:rFonts w:ascii="宋体" w:eastAsia="宋体" w:hAnsi="宋体"/>
                <w:sz w:val="24"/>
              </w:rPr>
              <w:t>，</w:t>
            </w:r>
            <w:r>
              <w:rPr>
                <w:rFonts w:ascii="宋体" w:eastAsia="宋体" w:hAnsi="宋体" w:hint="eastAsia"/>
                <w:sz w:val="24"/>
              </w:rPr>
              <w:t>1993年</w:t>
            </w:r>
            <w:r w:rsidR="004A31C4">
              <w:rPr>
                <w:rFonts w:ascii="宋体" w:eastAsia="宋体" w:hAnsi="宋体"/>
                <w:sz w:val="24"/>
              </w:rPr>
              <w:t>出生，籍贯河北省</w:t>
            </w:r>
            <w:r>
              <w:rPr>
                <w:rFonts w:ascii="宋体" w:eastAsia="宋体" w:hAnsi="宋体" w:hint="eastAsia"/>
                <w:sz w:val="24"/>
              </w:rPr>
              <w:t>泊头市</w:t>
            </w:r>
            <w:r w:rsidR="004A31C4">
              <w:rPr>
                <w:rFonts w:ascii="宋体" w:eastAsia="宋体" w:hAnsi="宋体"/>
                <w:sz w:val="24"/>
              </w:rPr>
              <w:t>，</w:t>
            </w:r>
            <w:r>
              <w:rPr>
                <w:rFonts w:ascii="宋体" w:eastAsia="宋体" w:hAnsi="宋体" w:hint="eastAsia"/>
                <w:sz w:val="24"/>
              </w:rPr>
              <w:t>2011-2015</w:t>
            </w:r>
            <w:r w:rsidR="004A31C4">
              <w:rPr>
                <w:rFonts w:ascii="宋体" w:eastAsia="宋体" w:hAnsi="宋体"/>
                <w:sz w:val="24"/>
              </w:rPr>
              <w:t>年就读于</w:t>
            </w:r>
            <w:r>
              <w:rPr>
                <w:rFonts w:ascii="宋体" w:eastAsia="宋体" w:hAnsi="宋体" w:hint="eastAsia"/>
                <w:sz w:val="24"/>
              </w:rPr>
              <w:t>中国海洋</w:t>
            </w:r>
            <w:r w:rsidR="004A31C4">
              <w:rPr>
                <w:rFonts w:ascii="宋体" w:eastAsia="宋体" w:hAnsi="宋体"/>
                <w:sz w:val="24"/>
              </w:rPr>
              <w:t>大学。</w:t>
            </w:r>
          </w:p>
          <w:p w14:paraId="5A6AA7F8" w14:textId="77777777" w:rsidR="004A0F46" w:rsidRDefault="00F369E3" w:rsidP="00F369E3">
            <w:pPr>
              <w:rPr>
                <w:rFonts w:ascii="宋体" w:eastAsia="宋体" w:hAnsi="宋体"/>
                <w:sz w:val="24"/>
              </w:rPr>
            </w:pPr>
            <w:r>
              <w:rPr>
                <w:rFonts w:ascii="宋体" w:eastAsia="宋体" w:hAnsi="宋体" w:hint="eastAsia"/>
                <w:sz w:val="24"/>
              </w:rPr>
              <w:t>2015</w:t>
            </w:r>
            <w:r w:rsidR="004A31C4">
              <w:rPr>
                <w:rFonts w:ascii="宋体" w:eastAsia="宋体" w:hAnsi="宋体"/>
                <w:sz w:val="24"/>
              </w:rPr>
              <w:t>年</w:t>
            </w:r>
            <w:r>
              <w:rPr>
                <w:rFonts w:ascii="宋体" w:eastAsia="宋体" w:hAnsi="宋体" w:hint="eastAsia"/>
                <w:sz w:val="24"/>
              </w:rPr>
              <w:t>7</w:t>
            </w:r>
            <w:r w:rsidR="004A31C4">
              <w:rPr>
                <w:rFonts w:ascii="宋体" w:eastAsia="宋体" w:hAnsi="宋体"/>
                <w:sz w:val="24"/>
              </w:rPr>
              <w:t>月</w:t>
            </w:r>
            <w:r>
              <w:rPr>
                <w:rFonts w:ascii="宋体" w:eastAsia="宋体" w:hAnsi="宋体" w:hint="eastAsia"/>
                <w:sz w:val="24"/>
              </w:rPr>
              <w:t>至今</w:t>
            </w:r>
            <w:r>
              <w:rPr>
                <w:rFonts w:ascii="宋体" w:eastAsia="宋体" w:hAnsi="宋体"/>
                <w:sz w:val="24"/>
              </w:rPr>
              <w:t>就职于</w:t>
            </w:r>
            <w:r>
              <w:rPr>
                <w:rFonts w:ascii="宋体" w:eastAsia="宋体" w:hAnsi="宋体" w:hint="eastAsia"/>
                <w:sz w:val="24"/>
              </w:rPr>
              <w:t>江苏银行北京分行</w:t>
            </w:r>
            <w:r w:rsidR="004A31C4">
              <w:rPr>
                <w:rFonts w:ascii="宋体" w:eastAsia="宋体" w:hAnsi="宋体"/>
                <w:sz w:val="24"/>
              </w:rPr>
              <w:t>；</w:t>
            </w:r>
            <w:r>
              <w:rPr>
                <w:rFonts w:ascii="宋体" w:eastAsia="宋体" w:hAnsi="宋体" w:hint="eastAsia"/>
                <w:sz w:val="24"/>
              </w:rPr>
              <w:t>2020</w:t>
            </w:r>
            <w:r w:rsidR="004A31C4">
              <w:rPr>
                <w:rFonts w:ascii="宋体" w:eastAsia="宋体" w:hAnsi="宋体"/>
                <w:sz w:val="24"/>
              </w:rPr>
              <w:t>年</w:t>
            </w:r>
            <w:r>
              <w:rPr>
                <w:rFonts w:ascii="宋体" w:eastAsia="宋体" w:hAnsi="宋体" w:hint="eastAsia"/>
                <w:sz w:val="24"/>
              </w:rPr>
              <w:t>8</w:t>
            </w:r>
            <w:r w:rsidR="004A31C4">
              <w:rPr>
                <w:rFonts w:ascii="宋体" w:eastAsia="宋体" w:hAnsi="宋体"/>
                <w:sz w:val="24"/>
              </w:rPr>
              <w:t>月-至今，就职于</w:t>
            </w:r>
            <w:r>
              <w:rPr>
                <w:rFonts w:ascii="宋体" w:eastAsia="宋体" w:hAnsi="宋体" w:hint="eastAsia"/>
                <w:sz w:val="24"/>
              </w:rPr>
              <w:t>江苏银行北京宣武门支行</w:t>
            </w:r>
            <w:r w:rsidR="004A31C4">
              <w:rPr>
                <w:rFonts w:ascii="宋体" w:eastAsia="宋体" w:hAnsi="宋体"/>
                <w:sz w:val="24"/>
              </w:rPr>
              <w:t>，</w:t>
            </w:r>
            <w:r>
              <w:rPr>
                <w:rFonts w:ascii="宋体" w:eastAsia="宋体" w:hAnsi="宋体" w:hint="eastAsia"/>
                <w:sz w:val="24"/>
              </w:rPr>
              <w:t>任零售业务部副经理</w:t>
            </w:r>
            <w:r w:rsidR="004A31C4">
              <w:rPr>
                <w:rFonts w:ascii="宋体" w:eastAsia="宋体" w:hAnsi="宋体"/>
                <w:sz w:val="24"/>
              </w:rPr>
              <w:t>。</w:t>
            </w:r>
          </w:p>
        </w:tc>
      </w:tr>
      <w:tr w:rsidR="004A0F46" w14:paraId="64661C0A" w14:textId="77777777">
        <w:trPr>
          <w:trHeight w:val="680"/>
          <w:jc w:val="center"/>
        </w:trPr>
        <w:tc>
          <w:tcPr>
            <w:tcW w:w="2361" w:type="dxa"/>
            <w:vAlign w:val="center"/>
          </w:tcPr>
          <w:p w14:paraId="3E5CC6E8" w14:textId="77777777" w:rsidR="004A0F46" w:rsidRDefault="004A31C4">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08479AA9" w14:textId="77777777" w:rsidR="004A0F46" w:rsidRDefault="004A31C4">
            <w:pPr>
              <w:jc w:val="center"/>
              <w:rPr>
                <w:rFonts w:ascii="宋体" w:eastAsia="宋体" w:hAnsi="宋体"/>
                <w:sz w:val="24"/>
              </w:rPr>
            </w:pPr>
            <w:r>
              <w:rPr>
                <w:rFonts w:ascii="宋体" w:eastAsia="宋体" w:hAnsi="宋体" w:hint="eastAsia"/>
                <w:sz w:val="24"/>
              </w:rPr>
              <w:t>是否</w:t>
            </w:r>
          </w:p>
          <w:p w14:paraId="3E04F9D8" w14:textId="77777777" w:rsidR="004A0F46" w:rsidRDefault="004A31C4">
            <w:pPr>
              <w:jc w:val="center"/>
              <w:rPr>
                <w:rFonts w:ascii="宋体" w:eastAsia="宋体" w:hAnsi="宋体"/>
                <w:sz w:val="24"/>
              </w:rPr>
            </w:pPr>
            <w:r>
              <w:rPr>
                <w:rFonts w:ascii="宋体" w:eastAsia="宋体" w:hAnsi="宋体" w:hint="eastAsia"/>
                <w:sz w:val="24"/>
              </w:rPr>
              <w:t>发表</w:t>
            </w:r>
          </w:p>
        </w:tc>
        <w:tc>
          <w:tcPr>
            <w:tcW w:w="1086" w:type="dxa"/>
            <w:vAlign w:val="center"/>
          </w:tcPr>
          <w:p w14:paraId="5FF1B300" w14:textId="77777777" w:rsidR="004A0F46" w:rsidRDefault="004A31C4">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566CF78B" w14:textId="77777777" w:rsidR="004A0F46" w:rsidRDefault="004A31C4">
            <w:pPr>
              <w:jc w:val="center"/>
              <w:rPr>
                <w:rFonts w:ascii="宋体" w:eastAsia="宋体" w:hAnsi="宋体"/>
                <w:sz w:val="24"/>
              </w:rPr>
            </w:pPr>
            <w:r>
              <w:rPr>
                <w:rFonts w:ascii="宋体" w:eastAsia="宋体" w:hAnsi="宋体" w:hint="eastAsia"/>
                <w:sz w:val="24"/>
              </w:rPr>
              <w:t>是否</w:t>
            </w:r>
          </w:p>
          <w:p w14:paraId="2D616298" w14:textId="77777777" w:rsidR="004A0F46" w:rsidRDefault="004A31C4">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0C10258F" w14:textId="77777777" w:rsidR="004A0F46" w:rsidRDefault="004A31C4">
            <w:pPr>
              <w:jc w:val="center"/>
              <w:rPr>
                <w:rFonts w:ascii="宋体" w:eastAsia="宋体" w:hAnsi="宋体"/>
                <w:sz w:val="24"/>
              </w:rPr>
            </w:pPr>
            <w:r>
              <w:rPr>
                <w:rFonts w:ascii="宋体" w:eastAsia="宋体" w:hAnsi="宋体" w:hint="eastAsia"/>
                <w:sz w:val="24"/>
              </w:rPr>
              <w:t>填：是</w:t>
            </w:r>
          </w:p>
        </w:tc>
        <w:tc>
          <w:tcPr>
            <w:tcW w:w="992" w:type="dxa"/>
            <w:vAlign w:val="center"/>
          </w:tcPr>
          <w:p w14:paraId="627D853C" w14:textId="77777777" w:rsidR="004A0F46" w:rsidRDefault="004A31C4">
            <w:pPr>
              <w:jc w:val="center"/>
              <w:rPr>
                <w:rFonts w:ascii="宋体" w:eastAsia="宋体" w:hAnsi="宋体"/>
                <w:sz w:val="24"/>
              </w:rPr>
            </w:pPr>
            <w:r>
              <w:rPr>
                <w:rFonts w:ascii="宋体" w:eastAsia="宋体" w:hAnsi="宋体" w:hint="eastAsia"/>
                <w:sz w:val="24"/>
              </w:rPr>
              <w:t>发表</w:t>
            </w:r>
          </w:p>
          <w:p w14:paraId="046D4809" w14:textId="77777777" w:rsidR="004A0F46" w:rsidRDefault="004A31C4">
            <w:pPr>
              <w:jc w:val="center"/>
              <w:rPr>
                <w:rFonts w:ascii="宋体" w:eastAsia="宋体" w:hAnsi="宋体"/>
                <w:sz w:val="24"/>
              </w:rPr>
            </w:pPr>
            <w:r>
              <w:rPr>
                <w:rFonts w:ascii="宋体" w:eastAsia="宋体" w:hAnsi="宋体" w:hint="eastAsia"/>
                <w:sz w:val="24"/>
              </w:rPr>
              <w:t>字数</w:t>
            </w:r>
          </w:p>
        </w:tc>
        <w:tc>
          <w:tcPr>
            <w:tcW w:w="1270" w:type="dxa"/>
            <w:vAlign w:val="center"/>
          </w:tcPr>
          <w:p w14:paraId="6F7130B2" w14:textId="77777777" w:rsidR="004A0F46" w:rsidRDefault="00165144">
            <w:pPr>
              <w:jc w:val="center"/>
              <w:rPr>
                <w:rFonts w:ascii="宋体" w:eastAsia="宋体" w:hAnsi="宋体"/>
                <w:sz w:val="24"/>
              </w:rPr>
            </w:pPr>
            <w:r>
              <w:rPr>
                <w:rFonts w:ascii="宋体" w:eastAsia="宋体" w:hAnsi="宋体" w:hint="eastAsia"/>
                <w:sz w:val="24"/>
              </w:rPr>
              <w:t>3000</w:t>
            </w:r>
          </w:p>
        </w:tc>
      </w:tr>
      <w:tr w:rsidR="004A0F46" w14:paraId="216BC9B5" w14:textId="77777777">
        <w:trPr>
          <w:trHeight w:val="680"/>
          <w:jc w:val="center"/>
        </w:trPr>
        <w:tc>
          <w:tcPr>
            <w:tcW w:w="2361" w:type="dxa"/>
            <w:vAlign w:val="center"/>
          </w:tcPr>
          <w:p w14:paraId="3C4EA3BE" w14:textId="77777777" w:rsidR="004A0F46" w:rsidRDefault="004A31C4">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2FEC9062" w14:textId="77777777" w:rsidR="004A0F46" w:rsidRDefault="00165144">
            <w:pPr>
              <w:rPr>
                <w:rFonts w:ascii="宋体" w:eastAsia="宋体" w:hAnsi="宋体"/>
                <w:sz w:val="24"/>
              </w:rPr>
            </w:pPr>
            <w:r>
              <w:rPr>
                <w:rFonts w:ascii="宋体" w:eastAsia="宋体" w:hAnsi="宋体" w:hint="eastAsia"/>
                <w:sz w:val="24"/>
              </w:rPr>
              <w:t>互联网金融支持小微企业的融资模式研究</w:t>
            </w:r>
          </w:p>
        </w:tc>
      </w:tr>
      <w:tr w:rsidR="004A0F46" w14:paraId="0EB1F83B" w14:textId="77777777">
        <w:trPr>
          <w:trHeight w:val="680"/>
          <w:jc w:val="center"/>
        </w:trPr>
        <w:tc>
          <w:tcPr>
            <w:tcW w:w="2361" w:type="dxa"/>
            <w:vAlign w:val="center"/>
          </w:tcPr>
          <w:p w14:paraId="3F25F0E2" w14:textId="77777777" w:rsidR="004A0F46" w:rsidRDefault="004A31C4">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2D96D68F" w14:textId="3BC91C06" w:rsidR="004A0F46" w:rsidRDefault="005E7F80">
            <w:pPr>
              <w:rPr>
                <w:rFonts w:ascii="宋体" w:eastAsia="宋体" w:hAnsi="宋体"/>
                <w:sz w:val="24"/>
              </w:rPr>
            </w:pPr>
            <w:r>
              <w:rPr>
                <w:rFonts w:ascii="宋体" w:eastAsia="宋体" w:hAnsi="宋体" w:hint="eastAsia"/>
                <w:sz w:val="24"/>
              </w:rPr>
              <w:t>现代营销</w:t>
            </w:r>
            <w:r>
              <w:rPr>
                <w:rFonts w:ascii="宋体" w:eastAsia="宋体" w:hAnsi="宋体"/>
                <w:sz w:val="24"/>
              </w:rPr>
              <w:t>2021</w:t>
            </w:r>
            <w:r>
              <w:rPr>
                <w:rFonts w:ascii="宋体" w:eastAsia="宋体" w:hAnsi="宋体" w:hint="eastAsia"/>
                <w:sz w:val="24"/>
              </w:rPr>
              <w:t>年2月</w:t>
            </w:r>
            <w:r>
              <w:rPr>
                <w:rFonts w:ascii="宋体" w:eastAsia="宋体" w:hAnsi="宋体"/>
                <w:sz w:val="24"/>
              </w:rPr>
              <w:t>CN 22-1256/F  ISSN 1009-2994</w:t>
            </w:r>
          </w:p>
        </w:tc>
      </w:tr>
      <w:tr w:rsidR="004A0F46" w14:paraId="1CB673D9" w14:textId="77777777">
        <w:trPr>
          <w:trHeight w:val="3156"/>
          <w:jc w:val="center"/>
        </w:trPr>
        <w:tc>
          <w:tcPr>
            <w:tcW w:w="2361" w:type="dxa"/>
            <w:vAlign w:val="center"/>
          </w:tcPr>
          <w:p w14:paraId="5C8C9F76" w14:textId="77777777" w:rsidR="004A0F46" w:rsidRDefault="004A31C4">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19CE5C45" w14:textId="77777777" w:rsidR="004A0F46" w:rsidRDefault="00165144">
            <w:pPr>
              <w:rPr>
                <w:rFonts w:ascii="宋体" w:eastAsia="宋体" w:hAnsi="宋体"/>
                <w:sz w:val="24"/>
              </w:rPr>
            </w:pPr>
            <w:r>
              <w:rPr>
                <w:rFonts w:ascii="宋体" w:eastAsia="宋体" w:hAnsi="宋体" w:hint="eastAsia"/>
                <w:sz w:val="24"/>
              </w:rPr>
              <w:t>近年来信息技术与互联网技术快速发展，互联网金融出现在大众的视野当中，也为小微企业融资提供了新渠道，使得小微企业融资模式发生了一定的变化。以互联网金融发展背景下的小微企业融资为研究对象，对互联网金融支持小微企业融资模式进行研究，小微企业在我国国民经济发展中发挥了重</w:t>
            </w:r>
            <w:bookmarkStart w:id="0" w:name="_GoBack"/>
            <w:bookmarkEnd w:id="0"/>
            <w:r>
              <w:rPr>
                <w:rFonts w:ascii="宋体" w:eastAsia="宋体" w:hAnsi="宋体" w:hint="eastAsia"/>
                <w:sz w:val="24"/>
              </w:rPr>
              <w:t>要作用，但是其融资难融资贵的问题成为制约其发展的最大瓶颈</w:t>
            </w:r>
            <w:r w:rsidR="009D2A58">
              <w:rPr>
                <w:rFonts w:ascii="宋体" w:eastAsia="宋体" w:hAnsi="宋体" w:hint="eastAsia"/>
                <w:sz w:val="24"/>
              </w:rPr>
              <w:t>，小微企业与传统的融资领域还存在很多不兼容之处</w:t>
            </w:r>
            <w:r>
              <w:rPr>
                <w:rFonts w:ascii="宋体" w:eastAsia="宋体" w:hAnsi="宋体" w:hint="eastAsia"/>
                <w:sz w:val="24"/>
              </w:rPr>
              <w:t>。随着互联网技术在金融行业的发展和渗透，互联网金融也得到了极大的关注和推广应用</w:t>
            </w:r>
            <w:r w:rsidR="009D2A58">
              <w:rPr>
                <w:rFonts w:ascii="宋体" w:eastAsia="宋体" w:hAnsi="宋体" w:hint="eastAsia"/>
                <w:sz w:val="24"/>
              </w:rPr>
              <w:t>，开拓了新的小微企业融资渠道，促进小微企业发展</w:t>
            </w:r>
            <w:r>
              <w:rPr>
                <w:rFonts w:ascii="宋体" w:eastAsia="宋体" w:hAnsi="宋体" w:hint="eastAsia"/>
                <w:sz w:val="24"/>
              </w:rPr>
              <w:t>。</w:t>
            </w:r>
          </w:p>
        </w:tc>
      </w:tr>
    </w:tbl>
    <w:p w14:paraId="1E8708D3" w14:textId="77777777" w:rsidR="004A0F46" w:rsidRDefault="004A0F46"/>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4A0F46" w14:paraId="206E5F0F" w14:textId="77777777">
        <w:trPr>
          <w:trHeight w:val="680"/>
          <w:jc w:val="center"/>
        </w:trPr>
        <w:tc>
          <w:tcPr>
            <w:tcW w:w="2362" w:type="dxa"/>
            <w:vAlign w:val="center"/>
          </w:tcPr>
          <w:p w14:paraId="3D6A5AF2" w14:textId="77777777" w:rsidR="004A0F46" w:rsidRDefault="004A31C4">
            <w:pPr>
              <w:jc w:val="center"/>
              <w:rPr>
                <w:rFonts w:ascii="宋体" w:eastAsia="宋体" w:hAnsi="宋体"/>
                <w:sz w:val="24"/>
              </w:rPr>
            </w:pPr>
            <w:r>
              <w:rPr>
                <w:rFonts w:ascii="宋体" w:eastAsia="宋体" w:hAnsi="宋体" w:hint="eastAsia"/>
                <w:sz w:val="24"/>
              </w:rPr>
              <w:lastRenderedPageBreak/>
              <w:t>拟定学位论文</w:t>
            </w:r>
          </w:p>
          <w:p w14:paraId="342FDD04" w14:textId="77777777" w:rsidR="004A0F46" w:rsidRDefault="004A31C4">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2B3EB9E5" w14:textId="77777777" w:rsidR="004A0F46" w:rsidRDefault="004A31C4">
            <w:pPr>
              <w:rPr>
                <w:rFonts w:ascii="宋体" w:eastAsia="宋体" w:hAnsi="宋体"/>
                <w:sz w:val="24"/>
              </w:rPr>
            </w:pPr>
            <w:r>
              <w:rPr>
                <w:rFonts w:ascii="宋体" w:eastAsia="宋体" w:hAnsi="宋体" w:hint="eastAsia"/>
                <w:sz w:val="24"/>
              </w:rPr>
              <w:t>利率市场化、城市银行</w:t>
            </w:r>
          </w:p>
        </w:tc>
      </w:tr>
      <w:tr w:rsidR="004A0F46" w14:paraId="7701910E" w14:textId="77777777">
        <w:trPr>
          <w:trHeight w:val="2560"/>
          <w:jc w:val="center"/>
        </w:trPr>
        <w:tc>
          <w:tcPr>
            <w:tcW w:w="2362" w:type="dxa"/>
            <w:vAlign w:val="center"/>
          </w:tcPr>
          <w:p w14:paraId="45418642" w14:textId="77777777" w:rsidR="004A0F46" w:rsidRDefault="004A31C4">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7DC87A93" w14:textId="77777777" w:rsidR="004A0F46" w:rsidRDefault="004A31C4">
            <w:pPr>
              <w:rPr>
                <w:rFonts w:ascii="宋体" w:eastAsia="宋体" w:hAnsi="宋体"/>
                <w:sz w:val="24"/>
              </w:rPr>
            </w:pPr>
            <w:r>
              <w:rPr>
                <w:rFonts w:ascii="宋体" w:eastAsia="宋体" w:hAnsi="宋体" w:hint="eastAsia"/>
                <w:sz w:val="24"/>
              </w:rPr>
              <w:t>伴随着市场经济的深入发展，我国早期实行的严格管制利率制度早已不合时宜应新的经济形态1993年，以中国人民银行发布的《关于金融体制改革的规定》为标志，我国开始走上了漫长的利率市场化道路。</w:t>
            </w:r>
          </w:p>
          <w:p w14:paraId="0F134920" w14:textId="77777777" w:rsidR="004A0F46" w:rsidRDefault="004A31C4">
            <w:pPr>
              <w:rPr>
                <w:rFonts w:ascii="宋体" w:eastAsia="宋体" w:hAnsi="宋体"/>
                <w:sz w:val="24"/>
              </w:rPr>
            </w:pPr>
            <w:r>
              <w:rPr>
                <w:rFonts w:ascii="宋体" w:eastAsia="宋体" w:hAnsi="宋体" w:hint="eastAsia"/>
                <w:sz w:val="24"/>
              </w:rPr>
              <w:t>不断深化的利率市场化影响着现代商业活动的各个方面。作为重要金融中介的城市银行，利率市场化对其影响更为显著。利率市场化尚未开展时，受利率管制影响，城市银行的盈利模式是存贷利差主导模式，在此模式中，利息收入占经营收入的大部分。利率市场化时代的到来，使城市银行原本“完美”的盈利模式难以为继。其根本原因是，由于市场的压力，存贷利差不断缩小。利率市场化是一把“双刃剑”，一方面，市场化带来的明显益处是银行自主定价的权利给予银行更大的自主权；另一方面，市场化在带来诸多风险的同时，也加剧了城市银行间的竞争，导致存贷款利率倒挂，经营风险增大。于是，改变经营模式，拓展业务结构多元化，逐渐成为城市银行发展的共识。利率市场化从发展的角度推动了银行的转型升级，促使银行业开始寻求突破。在原有的商业前景不复存在的时候，开始把注意力转移到其他商业上，以巩固自己的地位。</w:t>
            </w:r>
          </w:p>
          <w:p w14:paraId="71E8FD81" w14:textId="77777777" w:rsidR="004A0F46" w:rsidRDefault="004A31C4">
            <w:pPr>
              <w:rPr>
                <w:rFonts w:ascii="宋体" w:eastAsia="宋体" w:hAnsi="宋体"/>
                <w:sz w:val="24"/>
              </w:rPr>
            </w:pPr>
            <w:r>
              <w:rPr>
                <w:rFonts w:ascii="宋体" w:eastAsia="宋体" w:hAnsi="宋体" w:hint="eastAsia"/>
                <w:sz w:val="24"/>
              </w:rPr>
              <w:t>利率市场化对我国的金融行业意义重大。从利率市场化进程中，银行自主定价的权利给予银行更多的自主权；同时，市场化进程也加剧了城市银行之间的竞争，存贷款利率倒挂，经营风险增大等。盈利水平与净利差、资本充足率、非利息收入比重、不良贷款率、贷存比等因素有关，其中，净利差对小型城市银行均具有显著的正效应。</w:t>
            </w:r>
          </w:p>
          <w:p w14:paraId="12523680" w14:textId="77777777" w:rsidR="004A0F46" w:rsidRDefault="004A0F46">
            <w:pPr>
              <w:rPr>
                <w:rFonts w:ascii="宋体" w:eastAsia="宋体" w:hAnsi="宋体"/>
                <w:sz w:val="24"/>
              </w:rPr>
            </w:pPr>
          </w:p>
        </w:tc>
      </w:tr>
      <w:tr w:rsidR="004A0F46" w14:paraId="783B3974" w14:textId="77777777">
        <w:trPr>
          <w:trHeight w:val="680"/>
          <w:jc w:val="center"/>
        </w:trPr>
        <w:tc>
          <w:tcPr>
            <w:tcW w:w="2362" w:type="dxa"/>
            <w:vAlign w:val="center"/>
          </w:tcPr>
          <w:p w14:paraId="1226CE02" w14:textId="77777777" w:rsidR="004A0F46" w:rsidRDefault="004A31C4">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75B9E962" w14:textId="77777777" w:rsidR="004A0F46" w:rsidRDefault="004A31C4">
            <w:pPr>
              <w:rPr>
                <w:rFonts w:ascii="宋体" w:eastAsia="宋体" w:hAnsi="宋体"/>
                <w:sz w:val="24"/>
              </w:rPr>
            </w:pPr>
            <w:r>
              <w:rPr>
                <w:rFonts w:ascii="宋体" w:eastAsia="宋体" w:hAnsi="宋体" w:hint="eastAsia"/>
                <w:sz w:val="24"/>
              </w:rPr>
              <w:t>利率市场化对城市银行业绩的影响研究</w:t>
            </w:r>
          </w:p>
        </w:tc>
      </w:tr>
      <w:tr w:rsidR="004A0F46" w14:paraId="67A1EB88" w14:textId="77777777">
        <w:trPr>
          <w:trHeight w:val="6386"/>
          <w:jc w:val="center"/>
        </w:trPr>
        <w:tc>
          <w:tcPr>
            <w:tcW w:w="2362" w:type="dxa"/>
            <w:vAlign w:val="center"/>
          </w:tcPr>
          <w:p w14:paraId="131803DD" w14:textId="77777777" w:rsidR="004A0F46" w:rsidRDefault="004A31C4">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14:paraId="1B58FE58" w14:textId="77777777" w:rsidR="004A0F46" w:rsidRDefault="004A31C4">
            <w:pPr>
              <w:jc w:val="left"/>
              <w:rPr>
                <w:rFonts w:ascii="黑体" w:eastAsia="黑体" w:hAnsi="黑体" w:cs="黑体"/>
                <w:sz w:val="28"/>
                <w:szCs w:val="28"/>
              </w:rPr>
            </w:pPr>
            <w:r>
              <w:rPr>
                <w:rFonts w:ascii="黑体" w:eastAsia="黑体" w:hAnsi="黑体" w:cs="黑体" w:hint="eastAsia"/>
                <w:sz w:val="28"/>
                <w:szCs w:val="28"/>
              </w:rPr>
              <w:t>第1章 绪论</w:t>
            </w:r>
          </w:p>
          <w:p w14:paraId="40222D44" w14:textId="77777777" w:rsidR="004A0F46" w:rsidRDefault="004A31C4">
            <w:pPr>
              <w:rPr>
                <w:rFonts w:ascii="宋体" w:eastAsia="宋体" w:hAnsi="宋体"/>
                <w:sz w:val="24"/>
              </w:rPr>
            </w:pPr>
            <w:r>
              <w:rPr>
                <w:rFonts w:ascii="宋体" w:eastAsia="宋体" w:hAnsi="宋体" w:hint="eastAsia"/>
                <w:sz w:val="24"/>
              </w:rPr>
              <w:t xml:space="preserve">  1.1 研究背景与意义</w:t>
            </w:r>
          </w:p>
          <w:p w14:paraId="7A2F657D" w14:textId="77777777" w:rsidR="004A0F46" w:rsidRDefault="004A31C4">
            <w:pPr>
              <w:rPr>
                <w:rFonts w:ascii="宋体" w:eastAsia="宋体" w:hAnsi="宋体"/>
                <w:sz w:val="24"/>
              </w:rPr>
            </w:pPr>
            <w:r>
              <w:rPr>
                <w:rFonts w:ascii="宋体" w:eastAsia="宋体" w:hAnsi="宋体" w:hint="eastAsia"/>
                <w:sz w:val="24"/>
              </w:rPr>
              <w:t>1.1.1研究背景</w:t>
            </w:r>
          </w:p>
          <w:p w14:paraId="075559CF" w14:textId="77777777" w:rsidR="004A0F46" w:rsidRDefault="004A31C4">
            <w:pPr>
              <w:rPr>
                <w:rFonts w:ascii="宋体" w:eastAsia="宋体" w:hAnsi="宋体"/>
                <w:sz w:val="24"/>
              </w:rPr>
            </w:pPr>
            <w:r>
              <w:rPr>
                <w:rFonts w:ascii="宋体" w:eastAsia="宋体" w:hAnsi="宋体" w:hint="eastAsia"/>
                <w:sz w:val="24"/>
              </w:rPr>
              <w:t>1.1.2研究意义</w:t>
            </w:r>
          </w:p>
          <w:p w14:paraId="7063152A" w14:textId="77777777" w:rsidR="004A0F46" w:rsidRDefault="004A31C4">
            <w:pPr>
              <w:rPr>
                <w:rFonts w:ascii="宋体" w:eastAsia="宋体" w:hAnsi="宋体"/>
                <w:sz w:val="24"/>
              </w:rPr>
            </w:pPr>
            <w:r>
              <w:rPr>
                <w:rFonts w:ascii="宋体" w:eastAsia="宋体" w:hAnsi="宋体" w:hint="eastAsia"/>
                <w:sz w:val="24"/>
              </w:rPr>
              <w:t xml:space="preserve">  1.2 研究内容及方法</w:t>
            </w:r>
          </w:p>
          <w:p w14:paraId="242FEA97" w14:textId="77777777" w:rsidR="004A0F46" w:rsidRDefault="004A31C4">
            <w:pPr>
              <w:rPr>
                <w:rFonts w:ascii="宋体" w:eastAsia="宋体" w:hAnsi="宋体"/>
                <w:sz w:val="24"/>
              </w:rPr>
            </w:pPr>
            <w:r>
              <w:rPr>
                <w:rFonts w:ascii="宋体" w:eastAsia="宋体" w:hAnsi="宋体" w:hint="eastAsia"/>
                <w:sz w:val="24"/>
              </w:rPr>
              <w:t>1.2.1研究内容</w:t>
            </w:r>
          </w:p>
          <w:p w14:paraId="5D475FEC" w14:textId="77777777" w:rsidR="004A0F46" w:rsidRDefault="004A31C4">
            <w:pPr>
              <w:rPr>
                <w:rFonts w:ascii="宋体" w:eastAsia="宋体" w:hAnsi="宋体"/>
                <w:sz w:val="24"/>
              </w:rPr>
            </w:pPr>
            <w:r>
              <w:rPr>
                <w:rFonts w:ascii="宋体" w:eastAsia="宋体" w:hAnsi="宋体" w:hint="eastAsia"/>
                <w:sz w:val="24"/>
              </w:rPr>
              <w:t>1.2.2研究方法</w:t>
            </w:r>
          </w:p>
          <w:p w14:paraId="1637BC00" w14:textId="77777777" w:rsidR="004A0F46" w:rsidRDefault="004A31C4">
            <w:pPr>
              <w:rPr>
                <w:rFonts w:ascii="宋体" w:eastAsia="宋体" w:hAnsi="宋体"/>
                <w:sz w:val="24"/>
              </w:rPr>
            </w:pPr>
            <w:r>
              <w:rPr>
                <w:rFonts w:ascii="宋体" w:eastAsia="宋体" w:hAnsi="宋体" w:hint="eastAsia"/>
                <w:sz w:val="24"/>
              </w:rPr>
              <w:t xml:space="preserve">  1.3 技术路线图</w:t>
            </w:r>
          </w:p>
          <w:p w14:paraId="7334089D" w14:textId="77777777" w:rsidR="004A0F46" w:rsidRDefault="004A31C4">
            <w:pPr>
              <w:ind w:firstLineChars="100" w:firstLine="240"/>
              <w:rPr>
                <w:rFonts w:ascii="宋体" w:eastAsia="宋体" w:hAnsi="宋体"/>
                <w:sz w:val="24"/>
              </w:rPr>
            </w:pPr>
            <w:r>
              <w:rPr>
                <w:rFonts w:ascii="宋体" w:eastAsia="宋体" w:hAnsi="宋体" w:hint="eastAsia"/>
                <w:sz w:val="24"/>
              </w:rPr>
              <w:t>1.4研究创新点</w:t>
            </w:r>
          </w:p>
          <w:p w14:paraId="2E3B6D37" w14:textId="77777777" w:rsidR="004A0F46" w:rsidRDefault="004A31C4">
            <w:pPr>
              <w:rPr>
                <w:rFonts w:ascii="黑体" w:eastAsia="黑体" w:hAnsi="黑体" w:cs="黑体"/>
                <w:sz w:val="28"/>
                <w:szCs w:val="28"/>
              </w:rPr>
            </w:pPr>
            <w:r>
              <w:rPr>
                <w:rFonts w:ascii="黑体" w:eastAsia="黑体" w:hAnsi="黑体" w:cs="黑体" w:hint="eastAsia"/>
                <w:sz w:val="28"/>
                <w:szCs w:val="28"/>
              </w:rPr>
              <w:t>第2章 相关文件综述与解析</w:t>
            </w:r>
          </w:p>
          <w:p w14:paraId="38D9AC53" w14:textId="77777777" w:rsidR="004A0F46" w:rsidRDefault="004A31C4">
            <w:pPr>
              <w:rPr>
                <w:rFonts w:ascii="宋体" w:eastAsia="宋体" w:hAnsi="宋体" w:cs="宋体"/>
                <w:sz w:val="24"/>
                <w:szCs w:val="24"/>
              </w:rPr>
            </w:pPr>
            <w:r>
              <w:rPr>
                <w:rFonts w:ascii="宋体" w:eastAsia="宋体" w:hAnsi="宋体" w:cs="宋体" w:hint="eastAsia"/>
                <w:sz w:val="24"/>
                <w:szCs w:val="24"/>
              </w:rPr>
              <w:t xml:space="preserve"> 2.1 相关概念界定</w:t>
            </w:r>
          </w:p>
          <w:p w14:paraId="11B4C1B9" w14:textId="77777777" w:rsidR="004A0F46" w:rsidRDefault="004A31C4">
            <w:pPr>
              <w:rPr>
                <w:rFonts w:ascii="宋体" w:eastAsia="宋体" w:hAnsi="宋体" w:cs="宋体"/>
                <w:sz w:val="24"/>
                <w:szCs w:val="24"/>
              </w:rPr>
            </w:pPr>
            <w:r>
              <w:rPr>
                <w:rFonts w:ascii="宋体" w:eastAsia="宋体" w:hAnsi="宋体" w:cs="宋体" w:hint="eastAsia"/>
                <w:sz w:val="24"/>
                <w:szCs w:val="24"/>
              </w:rPr>
              <w:t xml:space="preserve">  2.2 相关研究理论</w:t>
            </w:r>
          </w:p>
          <w:p w14:paraId="5E789A51" w14:textId="77777777" w:rsidR="004A0F46" w:rsidRDefault="004A31C4">
            <w:pPr>
              <w:ind w:firstLineChars="100" w:firstLine="240"/>
              <w:rPr>
                <w:rFonts w:ascii="宋体" w:eastAsia="宋体" w:hAnsi="宋体" w:cs="宋体"/>
                <w:sz w:val="24"/>
                <w:szCs w:val="24"/>
              </w:rPr>
            </w:pPr>
            <w:r>
              <w:rPr>
                <w:rFonts w:ascii="宋体" w:eastAsia="宋体" w:hAnsi="宋体" w:cs="宋体" w:hint="eastAsia"/>
                <w:sz w:val="24"/>
                <w:szCs w:val="24"/>
              </w:rPr>
              <w:t>2.3 文献综述</w:t>
            </w:r>
          </w:p>
          <w:p w14:paraId="53C4F389" w14:textId="77777777" w:rsidR="004A0F46" w:rsidRDefault="004A31C4">
            <w:pPr>
              <w:ind w:firstLineChars="100" w:firstLine="240"/>
              <w:rPr>
                <w:rFonts w:ascii="宋体" w:eastAsia="宋体" w:hAnsi="宋体" w:cs="宋体"/>
                <w:sz w:val="24"/>
                <w:szCs w:val="24"/>
              </w:rPr>
            </w:pPr>
            <w:r>
              <w:rPr>
                <w:rFonts w:ascii="宋体" w:eastAsia="宋体" w:hAnsi="宋体" w:cs="宋体" w:hint="eastAsia"/>
                <w:sz w:val="24"/>
                <w:szCs w:val="24"/>
              </w:rPr>
              <w:t>2.4 文献评述</w:t>
            </w:r>
          </w:p>
          <w:p w14:paraId="45BFAE01" w14:textId="77777777" w:rsidR="004A0F46" w:rsidRDefault="004A31C4">
            <w:pPr>
              <w:rPr>
                <w:rFonts w:ascii="黑体" w:eastAsia="黑体" w:hAnsi="黑体" w:cs="黑体"/>
                <w:sz w:val="28"/>
                <w:szCs w:val="28"/>
              </w:rPr>
            </w:pPr>
            <w:r>
              <w:rPr>
                <w:rFonts w:ascii="黑体" w:eastAsia="黑体" w:hAnsi="黑体" w:cs="黑体" w:hint="eastAsia"/>
                <w:sz w:val="28"/>
                <w:szCs w:val="28"/>
              </w:rPr>
              <w:t>第3章 利率市场化指数测度</w:t>
            </w:r>
          </w:p>
          <w:p w14:paraId="65833108" w14:textId="77777777" w:rsidR="004A0F46" w:rsidRDefault="004A31C4">
            <w:pPr>
              <w:ind w:firstLineChars="100" w:firstLine="240"/>
              <w:rPr>
                <w:rFonts w:ascii="宋体" w:eastAsia="宋体" w:hAnsi="宋体" w:cs="宋体"/>
                <w:sz w:val="24"/>
                <w:szCs w:val="24"/>
              </w:rPr>
            </w:pPr>
            <w:r>
              <w:rPr>
                <w:rFonts w:ascii="宋体" w:eastAsia="宋体" w:hAnsi="宋体" w:cs="宋体" w:hint="eastAsia"/>
                <w:sz w:val="24"/>
                <w:szCs w:val="24"/>
              </w:rPr>
              <w:t>3.1 利率市场化进程</w:t>
            </w:r>
          </w:p>
          <w:p w14:paraId="74FCE37C" w14:textId="77777777" w:rsidR="004A0F46" w:rsidRDefault="004A31C4">
            <w:pPr>
              <w:ind w:firstLineChars="100" w:firstLine="240"/>
              <w:rPr>
                <w:rFonts w:ascii="宋体" w:eastAsia="宋体" w:hAnsi="宋体" w:cs="宋体"/>
                <w:sz w:val="24"/>
                <w:szCs w:val="24"/>
              </w:rPr>
            </w:pPr>
            <w:r>
              <w:rPr>
                <w:rFonts w:ascii="宋体" w:eastAsia="宋体" w:hAnsi="宋体" w:cs="宋体" w:hint="eastAsia"/>
                <w:sz w:val="24"/>
                <w:szCs w:val="24"/>
              </w:rPr>
              <w:t>3.2 利率市场化测度方法</w:t>
            </w:r>
          </w:p>
          <w:p w14:paraId="24AFF540" w14:textId="77777777" w:rsidR="004A0F46" w:rsidRDefault="004A31C4">
            <w:pPr>
              <w:ind w:firstLineChars="100" w:firstLine="240"/>
              <w:rPr>
                <w:rFonts w:ascii="宋体" w:eastAsia="宋体" w:hAnsi="宋体" w:cs="宋体"/>
                <w:sz w:val="24"/>
                <w:szCs w:val="24"/>
              </w:rPr>
            </w:pPr>
            <w:r>
              <w:rPr>
                <w:rFonts w:ascii="宋体" w:eastAsia="宋体" w:hAnsi="宋体" w:cs="宋体" w:hint="eastAsia"/>
                <w:sz w:val="24"/>
                <w:szCs w:val="24"/>
              </w:rPr>
              <w:t>3.3 利率市场化指数的测度</w:t>
            </w:r>
          </w:p>
          <w:p w14:paraId="0D604CA1" w14:textId="77777777" w:rsidR="004A0F46" w:rsidRDefault="004A31C4">
            <w:pPr>
              <w:rPr>
                <w:rFonts w:ascii="宋体" w:eastAsia="宋体" w:hAnsi="宋体" w:cs="宋体"/>
                <w:sz w:val="24"/>
                <w:szCs w:val="24"/>
              </w:rPr>
            </w:pPr>
            <w:r>
              <w:rPr>
                <w:rFonts w:ascii="宋体" w:eastAsia="宋体" w:hAnsi="宋体" w:cs="宋体" w:hint="eastAsia"/>
                <w:sz w:val="24"/>
                <w:szCs w:val="24"/>
              </w:rPr>
              <w:t>3.3.1 指标体系构建</w:t>
            </w:r>
          </w:p>
          <w:p w14:paraId="42686EB1" w14:textId="77777777" w:rsidR="004A0F46" w:rsidRDefault="004A31C4">
            <w:pPr>
              <w:rPr>
                <w:rFonts w:ascii="宋体" w:eastAsia="宋体" w:hAnsi="宋体" w:cs="宋体"/>
                <w:sz w:val="24"/>
                <w:szCs w:val="24"/>
              </w:rPr>
            </w:pPr>
            <w:r>
              <w:rPr>
                <w:rFonts w:ascii="宋体" w:eastAsia="宋体" w:hAnsi="宋体" w:cs="宋体" w:hint="eastAsia"/>
                <w:sz w:val="24"/>
                <w:szCs w:val="24"/>
              </w:rPr>
              <w:t>3.3.2 指标权重设定</w:t>
            </w:r>
          </w:p>
          <w:p w14:paraId="3B6B4A9A" w14:textId="77777777" w:rsidR="004A0F46" w:rsidRDefault="004A31C4">
            <w:pPr>
              <w:rPr>
                <w:rFonts w:ascii="宋体" w:eastAsia="宋体" w:hAnsi="宋体" w:cs="宋体"/>
                <w:sz w:val="24"/>
                <w:szCs w:val="24"/>
              </w:rPr>
            </w:pPr>
            <w:r>
              <w:rPr>
                <w:rFonts w:ascii="宋体" w:eastAsia="宋体" w:hAnsi="宋体" w:cs="宋体" w:hint="eastAsia"/>
                <w:sz w:val="24"/>
                <w:szCs w:val="24"/>
              </w:rPr>
              <w:t>3.3.3 指标评分赋值</w:t>
            </w:r>
          </w:p>
          <w:p w14:paraId="1E19C8AB" w14:textId="77777777" w:rsidR="004A0F46" w:rsidRDefault="004A31C4">
            <w:pPr>
              <w:rPr>
                <w:rFonts w:ascii="宋体" w:eastAsia="宋体" w:hAnsi="宋体" w:cs="宋体"/>
                <w:sz w:val="24"/>
                <w:szCs w:val="24"/>
              </w:rPr>
            </w:pPr>
            <w:r>
              <w:rPr>
                <w:rFonts w:ascii="宋体" w:eastAsia="宋体" w:hAnsi="宋体" w:cs="宋体" w:hint="eastAsia"/>
                <w:sz w:val="24"/>
                <w:szCs w:val="24"/>
              </w:rPr>
              <w:t>3.3.4 利率市场化指数的计算</w:t>
            </w:r>
          </w:p>
          <w:p w14:paraId="5E340FFA" w14:textId="77777777" w:rsidR="004A0F46" w:rsidRDefault="004A31C4">
            <w:pPr>
              <w:numPr>
                <w:ilvl w:val="0"/>
                <w:numId w:val="1"/>
              </w:numPr>
              <w:rPr>
                <w:rFonts w:ascii="黑体" w:eastAsia="黑体" w:hAnsi="黑体" w:cs="黑体"/>
                <w:sz w:val="28"/>
                <w:szCs w:val="28"/>
              </w:rPr>
            </w:pPr>
            <w:r>
              <w:rPr>
                <w:rFonts w:ascii="黑体" w:eastAsia="黑体" w:hAnsi="黑体" w:cs="黑体" w:hint="eastAsia"/>
                <w:sz w:val="28"/>
                <w:szCs w:val="28"/>
              </w:rPr>
              <w:t>利率市场化程度对城市银行业绩的影响</w:t>
            </w:r>
          </w:p>
          <w:p w14:paraId="0E55CB15" w14:textId="77777777" w:rsidR="004A0F46" w:rsidRDefault="004A31C4">
            <w:pPr>
              <w:rPr>
                <w:rFonts w:ascii="宋体" w:eastAsia="宋体" w:hAnsi="宋体" w:cs="宋体"/>
                <w:sz w:val="24"/>
                <w:szCs w:val="24"/>
              </w:rPr>
            </w:pPr>
            <w:r>
              <w:rPr>
                <w:rFonts w:ascii="宋体" w:eastAsia="宋体" w:hAnsi="宋体" w:cs="宋体" w:hint="eastAsia"/>
                <w:sz w:val="24"/>
                <w:szCs w:val="24"/>
              </w:rPr>
              <w:t xml:space="preserve">  4.1机理分析与研究假设</w:t>
            </w:r>
          </w:p>
          <w:p w14:paraId="0C5C8F44" w14:textId="77777777" w:rsidR="004A0F46" w:rsidRDefault="004A31C4">
            <w:pPr>
              <w:rPr>
                <w:rFonts w:ascii="宋体" w:eastAsia="宋体" w:hAnsi="宋体" w:cs="宋体"/>
                <w:sz w:val="24"/>
                <w:szCs w:val="24"/>
              </w:rPr>
            </w:pPr>
            <w:r>
              <w:rPr>
                <w:rFonts w:ascii="宋体" w:eastAsia="宋体" w:hAnsi="宋体" w:cs="宋体" w:hint="eastAsia"/>
                <w:sz w:val="24"/>
                <w:szCs w:val="24"/>
              </w:rPr>
              <w:t>4.1.1利率市场化对城市银行业绩的影响</w:t>
            </w:r>
          </w:p>
          <w:p w14:paraId="55F0E4BD" w14:textId="77777777" w:rsidR="004A0F46" w:rsidRDefault="004A31C4">
            <w:pPr>
              <w:rPr>
                <w:rFonts w:ascii="宋体" w:eastAsia="宋体" w:hAnsi="宋体" w:cs="宋体"/>
                <w:sz w:val="24"/>
                <w:szCs w:val="24"/>
              </w:rPr>
            </w:pPr>
            <w:r>
              <w:rPr>
                <w:rFonts w:ascii="宋体" w:eastAsia="宋体" w:hAnsi="宋体" w:cs="宋体" w:hint="eastAsia"/>
                <w:sz w:val="24"/>
                <w:szCs w:val="24"/>
              </w:rPr>
              <w:t>4.1.2区域差役角度利率市场化对城市银行业绩的影响</w:t>
            </w:r>
          </w:p>
          <w:p w14:paraId="158419FA" w14:textId="77777777" w:rsidR="004A0F46" w:rsidRDefault="004A31C4">
            <w:pPr>
              <w:rPr>
                <w:rFonts w:ascii="宋体" w:eastAsia="宋体" w:hAnsi="宋体" w:cs="宋体"/>
                <w:sz w:val="24"/>
                <w:szCs w:val="24"/>
              </w:rPr>
            </w:pPr>
            <w:r>
              <w:rPr>
                <w:rFonts w:ascii="宋体" w:eastAsia="宋体" w:hAnsi="宋体" w:cs="宋体" w:hint="eastAsia"/>
                <w:sz w:val="24"/>
                <w:szCs w:val="24"/>
              </w:rPr>
              <w:t xml:space="preserve">  4.2指标选取</w:t>
            </w:r>
          </w:p>
          <w:p w14:paraId="07E55434" w14:textId="77777777" w:rsidR="004A0F46" w:rsidRDefault="004A31C4">
            <w:pPr>
              <w:rPr>
                <w:rFonts w:ascii="宋体" w:eastAsia="宋体" w:hAnsi="宋体" w:cs="宋体"/>
                <w:sz w:val="24"/>
                <w:szCs w:val="24"/>
              </w:rPr>
            </w:pPr>
            <w:r>
              <w:rPr>
                <w:rFonts w:ascii="宋体" w:eastAsia="宋体" w:hAnsi="宋体" w:cs="宋体" w:hint="eastAsia"/>
                <w:sz w:val="24"/>
                <w:szCs w:val="24"/>
              </w:rPr>
              <w:t xml:space="preserve">  4.3模型构建</w:t>
            </w:r>
          </w:p>
          <w:p w14:paraId="03DC1434" w14:textId="77777777" w:rsidR="004A0F46" w:rsidRDefault="004A31C4">
            <w:pPr>
              <w:rPr>
                <w:rFonts w:ascii="宋体" w:eastAsia="宋体" w:hAnsi="宋体" w:cs="宋体"/>
                <w:sz w:val="24"/>
                <w:szCs w:val="24"/>
              </w:rPr>
            </w:pPr>
            <w:r>
              <w:rPr>
                <w:rFonts w:ascii="宋体" w:eastAsia="宋体" w:hAnsi="宋体" w:cs="宋体" w:hint="eastAsia"/>
                <w:sz w:val="24"/>
                <w:szCs w:val="24"/>
              </w:rPr>
              <w:t xml:space="preserve">  4.4实证分析</w:t>
            </w:r>
          </w:p>
          <w:p w14:paraId="2CFFC30B" w14:textId="77777777" w:rsidR="004A0F46" w:rsidRDefault="004A31C4">
            <w:pPr>
              <w:rPr>
                <w:rFonts w:ascii="宋体" w:eastAsia="宋体" w:hAnsi="宋体" w:cs="宋体"/>
                <w:sz w:val="24"/>
                <w:szCs w:val="24"/>
              </w:rPr>
            </w:pPr>
            <w:r>
              <w:rPr>
                <w:rFonts w:ascii="宋体" w:eastAsia="宋体" w:hAnsi="宋体" w:cs="宋体" w:hint="eastAsia"/>
                <w:sz w:val="24"/>
                <w:szCs w:val="24"/>
              </w:rPr>
              <w:t>4.4.1利率市场化对城市银行业绩的实证分析</w:t>
            </w:r>
          </w:p>
          <w:p w14:paraId="6AEA40A7" w14:textId="77777777" w:rsidR="004A0F46" w:rsidRDefault="004A31C4">
            <w:pPr>
              <w:rPr>
                <w:rFonts w:ascii="宋体" w:eastAsia="宋体" w:hAnsi="宋体" w:cs="宋体"/>
                <w:sz w:val="24"/>
                <w:szCs w:val="24"/>
              </w:rPr>
            </w:pPr>
            <w:r>
              <w:rPr>
                <w:rFonts w:ascii="宋体" w:eastAsia="宋体" w:hAnsi="宋体" w:cs="宋体" w:hint="eastAsia"/>
                <w:sz w:val="24"/>
                <w:szCs w:val="24"/>
              </w:rPr>
              <w:t xml:space="preserve">4.4.2区域差役角度利率市场化对城市银行业绩的实证分析 </w:t>
            </w:r>
          </w:p>
          <w:p w14:paraId="37BF47B2" w14:textId="77777777" w:rsidR="004A0F46" w:rsidRDefault="004A31C4">
            <w:pPr>
              <w:ind w:firstLineChars="100" w:firstLine="240"/>
              <w:rPr>
                <w:rFonts w:ascii="宋体" w:eastAsia="宋体" w:hAnsi="宋体" w:cs="宋体"/>
                <w:sz w:val="24"/>
                <w:szCs w:val="24"/>
              </w:rPr>
            </w:pPr>
            <w:r>
              <w:rPr>
                <w:rFonts w:ascii="宋体" w:eastAsia="宋体" w:hAnsi="宋体" w:cs="宋体" w:hint="eastAsia"/>
                <w:sz w:val="24"/>
                <w:szCs w:val="24"/>
              </w:rPr>
              <w:t>4.5稳健性检验</w:t>
            </w:r>
          </w:p>
          <w:p w14:paraId="402E4969" w14:textId="77777777" w:rsidR="004A0F46" w:rsidRDefault="004A31C4">
            <w:pPr>
              <w:numPr>
                <w:ilvl w:val="0"/>
                <w:numId w:val="1"/>
              </w:numPr>
              <w:rPr>
                <w:rFonts w:ascii="黑体" w:eastAsia="黑体" w:hAnsi="黑体" w:cs="黑体"/>
                <w:sz w:val="28"/>
                <w:szCs w:val="28"/>
              </w:rPr>
            </w:pPr>
            <w:r>
              <w:rPr>
                <w:rFonts w:ascii="黑体" w:eastAsia="黑体" w:hAnsi="黑体" w:cs="黑体" w:hint="eastAsia"/>
                <w:sz w:val="28"/>
                <w:szCs w:val="28"/>
              </w:rPr>
              <w:t>结论与建议</w:t>
            </w:r>
          </w:p>
          <w:p w14:paraId="4AC32181" w14:textId="77777777" w:rsidR="004A0F46" w:rsidRDefault="004A31C4">
            <w:pPr>
              <w:rPr>
                <w:rFonts w:ascii="宋体" w:eastAsia="宋体" w:hAnsi="宋体" w:cs="宋体"/>
                <w:sz w:val="24"/>
                <w:szCs w:val="24"/>
              </w:rPr>
            </w:pPr>
            <w:r>
              <w:rPr>
                <w:rFonts w:ascii="宋体" w:eastAsia="宋体" w:hAnsi="宋体" w:cs="宋体" w:hint="eastAsia"/>
                <w:sz w:val="24"/>
                <w:szCs w:val="24"/>
              </w:rPr>
              <w:t xml:space="preserve">  5.1结论</w:t>
            </w:r>
          </w:p>
          <w:p w14:paraId="3AE91BF8" w14:textId="77777777" w:rsidR="004A0F46" w:rsidRDefault="004A31C4">
            <w:pPr>
              <w:rPr>
                <w:rFonts w:ascii="宋体" w:eastAsia="宋体" w:hAnsi="宋体" w:cs="宋体"/>
                <w:sz w:val="24"/>
                <w:szCs w:val="24"/>
              </w:rPr>
            </w:pPr>
            <w:r>
              <w:rPr>
                <w:rFonts w:ascii="宋体" w:eastAsia="宋体" w:hAnsi="宋体" w:cs="宋体" w:hint="eastAsia"/>
                <w:sz w:val="24"/>
                <w:szCs w:val="24"/>
              </w:rPr>
              <w:t xml:space="preserve">  5.2政策性建议</w:t>
            </w:r>
          </w:p>
          <w:p w14:paraId="1BE2C539" w14:textId="77777777" w:rsidR="004A0F46" w:rsidRDefault="004A0F46">
            <w:pPr>
              <w:rPr>
                <w:rFonts w:ascii="黑体" w:eastAsia="黑体" w:hAnsi="黑体" w:cs="黑体"/>
                <w:sz w:val="28"/>
                <w:szCs w:val="28"/>
              </w:rPr>
            </w:pPr>
          </w:p>
          <w:p w14:paraId="65B4E429" w14:textId="77777777" w:rsidR="004A0F46" w:rsidRDefault="004A31C4">
            <w:pPr>
              <w:rPr>
                <w:rFonts w:ascii="宋体" w:eastAsia="宋体" w:hAnsi="宋体"/>
                <w:sz w:val="24"/>
              </w:rPr>
            </w:pPr>
            <w:r>
              <w:rPr>
                <w:rFonts w:ascii="黑体" w:eastAsia="黑体" w:hAnsi="黑体" w:cs="黑体" w:hint="eastAsia"/>
                <w:sz w:val="28"/>
                <w:szCs w:val="28"/>
              </w:rPr>
              <w:t>参考文献</w:t>
            </w:r>
          </w:p>
        </w:tc>
      </w:tr>
      <w:tr w:rsidR="004A0F46" w14:paraId="2C0F42FB" w14:textId="77777777">
        <w:trPr>
          <w:trHeight w:val="2683"/>
          <w:jc w:val="center"/>
        </w:trPr>
        <w:tc>
          <w:tcPr>
            <w:tcW w:w="2362" w:type="dxa"/>
            <w:vAlign w:val="center"/>
          </w:tcPr>
          <w:p w14:paraId="49D5BD29" w14:textId="77777777" w:rsidR="004A0F46" w:rsidRDefault="004A31C4">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27C6B84B" w14:textId="77777777" w:rsidR="004A0F46" w:rsidRDefault="004A31C4">
            <w:pPr>
              <w:rPr>
                <w:rFonts w:ascii="宋体" w:eastAsia="宋体" w:hAnsi="宋体" w:cs="宋体"/>
                <w:sz w:val="24"/>
                <w:szCs w:val="24"/>
              </w:rPr>
            </w:pPr>
            <w:r>
              <w:rPr>
                <w:rFonts w:ascii="宋体" w:eastAsia="宋体" w:hAnsi="宋体" w:cs="宋体" w:hint="eastAsia"/>
                <w:sz w:val="24"/>
                <w:szCs w:val="24"/>
              </w:rPr>
              <w:t>[1]彭瑛琪.利率市场化背景下我国商业银行流动性风险测度分析[J].金融科技时代,2021,29(05):91-94.</w:t>
            </w:r>
          </w:p>
          <w:p w14:paraId="0D98EC64" w14:textId="77777777" w:rsidR="004A0F46" w:rsidRDefault="004A31C4">
            <w:pPr>
              <w:rPr>
                <w:rFonts w:ascii="宋体" w:eastAsia="宋体" w:hAnsi="宋体" w:cs="宋体"/>
                <w:sz w:val="24"/>
                <w:szCs w:val="24"/>
              </w:rPr>
            </w:pPr>
            <w:r>
              <w:rPr>
                <w:rFonts w:ascii="宋体" w:eastAsia="宋体" w:hAnsi="宋体" w:cs="宋体"/>
                <w:sz w:val="24"/>
                <w:szCs w:val="24"/>
              </w:rPr>
              <w:t>[2]裴辉儒,赵婧.利率市场化与商业银行系统性风险——基于结构异质性视角的实证分析[J].南京审计大学学报,2021,18(02):79-90.</w:t>
            </w:r>
          </w:p>
          <w:p w14:paraId="3EB17552" w14:textId="77777777" w:rsidR="004A0F46" w:rsidRDefault="004A31C4">
            <w:pPr>
              <w:rPr>
                <w:rFonts w:ascii="宋体" w:eastAsia="宋体" w:hAnsi="宋体" w:cs="宋体"/>
                <w:sz w:val="24"/>
                <w:szCs w:val="24"/>
              </w:rPr>
            </w:pPr>
            <w:r>
              <w:rPr>
                <w:rFonts w:ascii="宋体" w:eastAsia="宋体" w:hAnsi="宋体" w:cs="宋体"/>
                <w:sz w:val="24"/>
                <w:szCs w:val="24"/>
              </w:rPr>
              <w:t>[3]王秋爽.利率市场化对商业银行盈利能力影响的实证研究[J].中国商论,2020(14):35-37.</w:t>
            </w:r>
          </w:p>
          <w:p w14:paraId="38EE9F16" w14:textId="77777777" w:rsidR="004A0F46" w:rsidRDefault="004A31C4">
            <w:pPr>
              <w:rPr>
                <w:rFonts w:ascii="宋体" w:eastAsia="宋体" w:hAnsi="宋体" w:cs="宋体"/>
                <w:sz w:val="24"/>
                <w:szCs w:val="24"/>
              </w:rPr>
            </w:pPr>
            <w:r>
              <w:rPr>
                <w:rFonts w:ascii="宋体" w:eastAsia="宋体" w:hAnsi="宋体" w:cs="宋体"/>
                <w:sz w:val="24"/>
                <w:szCs w:val="24"/>
              </w:rPr>
              <w:t>[4]张玮钰. 利率市场化下我国城市商业银行盈利能力影响因素分析[D].上海外国语大学,2020.</w:t>
            </w:r>
          </w:p>
          <w:p w14:paraId="3559CFBB" w14:textId="77777777" w:rsidR="004A0F46" w:rsidRDefault="004A31C4">
            <w:pPr>
              <w:rPr>
                <w:rFonts w:ascii="宋体" w:eastAsia="宋体" w:hAnsi="宋体" w:cs="宋体"/>
                <w:sz w:val="24"/>
                <w:szCs w:val="24"/>
              </w:rPr>
            </w:pPr>
            <w:r>
              <w:rPr>
                <w:rFonts w:ascii="宋体" w:eastAsia="宋体" w:hAnsi="宋体" w:cs="宋体"/>
                <w:sz w:val="24"/>
                <w:szCs w:val="24"/>
              </w:rPr>
              <w:t>[5]刘小畅. 城市商业银行适应利率市场化的盈利战略转型研究[D].河南财经政法大学,2019.</w:t>
            </w:r>
          </w:p>
          <w:p w14:paraId="51831060" w14:textId="77777777" w:rsidR="004A0F46" w:rsidRDefault="004A0F46">
            <w:pPr>
              <w:rPr>
                <w:rFonts w:ascii="宋体" w:eastAsia="宋体" w:hAnsi="宋体" w:cs="宋体"/>
                <w:color w:val="000000"/>
                <w:kern w:val="0"/>
                <w:sz w:val="18"/>
                <w:szCs w:val="18"/>
              </w:rPr>
            </w:pPr>
          </w:p>
          <w:p w14:paraId="2C180BBE" w14:textId="77777777" w:rsidR="004A0F46" w:rsidRDefault="004A31C4">
            <w:pPr>
              <w:widowControl/>
              <w:tabs>
                <w:tab w:val="left" w:pos="312"/>
              </w:tabs>
              <w:jc w:val="left"/>
              <w:rPr>
                <w:rFonts w:ascii="宋体" w:eastAsia="宋体" w:hAnsi="宋体" w:cs="宋体"/>
                <w:sz w:val="24"/>
                <w:szCs w:val="24"/>
              </w:rPr>
            </w:pPr>
            <w:r>
              <w:rPr>
                <w:rFonts w:ascii="宋体" w:eastAsia="宋体" w:hAnsi="宋体" w:cs="宋体"/>
                <w:sz w:val="24"/>
                <w:szCs w:val="24"/>
              </w:rPr>
              <w:t>为了探讨利率市场化对城市银行的</w:t>
            </w:r>
            <w:r>
              <w:rPr>
                <w:rFonts w:ascii="宋体" w:eastAsia="宋体" w:hAnsi="宋体" w:cs="宋体" w:hint="eastAsia"/>
                <w:sz w:val="24"/>
                <w:szCs w:val="24"/>
              </w:rPr>
              <w:t>企业绩效</w:t>
            </w:r>
            <w:r>
              <w:rPr>
                <w:rFonts w:ascii="宋体" w:eastAsia="宋体" w:hAnsi="宋体" w:cs="宋体"/>
                <w:sz w:val="24"/>
                <w:szCs w:val="24"/>
              </w:rPr>
              <w:t>影响，本文选取了50家城市商业银行2011-20</w:t>
            </w:r>
            <w:r>
              <w:rPr>
                <w:rFonts w:ascii="宋体" w:eastAsia="宋体" w:hAnsi="宋体" w:cs="宋体" w:hint="eastAsia"/>
                <w:sz w:val="24"/>
                <w:szCs w:val="24"/>
              </w:rPr>
              <w:t>20</w:t>
            </w:r>
            <w:r>
              <w:rPr>
                <w:rFonts w:ascii="宋体" w:eastAsia="宋体" w:hAnsi="宋体" w:cs="宋体"/>
                <w:sz w:val="24"/>
                <w:szCs w:val="24"/>
              </w:rPr>
              <w:t>年间的</w:t>
            </w:r>
            <w:r>
              <w:rPr>
                <w:rFonts w:ascii="宋体" w:eastAsia="宋体" w:hAnsi="宋体" w:cs="宋体" w:hint="eastAsia"/>
                <w:sz w:val="24"/>
                <w:szCs w:val="24"/>
              </w:rPr>
              <w:t>净资产收益率</w:t>
            </w:r>
            <w:r>
              <w:rPr>
                <w:rFonts w:ascii="宋体" w:eastAsia="宋体" w:hAnsi="宋体" w:cs="宋体"/>
                <w:sz w:val="24"/>
                <w:szCs w:val="24"/>
              </w:rPr>
              <w:t>值作为解释变量，并以2011-20</w:t>
            </w:r>
            <w:r>
              <w:rPr>
                <w:rFonts w:ascii="宋体" w:eastAsia="宋体" w:hAnsi="宋体" w:cs="宋体" w:hint="eastAsia"/>
                <w:sz w:val="24"/>
                <w:szCs w:val="24"/>
              </w:rPr>
              <w:t>20</w:t>
            </w:r>
            <w:r>
              <w:rPr>
                <w:rFonts w:ascii="宋体" w:eastAsia="宋体" w:hAnsi="宋体" w:cs="宋体"/>
                <w:sz w:val="24"/>
                <w:szCs w:val="24"/>
              </w:rPr>
              <w:t>年构建指标体系所计算的利率市场化指数作为解释变量。为从区域差异的角度研究利率市场化程度对城市商业银行</w:t>
            </w:r>
            <w:r>
              <w:rPr>
                <w:rFonts w:ascii="宋体" w:eastAsia="宋体" w:hAnsi="宋体" w:cs="宋体" w:hint="eastAsia"/>
                <w:sz w:val="24"/>
                <w:szCs w:val="24"/>
              </w:rPr>
              <w:t>企业绩效</w:t>
            </w:r>
            <w:r>
              <w:rPr>
                <w:rFonts w:ascii="宋体" w:eastAsia="宋体" w:hAnsi="宋体" w:cs="宋体"/>
                <w:sz w:val="24"/>
                <w:szCs w:val="24"/>
              </w:rPr>
              <w:t>的影响，本文增加了区域类别虚拟变量(1为东部地区，</w:t>
            </w:r>
            <w:r>
              <w:rPr>
                <w:rFonts w:ascii="宋体" w:eastAsia="宋体" w:hAnsi="宋体" w:cs="宋体" w:hint="eastAsia"/>
                <w:sz w:val="24"/>
                <w:szCs w:val="24"/>
              </w:rPr>
              <w:t>2</w:t>
            </w:r>
            <w:r>
              <w:rPr>
                <w:rFonts w:ascii="宋体" w:eastAsia="宋体" w:hAnsi="宋体" w:cs="宋体"/>
                <w:sz w:val="24"/>
                <w:szCs w:val="24"/>
              </w:rPr>
              <w:t>为西部</w:t>
            </w:r>
            <w:r>
              <w:rPr>
                <w:rFonts w:ascii="宋体" w:eastAsia="宋体" w:hAnsi="宋体" w:cs="宋体" w:hint="eastAsia"/>
                <w:sz w:val="24"/>
                <w:szCs w:val="24"/>
              </w:rPr>
              <w:t>， 3为中部</w:t>
            </w:r>
            <w:r>
              <w:rPr>
                <w:rFonts w:ascii="宋体" w:eastAsia="宋体" w:hAnsi="宋体" w:cs="宋体"/>
                <w:sz w:val="24"/>
                <w:szCs w:val="24"/>
              </w:rPr>
              <w:t>)。并选取了宏观层面和银行体系内6个可能影响银行效率的因素作为控制变量，分别为∶国内生产总值、资本充足率、费用收入比、非利息收入占比率、不良贷款比率以及银行规模。Wind数据库中的数据源</w:t>
            </w:r>
          </w:p>
          <w:p w14:paraId="31873BD6" w14:textId="77777777" w:rsidR="004A0F46" w:rsidRDefault="004A0F46">
            <w:pPr>
              <w:rPr>
                <w:rFonts w:ascii="宋体" w:eastAsia="宋体" w:hAnsi="宋体" w:cs="宋体"/>
                <w:color w:val="000000"/>
                <w:kern w:val="0"/>
                <w:sz w:val="18"/>
                <w:szCs w:val="18"/>
              </w:rPr>
            </w:pPr>
          </w:p>
        </w:tc>
      </w:tr>
    </w:tbl>
    <w:p w14:paraId="60896089" w14:textId="77777777" w:rsidR="004A0F46" w:rsidRDefault="004A31C4">
      <w:pPr>
        <w:ind w:firstLineChars="200" w:firstLine="420"/>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1149614E" w14:textId="77777777" w:rsidR="004A0F46" w:rsidRDefault="004A31C4">
      <w:pPr>
        <w:ind w:firstLineChars="200" w:firstLine="420"/>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4A0F46" w:rsidSect="004A0F46">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21923" w14:textId="77777777" w:rsidR="00702C44" w:rsidRDefault="00702C44" w:rsidP="00F369E3">
      <w:r>
        <w:separator/>
      </w:r>
    </w:p>
  </w:endnote>
  <w:endnote w:type="continuationSeparator" w:id="0">
    <w:p w14:paraId="610609A6" w14:textId="77777777" w:rsidR="00702C44" w:rsidRDefault="00702C44" w:rsidP="00F3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DEB11" w14:textId="77777777" w:rsidR="00702C44" w:rsidRDefault="00702C44" w:rsidP="00F369E3">
      <w:r>
        <w:separator/>
      </w:r>
    </w:p>
  </w:footnote>
  <w:footnote w:type="continuationSeparator" w:id="0">
    <w:p w14:paraId="1D253948" w14:textId="77777777" w:rsidR="00702C44" w:rsidRDefault="00702C44" w:rsidP="00F36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E597B99"/>
    <w:multiLevelType w:val="singleLevel"/>
    <w:tmpl w:val="DE597B99"/>
    <w:lvl w:ilvl="0">
      <w:start w:val="4"/>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B5DD7"/>
    <w:rsid w:val="9EBF8871"/>
    <w:rsid w:val="E9710308"/>
    <w:rsid w:val="000D616E"/>
    <w:rsid w:val="00111AC2"/>
    <w:rsid w:val="00165144"/>
    <w:rsid w:val="001C3791"/>
    <w:rsid w:val="001D4ABC"/>
    <w:rsid w:val="001F2172"/>
    <w:rsid w:val="003C213C"/>
    <w:rsid w:val="004A0F46"/>
    <w:rsid w:val="004A31C4"/>
    <w:rsid w:val="00556D05"/>
    <w:rsid w:val="005E7F80"/>
    <w:rsid w:val="00702C44"/>
    <w:rsid w:val="00761113"/>
    <w:rsid w:val="00807310"/>
    <w:rsid w:val="009D0666"/>
    <w:rsid w:val="009D2A58"/>
    <w:rsid w:val="00A32456"/>
    <w:rsid w:val="00A45320"/>
    <w:rsid w:val="00AB5DD7"/>
    <w:rsid w:val="00E5705C"/>
    <w:rsid w:val="00F369E3"/>
    <w:rsid w:val="39B803C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CD04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A0F4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36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369E3"/>
    <w:rPr>
      <w:rFonts w:asciiTheme="minorHAnsi" w:eastAsiaTheme="minorEastAsia" w:hAnsiTheme="minorHAnsi" w:cstheme="minorBidi"/>
      <w:kern w:val="2"/>
      <w:sz w:val="18"/>
      <w:szCs w:val="18"/>
    </w:rPr>
  </w:style>
  <w:style w:type="paragraph" w:styleId="a5">
    <w:name w:val="footer"/>
    <w:basedOn w:val="a"/>
    <w:link w:val="a6"/>
    <w:uiPriority w:val="99"/>
    <w:semiHidden/>
    <w:unhideWhenUsed/>
    <w:rsid w:val="00F369E3"/>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369E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373</Words>
  <Characters>2130</Characters>
  <Application>Microsoft Macintosh Word</Application>
  <DocSecurity>0</DocSecurity>
  <Lines>17</Lines>
  <Paragraphs>4</Paragraphs>
  <ScaleCrop>false</ScaleCrop>
  <Company>Microsoft</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935258749@qq.com</cp:lastModifiedBy>
  <cp:revision>5</cp:revision>
  <dcterms:created xsi:type="dcterms:W3CDTF">2021-01-21T00:38:00Z</dcterms:created>
  <dcterms:modified xsi:type="dcterms:W3CDTF">2021-06-02T12:24:00Z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FB63234EF5154FFDBEC1AA6BF3894DBD</vt:lpwstr>
  </property>
</Properties>
</file>