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77" w:rsidRDefault="004B5040">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391E77" w:rsidRDefault="00391E77">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391E77" w:rsidRDefault="004B5040">
            <w:pPr>
              <w:rPr>
                <w:rFonts w:ascii="宋体" w:eastAsia="宋体" w:hAnsi="宋体"/>
                <w:sz w:val="24"/>
              </w:rPr>
            </w:pPr>
            <w:r>
              <w:rPr>
                <w:rFonts w:ascii="宋体" w:eastAsia="宋体" w:hAnsi="宋体" w:hint="eastAsia"/>
                <w:sz w:val="24"/>
              </w:rPr>
              <w:t>71040718</w:t>
            </w:r>
          </w:p>
        </w:tc>
        <w:tc>
          <w:tcPr>
            <w:tcW w:w="1427" w:type="dxa"/>
            <w:gridSpan w:val="2"/>
            <w:vAlign w:val="center"/>
          </w:tcPr>
          <w:p w:rsidR="00391E77" w:rsidRDefault="004B5040">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391E77" w:rsidRDefault="004B5040">
            <w:pPr>
              <w:rPr>
                <w:rFonts w:ascii="宋体" w:eastAsia="宋体" w:hAnsi="宋体"/>
                <w:sz w:val="24"/>
              </w:rPr>
            </w:pPr>
            <w:proofErr w:type="gramStart"/>
            <w:r>
              <w:rPr>
                <w:rFonts w:ascii="宋体" w:eastAsia="宋体" w:hAnsi="宋体" w:hint="eastAsia"/>
                <w:sz w:val="24"/>
              </w:rPr>
              <w:t>陈志三</w:t>
            </w:r>
            <w:proofErr w:type="gramEnd"/>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391E77" w:rsidRDefault="004B5040">
            <w:pPr>
              <w:rPr>
                <w:rFonts w:ascii="宋体" w:eastAsia="宋体" w:hAnsi="宋体"/>
                <w:sz w:val="24"/>
              </w:rPr>
            </w:pPr>
            <w:r>
              <w:rPr>
                <w:rFonts w:ascii="宋体" w:eastAsia="宋体" w:hAnsi="宋体" w:hint="eastAsia"/>
                <w:sz w:val="24"/>
              </w:rPr>
              <w:t>杭州</w:t>
            </w:r>
          </w:p>
        </w:tc>
        <w:tc>
          <w:tcPr>
            <w:tcW w:w="1427" w:type="dxa"/>
            <w:gridSpan w:val="2"/>
            <w:vAlign w:val="center"/>
          </w:tcPr>
          <w:p w:rsidR="00391E77" w:rsidRDefault="004B5040">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391E77" w:rsidRDefault="004B5040">
            <w:pPr>
              <w:rPr>
                <w:rFonts w:ascii="宋体" w:eastAsia="宋体" w:hAnsi="宋体"/>
                <w:sz w:val="24"/>
              </w:rPr>
            </w:pPr>
            <w:r>
              <w:rPr>
                <w:rFonts w:ascii="宋体" w:eastAsia="宋体" w:hAnsi="宋体" w:hint="eastAsia"/>
                <w:sz w:val="24"/>
              </w:rPr>
              <w:t>世界经济</w:t>
            </w:r>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391E77" w:rsidRDefault="004B5040">
            <w:pPr>
              <w:rPr>
                <w:rFonts w:ascii="宋体" w:eastAsia="宋体" w:hAnsi="宋体"/>
                <w:sz w:val="24"/>
              </w:rPr>
            </w:pPr>
            <w:r>
              <w:rPr>
                <w:rFonts w:ascii="宋体" w:eastAsia="宋体" w:hAnsi="宋体" w:hint="eastAsia"/>
                <w:sz w:val="24"/>
              </w:rPr>
              <w:t>19883162016</w:t>
            </w:r>
          </w:p>
        </w:tc>
        <w:tc>
          <w:tcPr>
            <w:tcW w:w="1427" w:type="dxa"/>
            <w:gridSpan w:val="2"/>
            <w:vAlign w:val="center"/>
          </w:tcPr>
          <w:p w:rsidR="00391E77" w:rsidRDefault="004B5040">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391E77" w:rsidRDefault="004B5040">
            <w:pPr>
              <w:rPr>
                <w:rFonts w:ascii="宋体" w:eastAsia="宋体" w:hAnsi="宋体"/>
                <w:sz w:val="24"/>
              </w:rPr>
            </w:pPr>
            <w:r>
              <w:rPr>
                <w:rFonts w:ascii="宋体" w:eastAsia="宋体" w:hAnsi="宋体" w:hint="eastAsia"/>
                <w:sz w:val="24"/>
              </w:rPr>
              <w:t>154361638@qq.com</w:t>
            </w:r>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391E77" w:rsidRDefault="004B5040">
            <w:pPr>
              <w:rPr>
                <w:rFonts w:ascii="宋体" w:eastAsia="宋体" w:hAnsi="宋体"/>
                <w:sz w:val="24"/>
              </w:rPr>
            </w:pPr>
            <w:r>
              <w:rPr>
                <w:rFonts w:ascii="宋体" w:eastAsia="宋体" w:hAnsi="宋体" w:hint="eastAsia"/>
                <w:sz w:val="24"/>
              </w:rPr>
              <w:t>中国人民大学</w:t>
            </w:r>
          </w:p>
        </w:tc>
        <w:tc>
          <w:tcPr>
            <w:tcW w:w="1427" w:type="dxa"/>
            <w:gridSpan w:val="2"/>
            <w:vAlign w:val="center"/>
          </w:tcPr>
          <w:p w:rsidR="00391E77" w:rsidRDefault="004B5040">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391E77" w:rsidRDefault="004B5040">
            <w:pPr>
              <w:rPr>
                <w:rFonts w:ascii="宋体" w:eastAsia="宋体" w:hAnsi="宋体"/>
                <w:sz w:val="24"/>
              </w:rPr>
            </w:pPr>
            <w:r>
              <w:rPr>
                <w:rFonts w:ascii="宋体" w:eastAsia="宋体" w:hAnsi="宋体" w:hint="eastAsia"/>
                <w:sz w:val="24"/>
              </w:rPr>
              <w:t>工商管理</w:t>
            </w:r>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391E77" w:rsidRDefault="004B5040">
            <w:pPr>
              <w:rPr>
                <w:rFonts w:ascii="宋体" w:eastAsia="宋体" w:hAnsi="宋体"/>
                <w:sz w:val="24"/>
              </w:rPr>
            </w:pPr>
            <w:proofErr w:type="gramStart"/>
            <w:r>
              <w:rPr>
                <w:rFonts w:ascii="宋体" w:eastAsia="宋体" w:hAnsi="宋体" w:hint="eastAsia"/>
                <w:sz w:val="24"/>
              </w:rPr>
              <w:t>浙商银行</w:t>
            </w:r>
            <w:proofErr w:type="gramEnd"/>
            <w:r>
              <w:rPr>
                <w:rFonts w:ascii="宋体" w:eastAsia="宋体" w:hAnsi="宋体" w:hint="eastAsia"/>
                <w:sz w:val="24"/>
              </w:rPr>
              <w:t>计划财务部</w:t>
            </w:r>
          </w:p>
        </w:tc>
        <w:tc>
          <w:tcPr>
            <w:tcW w:w="1427" w:type="dxa"/>
            <w:gridSpan w:val="2"/>
            <w:vAlign w:val="center"/>
          </w:tcPr>
          <w:p w:rsidR="00391E77" w:rsidRDefault="004B5040">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391E77" w:rsidRDefault="004B5040">
            <w:pPr>
              <w:rPr>
                <w:rFonts w:ascii="宋体" w:eastAsia="宋体" w:hAnsi="宋体"/>
                <w:sz w:val="24"/>
              </w:rPr>
            </w:pPr>
            <w:r>
              <w:rPr>
                <w:rFonts w:ascii="宋体" w:eastAsia="宋体" w:hAnsi="宋体" w:hint="eastAsia"/>
                <w:sz w:val="24"/>
              </w:rPr>
              <w:t>总经理</w:t>
            </w:r>
          </w:p>
        </w:tc>
      </w:tr>
      <w:tr w:rsidR="00391E77">
        <w:trPr>
          <w:trHeight w:val="3948"/>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391E77" w:rsidRDefault="004B5040">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391E77" w:rsidRDefault="004B5040">
            <w:pPr>
              <w:rPr>
                <w:rFonts w:ascii="宋体" w:eastAsia="宋体" w:hAnsi="宋体"/>
                <w:sz w:val="24"/>
              </w:rPr>
            </w:pPr>
            <w:r>
              <w:rPr>
                <w:rFonts w:ascii="宋体" w:eastAsia="宋体" w:hAnsi="宋体"/>
                <w:sz w:val="24"/>
              </w:rPr>
              <w:t>本人</w:t>
            </w:r>
            <w:r>
              <w:rPr>
                <w:rFonts w:ascii="宋体" w:eastAsia="宋体" w:hAnsi="宋体" w:hint="eastAsia"/>
                <w:sz w:val="24"/>
              </w:rPr>
              <w:t>陈志三</w:t>
            </w:r>
            <w:r>
              <w:rPr>
                <w:rFonts w:ascii="宋体" w:eastAsia="宋体" w:hAnsi="宋体"/>
                <w:sz w:val="24"/>
              </w:rPr>
              <w:t>，198</w:t>
            </w:r>
            <w:r>
              <w:rPr>
                <w:rFonts w:ascii="宋体" w:eastAsia="宋体" w:hAnsi="宋体" w:hint="eastAsia"/>
                <w:sz w:val="24"/>
              </w:rPr>
              <w:t>3</w:t>
            </w:r>
            <w:r>
              <w:rPr>
                <w:rFonts w:ascii="宋体" w:eastAsia="宋体" w:hAnsi="宋体"/>
                <w:sz w:val="24"/>
              </w:rPr>
              <w:t>出生，籍贯</w:t>
            </w:r>
            <w:r>
              <w:rPr>
                <w:rFonts w:ascii="宋体" w:eastAsia="宋体" w:hAnsi="宋体" w:hint="eastAsia"/>
                <w:sz w:val="24"/>
              </w:rPr>
              <w:t>安徽六安</w:t>
            </w:r>
            <w:r>
              <w:rPr>
                <w:rFonts w:ascii="宋体" w:eastAsia="宋体" w:hAnsi="宋体"/>
                <w:sz w:val="24"/>
              </w:rPr>
              <w:t>，200</w:t>
            </w:r>
            <w:r>
              <w:rPr>
                <w:rFonts w:ascii="宋体" w:eastAsia="宋体" w:hAnsi="宋体" w:hint="eastAsia"/>
                <w:sz w:val="24"/>
              </w:rPr>
              <w:t>2</w:t>
            </w:r>
            <w:r>
              <w:rPr>
                <w:rFonts w:ascii="宋体" w:eastAsia="宋体" w:hAnsi="宋体"/>
                <w:sz w:val="24"/>
              </w:rPr>
              <w:t>-200</w:t>
            </w:r>
            <w:r>
              <w:rPr>
                <w:rFonts w:ascii="宋体" w:eastAsia="宋体" w:hAnsi="宋体" w:hint="eastAsia"/>
                <w:sz w:val="24"/>
              </w:rPr>
              <w:t>6</w:t>
            </w:r>
            <w:r>
              <w:rPr>
                <w:rFonts w:ascii="宋体" w:eastAsia="宋体" w:hAnsi="宋体"/>
                <w:sz w:val="24"/>
              </w:rPr>
              <w:t>年就读于</w:t>
            </w:r>
            <w:r>
              <w:rPr>
                <w:rFonts w:ascii="宋体" w:eastAsia="宋体" w:hAnsi="宋体" w:hint="eastAsia"/>
                <w:sz w:val="24"/>
              </w:rPr>
              <w:t>中国人民大学</w:t>
            </w:r>
            <w:r>
              <w:rPr>
                <w:rFonts w:ascii="宋体" w:eastAsia="宋体" w:hAnsi="宋体"/>
                <w:sz w:val="24"/>
              </w:rPr>
              <w:t>。</w:t>
            </w:r>
          </w:p>
          <w:p w:rsidR="00391E77" w:rsidRDefault="004B5040">
            <w:pPr>
              <w:rPr>
                <w:rFonts w:ascii="宋体" w:eastAsia="宋体" w:hAnsi="宋体"/>
                <w:sz w:val="24"/>
              </w:rPr>
            </w:pPr>
            <w:r>
              <w:rPr>
                <w:rFonts w:ascii="宋体" w:eastAsia="宋体" w:hAnsi="宋体"/>
                <w:sz w:val="24"/>
              </w:rPr>
              <w:t>200</w:t>
            </w:r>
            <w:r>
              <w:rPr>
                <w:rFonts w:ascii="宋体" w:eastAsia="宋体" w:hAnsi="宋体" w:hint="eastAsia"/>
                <w:sz w:val="24"/>
              </w:rPr>
              <w:t>6</w:t>
            </w:r>
            <w:r>
              <w:rPr>
                <w:rFonts w:ascii="宋体" w:eastAsia="宋体" w:hAnsi="宋体"/>
                <w:sz w:val="24"/>
              </w:rPr>
              <w:t>年</w:t>
            </w:r>
            <w:r>
              <w:rPr>
                <w:rFonts w:ascii="宋体" w:eastAsia="宋体" w:hAnsi="宋体" w:hint="eastAsia"/>
                <w:sz w:val="24"/>
              </w:rPr>
              <w:t>9</w:t>
            </w:r>
            <w:r>
              <w:rPr>
                <w:rFonts w:ascii="宋体" w:eastAsia="宋体" w:hAnsi="宋体"/>
                <w:sz w:val="24"/>
              </w:rPr>
              <w:t>月-20</w:t>
            </w:r>
            <w:r>
              <w:rPr>
                <w:rFonts w:ascii="宋体" w:eastAsia="宋体" w:hAnsi="宋体" w:hint="eastAsia"/>
                <w:sz w:val="24"/>
              </w:rPr>
              <w:t>09</w:t>
            </w:r>
            <w:r>
              <w:rPr>
                <w:rFonts w:ascii="宋体" w:eastAsia="宋体" w:hAnsi="宋体"/>
                <w:sz w:val="24"/>
              </w:rPr>
              <w:t>年</w:t>
            </w:r>
            <w:r>
              <w:rPr>
                <w:rFonts w:ascii="宋体" w:eastAsia="宋体" w:hAnsi="宋体" w:hint="eastAsia"/>
                <w:sz w:val="24"/>
              </w:rPr>
              <w:t>7</w:t>
            </w:r>
            <w:r>
              <w:rPr>
                <w:rFonts w:ascii="宋体" w:eastAsia="宋体" w:hAnsi="宋体"/>
                <w:sz w:val="24"/>
              </w:rPr>
              <w:t>月就职于</w:t>
            </w:r>
            <w:r>
              <w:rPr>
                <w:rFonts w:ascii="宋体" w:eastAsia="宋体" w:hAnsi="宋体" w:hint="eastAsia"/>
                <w:sz w:val="24"/>
              </w:rPr>
              <w:t>深圳发展银行</w:t>
            </w:r>
            <w:r>
              <w:rPr>
                <w:rFonts w:ascii="宋体" w:eastAsia="宋体" w:hAnsi="宋体"/>
                <w:sz w:val="24"/>
              </w:rPr>
              <w:t>，任</w:t>
            </w:r>
            <w:r>
              <w:rPr>
                <w:rFonts w:ascii="宋体" w:eastAsia="宋体" w:hAnsi="宋体" w:hint="eastAsia"/>
                <w:sz w:val="24"/>
              </w:rPr>
              <w:t>客户经理、产品经理</w:t>
            </w:r>
            <w:r>
              <w:rPr>
                <w:rFonts w:ascii="宋体" w:eastAsia="宋体" w:hAnsi="宋体"/>
                <w:sz w:val="24"/>
              </w:rPr>
              <w:t>；</w:t>
            </w:r>
          </w:p>
          <w:p w:rsidR="00391E77" w:rsidRDefault="004B5040">
            <w:pPr>
              <w:rPr>
                <w:rFonts w:ascii="宋体" w:eastAsia="宋体" w:hAnsi="宋体"/>
                <w:sz w:val="24"/>
              </w:rPr>
            </w:pPr>
            <w:r>
              <w:rPr>
                <w:rFonts w:ascii="宋体" w:eastAsia="宋体" w:hAnsi="宋体"/>
                <w:sz w:val="24"/>
              </w:rPr>
              <w:t>20</w:t>
            </w:r>
            <w:r>
              <w:rPr>
                <w:rFonts w:ascii="宋体" w:eastAsia="宋体" w:hAnsi="宋体" w:hint="eastAsia"/>
                <w:sz w:val="24"/>
              </w:rPr>
              <w:t>09</w:t>
            </w:r>
            <w:r>
              <w:rPr>
                <w:rFonts w:ascii="宋体" w:eastAsia="宋体" w:hAnsi="宋体"/>
                <w:sz w:val="24"/>
              </w:rPr>
              <w:t>年</w:t>
            </w:r>
            <w:r>
              <w:rPr>
                <w:rFonts w:ascii="宋体" w:eastAsia="宋体" w:hAnsi="宋体" w:hint="eastAsia"/>
                <w:sz w:val="24"/>
              </w:rPr>
              <w:t>7</w:t>
            </w:r>
            <w:r>
              <w:rPr>
                <w:rFonts w:ascii="宋体" w:eastAsia="宋体" w:hAnsi="宋体"/>
                <w:sz w:val="24"/>
              </w:rPr>
              <w:t>月-至今，就职</w:t>
            </w:r>
            <w:proofErr w:type="gramStart"/>
            <w:r>
              <w:rPr>
                <w:rFonts w:ascii="宋体" w:eastAsia="宋体" w:hAnsi="宋体"/>
                <w:sz w:val="24"/>
              </w:rPr>
              <w:t>于</w:t>
            </w:r>
            <w:r>
              <w:rPr>
                <w:rFonts w:ascii="宋体" w:eastAsia="宋体" w:hAnsi="宋体" w:hint="eastAsia"/>
                <w:sz w:val="24"/>
              </w:rPr>
              <w:t>浙商银行</w:t>
            </w:r>
            <w:proofErr w:type="gramEnd"/>
            <w:r>
              <w:rPr>
                <w:rFonts w:ascii="宋体" w:eastAsia="宋体" w:hAnsi="宋体" w:hint="eastAsia"/>
                <w:sz w:val="24"/>
              </w:rPr>
              <w:t>总行计划财务部，任流动性管理中心总经理</w:t>
            </w:r>
            <w:r>
              <w:rPr>
                <w:rFonts w:ascii="宋体" w:eastAsia="宋体" w:hAnsi="宋体"/>
                <w:sz w:val="24"/>
              </w:rPr>
              <w:t>。</w:t>
            </w:r>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科研成果</w:t>
            </w:r>
          </w:p>
        </w:tc>
        <w:tc>
          <w:tcPr>
            <w:tcW w:w="1083" w:type="dxa"/>
            <w:vAlign w:val="center"/>
          </w:tcPr>
          <w:p w:rsidR="00391E77" w:rsidRDefault="004B5040">
            <w:pPr>
              <w:jc w:val="center"/>
              <w:rPr>
                <w:rFonts w:ascii="宋体" w:eastAsia="宋体" w:hAnsi="宋体"/>
                <w:sz w:val="24"/>
              </w:rPr>
            </w:pPr>
            <w:r>
              <w:rPr>
                <w:rFonts w:ascii="宋体" w:eastAsia="宋体" w:hAnsi="宋体" w:hint="eastAsia"/>
                <w:sz w:val="24"/>
              </w:rPr>
              <w:t>是否</w:t>
            </w:r>
          </w:p>
          <w:p w:rsidR="00391E77" w:rsidRDefault="004B5040">
            <w:pPr>
              <w:jc w:val="center"/>
              <w:rPr>
                <w:rFonts w:ascii="宋体" w:eastAsia="宋体" w:hAnsi="宋体"/>
                <w:sz w:val="24"/>
              </w:rPr>
            </w:pPr>
            <w:r>
              <w:rPr>
                <w:rFonts w:ascii="宋体" w:eastAsia="宋体" w:hAnsi="宋体" w:hint="eastAsia"/>
                <w:sz w:val="24"/>
              </w:rPr>
              <w:t>发表</w:t>
            </w:r>
          </w:p>
        </w:tc>
        <w:tc>
          <w:tcPr>
            <w:tcW w:w="1086" w:type="dxa"/>
            <w:vAlign w:val="center"/>
          </w:tcPr>
          <w:p w:rsidR="00391E77" w:rsidRDefault="004B5040">
            <w:pPr>
              <w:jc w:val="center"/>
              <w:rPr>
                <w:rFonts w:ascii="宋体" w:eastAsia="宋体" w:hAnsi="宋体"/>
                <w:sz w:val="24"/>
              </w:rPr>
            </w:pPr>
            <w:r>
              <w:rPr>
                <w:rFonts w:ascii="宋体" w:eastAsia="宋体" w:hAnsi="宋体" w:hint="eastAsia"/>
                <w:sz w:val="24"/>
              </w:rPr>
              <w:t>填：是，否</w:t>
            </w:r>
          </w:p>
        </w:tc>
        <w:tc>
          <w:tcPr>
            <w:tcW w:w="1418" w:type="dxa"/>
            <w:gridSpan w:val="2"/>
            <w:vAlign w:val="center"/>
          </w:tcPr>
          <w:p w:rsidR="00391E77" w:rsidRDefault="004B5040">
            <w:pPr>
              <w:jc w:val="center"/>
              <w:rPr>
                <w:rFonts w:ascii="宋体" w:eastAsia="宋体" w:hAnsi="宋体"/>
                <w:sz w:val="24"/>
              </w:rPr>
            </w:pPr>
            <w:r>
              <w:rPr>
                <w:rFonts w:ascii="宋体" w:eastAsia="宋体" w:hAnsi="宋体" w:hint="eastAsia"/>
                <w:sz w:val="24"/>
              </w:rPr>
              <w:t>是否</w:t>
            </w:r>
          </w:p>
          <w:p w:rsidR="00391E77" w:rsidRDefault="004B5040">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391E77" w:rsidRDefault="004B5040">
            <w:pPr>
              <w:jc w:val="center"/>
              <w:rPr>
                <w:rFonts w:ascii="宋体" w:eastAsia="宋体" w:hAnsi="宋体"/>
                <w:sz w:val="24"/>
              </w:rPr>
            </w:pPr>
            <w:r>
              <w:rPr>
                <w:rFonts w:ascii="宋体" w:eastAsia="宋体" w:hAnsi="宋体" w:hint="eastAsia"/>
                <w:sz w:val="24"/>
              </w:rPr>
              <w:t>填：是，否</w:t>
            </w:r>
          </w:p>
        </w:tc>
        <w:tc>
          <w:tcPr>
            <w:tcW w:w="992" w:type="dxa"/>
            <w:vAlign w:val="center"/>
          </w:tcPr>
          <w:p w:rsidR="00391E77" w:rsidRDefault="004B5040">
            <w:pPr>
              <w:jc w:val="center"/>
              <w:rPr>
                <w:rFonts w:ascii="宋体" w:eastAsia="宋体" w:hAnsi="宋体"/>
                <w:sz w:val="24"/>
              </w:rPr>
            </w:pPr>
            <w:r>
              <w:rPr>
                <w:rFonts w:ascii="宋体" w:eastAsia="宋体" w:hAnsi="宋体" w:hint="eastAsia"/>
                <w:sz w:val="24"/>
              </w:rPr>
              <w:t>发表</w:t>
            </w:r>
          </w:p>
          <w:p w:rsidR="00391E77" w:rsidRDefault="004B5040">
            <w:pPr>
              <w:jc w:val="center"/>
              <w:rPr>
                <w:rFonts w:ascii="宋体" w:eastAsia="宋体" w:hAnsi="宋体"/>
                <w:sz w:val="24"/>
              </w:rPr>
            </w:pPr>
            <w:r>
              <w:rPr>
                <w:rFonts w:ascii="宋体" w:eastAsia="宋体" w:hAnsi="宋体" w:hint="eastAsia"/>
                <w:sz w:val="24"/>
              </w:rPr>
              <w:t>字数</w:t>
            </w:r>
          </w:p>
        </w:tc>
        <w:tc>
          <w:tcPr>
            <w:tcW w:w="1270" w:type="dxa"/>
            <w:vAlign w:val="center"/>
          </w:tcPr>
          <w:p w:rsidR="00391E77" w:rsidRDefault="004B5040">
            <w:pPr>
              <w:jc w:val="center"/>
              <w:rPr>
                <w:rFonts w:ascii="宋体" w:eastAsia="宋体" w:hAnsi="宋体"/>
                <w:sz w:val="24"/>
              </w:rPr>
            </w:pPr>
            <w:r>
              <w:rPr>
                <w:rFonts w:ascii="宋体" w:eastAsia="宋体" w:hAnsi="宋体" w:hint="eastAsia"/>
                <w:sz w:val="24"/>
              </w:rPr>
              <w:t>3500字左右</w:t>
            </w:r>
            <w:r>
              <w:rPr>
                <w:rFonts w:ascii="宋体" w:eastAsia="宋体" w:hAnsi="宋体"/>
                <w:sz w:val="24"/>
              </w:rPr>
              <w:t xml:space="preserve"> </w:t>
            </w:r>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391E77" w:rsidRDefault="004B5040">
            <w:pPr>
              <w:rPr>
                <w:rFonts w:ascii="宋体" w:eastAsia="宋体" w:hAnsi="宋体"/>
                <w:sz w:val="24"/>
              </w:rPr>
            </w:pPr>
            <w:r>
              <w:rPr>
                <w:rFonts w:ascii="宋体" w:eastAsia="宋体" w:hAnsi="宋体" w:hint="eastAsia"/>
                <w:sz w:val="24"/>
              </w:rPr>
              <w:t>中小企业板块上市公司创始人对</w:t>
            </w:r>
            <w:r>
              <w:rPr>
                <w:rFonts w:ascii="宋体" w:eastAsia="宋体" w:hAnsi="宋体"/>
                <w:sz w:val="24"/>
              </w:rPr>
              <w:t>IPO后经营绩效的影响</w:t>
            </w:r>
          </w:p>
        </w:tc>
      </w:tr>
      <w:tr w:rsidR="00391E77">
        <w:trPr>
          <w:trHeight w:val="680"/>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391E77" w:rsidRDefault="004B5040">
            <w:pPr>
              <w:rPr>
                <w:rFonts w:ascii="宋体" w:eastAsia="宋体" w:hAnsi="宋体"/>
                <w:sz w:val="24"/>
              </w:rPr>
            </w:pPr>
            <w:r>
              <w:rPr>
                <w:rFonts w:ascii="宋体" w:eastAsia="宋体" w:hAnsi="宋体" w:hint="eastAsia"/>
                <w:sz w:val="24"/>
              </w:rPr>
              <w:t>企业改革与管理</w:t>
            </w:r>
          </w:p>
        </w:tc>
      </w:tr>
      <w:tr w:rsidR="00391E77">
        <w:trPr>
          <w:trHeight w:val="3156"/>
          <w:jc w:val="center"/>
        </w:trPr>
        <w:tc>
          <w:tcPr>
            <w:tcW w:w="2361" w:type="dxa"/>
            <w:vAlign w:val="center"/>
          </w:tcPr>
          <w:p w:rsidR="00391E77" w:rsidRDefault="004B5040">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391E77" w:rsidRDefault="004B5040">
            <w:pPr>
              <w:rPr>
                <w:rFonts w:ascii="宋体" w:eastAsia="宋体" w:hAnsi="宋体"/>
                <w:sz w:val="24"/>
              </w:rPr>
            </w:pPr>
            <w:r>
              <w:rPr>
                <w:rFonts w:ascii="宋体" w:eastAsia="宋体" w:hAnsi="宋体" w:hint="eastAsia"/>
                <w:sz w:val="24"/>
              </w:rPr>
              <w:t>创始人在公司设立初期及其后的运行时期都对公司经营决策产生了不同程度的影响。本文从公司治理的视角，对</w:t>
            </w:r>
            <w:r>
              <w:rPr>
                <w:rFonts w:ascii="宋体" w:eastAsia="宋体" w:hAnsi="宋体"/>
                <w:sz w:val="24"/>
              </w:rPr>
              <w:t>IPO之后创始人的存在与否对经营绩效的影响进行了实证研究。研究表明，创始人是否兼任高管与公司经营绩效之间存在着显著的正向关系。</w:t>
            </w:r>
          </w:p>
        </w:tc>
      </w:tr>
    </w:tbl>
    <w:p w:rsidR="00391E77" w:rsidRDefault="00391E77"/>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391E77">
        <w:trPr>
          <w:trHeight w:val="680"/>
          <w:jc w:val="center"/>
        </w:trPr>
        <w:tc>
          <w:tcPr>
            <w:tcW w:w="2362" w:type="dxa"/>
            <w:vAlign w:val="center"/>
          </w:tcPr>
          <w:p w:rsidR="00391E77" w:rsidRDefault="004B5040">
            <w:pPr>
              <w:jc w:val="center"/>
              <w:rPr>
                <w:rFonts w:ascii="宋体" w:eastAsia="宋体" w:hAnsi="宋体"/>
                <w:sz w:val="24"/>
              </w:rPr>
            </w:pPr>
            <w:r>
              <w:rPr>
                <w:rFonts w:ascii="宋体" w:eastAsia="宋体" w:hAnsi="宋体" w:hint="eastAsia"/>
                <w:sz w:val="24"/>
              </w:rPr>
              <w:t>拟定学位论文</w:t>
            </w:r>
          </w:p>
          <w:p w:rsidR="00391E77" w:rsidRDefault="004B5040">
            <w:pPr>
              <w:jc w:val="center"/>
              <w:rPr>
                <w:rFonts w:ascii="宋体" w:eastAsia="宋体" w:hAnsi="宋体"/>
                <w:sz w:val="24"/>
              </w:rPr>
            </w:pPr>
            <w:r>
              <w:rPr>
                <w:rFonts w:ascii="宋体" w:eastAsia="宋体" w:hAnsi="宋体" w:hint="eastAsia"/>
                <w:sz w:val="24"/>
              </w:rPr>
              <w:t>写作方向</w:t>
            </w:r>
          </w:p>
        </w:tc>
        <w:tc>
          <w:tcPr>
            <w:tcW w:w="6982" w:type="dxa"/>
            <w:vAlign w:val="center"/>
          </w:tcPr>
          <w:p w:rsidR="00391E77" w:rsidRPr="00FF7260" w:rsidRDefault="0082721A" w:rsidP="00FF7260">
            <w:pPr>
              <w:rPr>
                <w:rFonts w:ascii="宋体" w:eastAsia="宋体" w:hAnsi="宋体"/>
                <w:sz w:val="24"/>
              </w:rPr>
            </w:pPr>
            <w:r w:rsidRPr="00FF7260">
              <w:rPr>
                <w:rFonts w:ascii="宋体" w:eastAsia="宋体" w:hAnsi="宋体" w:hint="eastAsia"/>
                <w:sz w:val="24"/>
              </w:rPr>
              <w:t>基于</w:t>
            </w:r>
            <w:r w:rsidR="00633B4C" w:rsidRPr="00FF7260">
              <w:rPr>
                <w:rFonts w:ascii="宋体" w:eastAsia="宋体" w:hAnsi="宋体" w:hint="eastAsia"/>
                <w:sz w:val="24"/>
              </w:rPr>
              <w:t>内地</w:t>
            </w:r>
            <w:r w:rsidR="00633B4C" w:rsidRPr="00FF7260">
              <w:rPr>
                <w:rFonts w:ascii="宋体" w:eastAsia="宋体" w:hAnsi="宋体"/>
                <w:sz w:val="24"/>
              </w:rPr>
              <w:t>、香港</w:t>
            </w:r>
            <w:r w:rsidR="00E53EDC" w:rsidRPr="00FF7260">
              <w:rPr>
                <w:rFonts w:ascii="宋体" w:eastAsia="宋体" w:hAnsi="宋体" w:hint="eastAsia"/>
                <w:sz w:val="24"/>
              </w:rPr>
              <w:t>两地市场研究</w:t>
            </w:r>
            <w:r w:rsidR="004A3DE8" w:rsidRPr="00FF7260">
              <w:rPr>
                <w:rFonts w:ascii="宋体" w:eastAsia="宋体" w:hAnsi="宋体" w:hint="eastAsia"/>
                <w:sz w:val="24"/>
              </w:rPr>
              <w:t>商业</w:t>
            </w:r>
            <w:r w:rsidR="0064116C" w:rsidRPr="00FF7260">
              <w:rPr>
                <w:rFonts w:ascii="宋体" w:eastAsia="宋体" w:hAnsi="宋体" w:hint="eastAsia"/>
                <w:sz w:val="24"/>
              </w:rPr>
              <w:t>银行</w:t>
            </w:r>
            <w:r w:rsidR="00FF7260" w:rsidRPr="00FF7260">
              <w:rPr>
                <w:rFonts w:ascii="宋体" w:eastAsia="宋体" w:hAnsi="宋体" w:hint="eastAsia"/>
                <w:sz w:val="24"/>
              </w:rPr>
              <w:t>信用风险</w:t>
            </w:r>
            <w:r w:rsidR="00E53EDC" w:rsidRPr="00FF7260">
              <w:rPr>
                <w:rFonts w:ascii="宋体" w:eastAsia="宋体" w:hAnsi="宋体" w:hint="eastAsia"/>
                <w:sz w:val="24"/>
              </w:rPr>
              <w:t>对</w:t>
            </w:r>
            <w:proofErr w:type="gramStart"/>
            <w:r w:rsidR="003F66DB" w:rsidRPr="00FF7260">
              <w:rPr>
                <w:rFonts w:ascii="宋体" w:eastAsia="宋体" w:hAnsi="宋体" w:hint="eastAsia"/>
                <w:sz w:val="24"/>
              </w:rPr>
              <w:t>市净率</w:t>
            </w:r>
            <w:proofErr w:type="gramEnd"/>
            <w:r w:rsidR="00E53EDC" w:rsidRPr="00FF7260">
              <w:rPr>
                <w:rFonts w:ascii="宋体" w:eastAsia="宋体" w:hAnsi="宋体" w:hint="eastAsia"/>
                <w:sz w:val="24"/>
              </w:rPr>
              <w:t>的</w:t>
            </w:r>
            <w:r w:rsidRPr="00FF7260">
              <w:rPr>
                <w:rFonts w:ascii="宋体" w:eastAsia="宋体" w:hAnsi="宋体"/>
                <w:sz w:val="24"/>
              </w:rPr>
              <w:t>影响</w:t>
            </w:r>
            <w:r w:rsidR="004B5040" w:rsidRPr="00FF7260">
              <w:rPr>
                <w:rFonts w:ascii="宋体" w:eastAsia="宋体" w:hAnsi="宋体" w:hint="eastAsia"/>
                <w:sz w:val="24"/>
              </w:rPr>
              <w:t>（在经济学范畴</w:t>
            </w:r>
            <w:proofErr w:type="gramStart"/>
            <w:r w:rsidR="004B5040" w:rsidRPr="00FF7260">
              <w:rPr>
                <w:rFonts w:ascii="宋体" w:eastAsia="宋体" w:hAnsi="宋体" w:hint="eastAsia"/>
                <w:sz w:val="24"/>
              </w:rPr>
              <w:t>内结合</w:t>
            </w:r>
            <w:proofErr w:type="gramEnd"/>
            <w:r w:rsidR="004B5040" w:rsidRPr="00FF7260">
              <w:rPr>
                <w:rFonts w:ascii="宋体" w:eastAsia="宋体" w:hAnsi="宋体" w:hint="eastAsia"/>
                <w:sz w:val="24"/>
              </w:rPr>
              <w:t>所属专业拟定）</w:t>
            </w:r>
          </w:p>
        </w:tc>
      </w:tr>
      <w:tr w:rsidR="00391E77">
        <w:trPr>
          <w:trHeight w:val="2560"/>
          <w:jc w:val="center"/>
        </w:trPr>
        <w:tc>
          <w:tcPr>
            <w:tcW w:w="2362" w:type="dxa"/>
            <w:vAlign w:val="center"/>
          </w:tcPr>
          <w:p w:rsidR="00391E77" w:rsidRDefault="004B5040">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64116C" w:rsidRPr="00FF7260" w:rsidRDefault="0082721A" w:rsidP="00E53EDC">
            <w:pPr>
              <w:ind w:firstLineChars="200" w:firstLine="480"/>
              <w:rPr>
                <w:rFonts w:ascii="宋体" w:eastAsia="宋体" w:hAnsi="宋体"/>
                <w:sz w:val="24"/>
              </w:rPr>
            </w:pPr>
            <w:r w:rsidRPr="00FF7260">
              <w:rPr>
                <w:rFonts w:ascii="宋体" w:eastAsia="宋体" w:hAnsi="宋体" w:hint="eastAsia"/>
                <w:sz w:val="24"/>
              </w:rPr>
              <w:t>近年来</w:t>
            </w:r>
            <w:r w:rsidRPr="00FF7260">
              <w:rPr>
                <w:rFonts w:ascii="宋体" w:eastAsia="宋体" w:hAnsi="宋体"/>
                <w:sz w:val="24"/>
              </w:rPr>
              <w:t>，</w:t>
            </w:r>
            <w:r w:rsidRPr="00FF7260">
              <w:rPr>
                <w:rFonts w:ascii="宋体" w:eastAsia="宋体" w:hAnsi="宋体" w:hint="eastAsia"/>
                <w:sz w:val="24"/>
              </w:rPr>
              <w:t>随着</w:t>
            </w:r>
            <w:r w:rsidRPr="00FF7260">
              <w:rPr>
                <w:rFonts w:ascii="宋体" w:eastAsia="宋体" w:hAnsi="宋体"/>
                <w:sz w:val="24"/>
              </w:rPr>
              <w:t>我国经济总量的持续提升，</w:t>
            </w:r>
            <w:r w:rsidRPr="00FF7260">
              <w:rPr>
                <w:rFonts w:ascii="宋体" w:eastAsia="宋体" w:hAnsi="宋体" w:hint="eastAsia"/>
                <w:sz w:val="24"/>
              </w:rPr>
              <w:t>叠加间接</w:t>
            </w:r>
            <w:r w:rsidRPr="00FF7260">
              <w:rPr>
                <w:rFonts w:ascii="宋体" w:eastAsia="宋体" w:hAnsi="宋体"/>
                <w:sz w:val="24"/>
              </w:rPr>
              <w:t>融资为主的</w:t>
            </w:r>
            <w:r w:rsidRPr="00FF7260">
              <w:rPr>
                <w:rFonts w:ascii="宋体" w:eastAsia="宋体" w:hAnsi="宋体" w:hint="eastAsia"/>
                <w:sz w:val="24"/>
              </w:rPr>
              <w:t>金融行业现状，我国</w:t>
            </w:r>
            <w:r w:rsidRPr="00FF7260">
              <w:rPr>
                <w:rFonts w:ascii="宋体" w:eastAsia="宋体" w:hAnsi="宋体"/>
                <w:sz w:val="24"/>
              </w:rPr>
              <w:t>商业银行</w:t>
            </w:r>
            <w:r w:rsidRPr="00FF7260">
              <w:rPr>
                <w:rFonts w:ascii="宋体" w:eastAsia="宋体" w:hAnsi="宋体" w:hint="eastAsia"/>
                <w:sz w:val="24"/>
              </w:rPr>
              <w:t>规模</w:t>
            </w:r>
            <w:r w:rsidRPr="00FF7260">
              <w:rPr>
                <w:rFonts w:ascii="宋体" w:eastAsia="宋体" w:hAnsi="宋体"/>
                <w:sz w:val="24"/>
              </w:rPr>
              <w:t>已位居</w:t>
            </w:r>
            <w:r w:rsidRPr="00FF7260">
              <w:rPr>
                <w:rFonts w:ascii="宋体" w:eastAsia="宋体" w:hAnsi="宋体" w:hint="eastAsia"/>
                <w:sz w:val="24"/>
              </w:rPr>
              <w:t>世界</w:t>
            </w:r>
            <w:r w:rsidRPr="00FF7260">
              <w:rPr>
                <w:rFonts w:ascii="宋体" w:eastAsia="宋体" w:hAnsi="宋体"/>
                <w:sz w:val="24"/>
              </w:rPr>
              <w:t>前列</w:t>
            </w:r>
            <w:r w:rsidRPr="00FF7260">
              <w:rPr>
                <w:rFonts w:ascii="宋体" w:eastAsia="宋体" w:hAnsi="宋体" w:hint="eastAsia"/>
                <w:sz w:val="24"/>
              </w:rPr>
              <w:t>，逐渐</w:t>
            </w:r>
            <w:r w:rsidRPr="00FF7260">
              <w:rPr>
                <w:rFonts w:ascii="宋体" w:eastAsia="宋体" w:hAnsi="宋体"/>
                <w:sz w:val="24"/>
              </w:rPr>
              <w:t>成为影响</w:t>
            </w:r>
            <w:r w:rsidRPr="00FF7260">
              <w:rPr>
                <w:rFonts w:ascii="宋体" w:eastAsia="宋体" w:hAnsi="宋体" w:hint="eastAsia"/>
                <w:sz w:val="24"/>
              </w:rPr>
              <w:t>全球</w:t>
            </w:r>
            <w:r w:rsidRPr="00FF7260">
              <w:rPr>
                <w:rFonts w:ascii="宋体" w:eastAsia="宋体" w:hAnsi="宋体"/>
                <w:sz w:val="24"/>
              </w:rPr>
              <w:t>经济非常重要的一环</w:t>
            </w:r>
            <w:r w:rsidRPr="00FF7260">
              <w:rPr>
                <w:rFonts w:ascii="宋体" w:eastAsia="宋体" w:hAnsi="宋体" w:hint="eastAsia"/>
                <w:sz w:val="24"/>
              </w:rPr>
              <w:t>。从</w:t>
            </w:r>
            <w:r w:rsidRPr="00FF7260">
              <w:rPr>
                <w:rFonts w:ascii="宋体" w:eastAsia="宋体" w:hAnsi="宋体"/>
                <w:sz w:val="24"/>
              </w:rPr>
              <w:t>上市地点来看，我国</w:t>
            </w:r>
            <w:r w:rsidRPr="00FF7260">
              <w:rPr>
                <w:rFonts w:ascii="宋体" w:eastAsia="宋体" w:hAnsi="宋体" w:hint="eastAsia"/>
                <w:sz w:val="24"/>
              </w:rPr>
              <w:t>商业</w:t>
            </w:r>
            <w:r w:rsidR="0064116C" w:rsidRPr="00FF7260">
              <w:rPr>
                <w:rFonts w:ascii="宋体" w:eastAsia="宋体" w:hAnsi="宋体"/>
                <w:sz w:val="24"/>
              </w:rPr>
              <w:t>银行主要在</w:t>
            </w:r>
            <w:r w:rsidR="0064116C" w:rsidRPr="00FF7260">
              <w:rPr>
                <w:rFonts w:ascii="宋体" w:eastAsia="宋体" w:hAnsi="宋体" w:hint="eastAsia"/>
                <w:sz w:val="24"/>
              </w:rPr>
              <w:t>内地、</w:t>
            </w:r>
            <w:r w:rsidR="0064116C" w:rsidRPr="00FF7260">
              <w:rPr>
                <w:rFonts w:ascii="宋体" w:eastAsia="宋体" w:hAnsi="宋体"/>
                <w:sz w:val="24"/>
              </w:rPr>
              <w:t>香港</w:t>
            </w:r>
            <w:r w:rsidRPr="00FF7260">
              <w:rPr>
                <w:rFonts w:ascii="宋体" w:eastAsia="宋体" w:hAnsi="宋体"/>
                <w:sz w:val="24"/>
              </w:rPr>
              <w:t>两地上市</w:t>
            </w:r>
            <w:r w:rsidRPr="00FF7260">
              <w:rPr>
                <w:rFonts w:ascii="宋体" w:eastAsia="宋体" w:hAnsi="宋体" w:hint="eastAsia"/>
                <w:sz w:val="24"/>
              </w:rPr>
              <w:t>，在</w:t>
            </w:r>
            <w:r w:rsidRPr="00FF7260">
              <w:rPr>
                <w:rFonts w:ascii="宋体" w:eastAsia="宋体" w:hAnsi="宋体"/>
                <w:sz w:val="24"/>
              </w:rPr>
              <w:t>两市</w:t>
            </w:r>
            <w:r w:rsidRPr="00FF7260">
              <w:rPr>
                <w:rFonts w:ascii="宋体" w:eastAsia="宋体" w:hAnsi="宋体" w:hint="eastAsia"/>
                <w:sz w:val="24"/>
              </w:rPr>
              <w:t>均</w:t>
            </w:r>
            <w:r w:rsidRPr="00FF7260">
              <w:rPr>
                <w:rFonts w:ascii="宋体" w:eastAsia="宋体" w:hAnsi="宋体"/>
                <w:sz w:val="24"/>
              </w:rPr>
              <w:t>占有重要权重，</w:t>
            </w:r>
            <w:r w:rsidR="00211FAE" w:rsidRPr="00FF7260">
              <w:rPr>
                <w:rFonts w:ascii="宋体" w:eastAsia="宋体" w:hAnsi="宋体" w:hint="eastAsia"/>
                <w:sz w:val="24"/>
              </w:rPr>
              <w:t>不可避免</w:t>
            </w:r>
            <w:r w:rsidR="00211FAE" w:rsidRPr="00FF7260">
              <w:rPr>
                <w:rFonts w:ascii="宋体" w:eastAsia="宋体" w:hAnsi="宋体"/>
                <w:sz w:val="24"/>
              </w:rPr>
              <w:t>的</w:t>
            </w:r>
            <w:r w:rsidRPr="00FF7260">
              <w:rPr>
                <w:rFonts w:ascii="宋体" w:eastAsia="宋体" w:hAnsi="宋体" w:hint="eastAsia"/>
                <w:sz w:val="24"/>
              </w:rPr>
              <w:t>成为</w:t>
            </w:r>
            <w:r w:rsidR="00211FAE" w:rsidRPr="00FF7260">
              <w:rPr>
                <w:rFonts w:ascii="宋体" w:eastAsia="宋体" w:hAnsi="宋体" w:hint="eastAsia"/>
                <w:sz w:val="24"/>
              </w:rPr>
              <w:t>全球</w:t>
            </w:r>
            <w:r w:rsidR="00211FAE" w:rsidRPr="00FF7260">
              <w:rPr>
                <w:rFonts w:ascii="宋体" w:eastAsia="宋体" w:hAnsi="宋体"/>
                <w:sz w:val="24"/>
              </w:rPr>
              <w:t>投资者关注的</w:t>
            </w:r>
            <w:r w:rsidR="00211FAE" w:rsidRPr="00FF7260">
              <w:rPr>
                <w:rFonts w:ascii="宋体" w:eastAsia="宋体" w:hAnsi="宋体" w:hint="eastAsia"/>
                <w:sz w:val="24"/>
              </w:rPr>
              <w:t>重要</w:t>
            </w:r>
            <w:r w:rsidR="00E53EDC" w:rsidRPr="00FF7260">
              <w:rPr>
                <w:rFonts w:ascii="宋体" w:eastAsia="宋体" w:hAnsi="宋体"/>
                <w:sz w:val="24"/>
              </w:rPr>
              <w:t>标的</w:t>
            </w:r>
            <w:r w:rsidR="00E53EDC" w:rsidRPr="00FF7260">
              <w:rPr>
                <w:rFonts w:ascii="宋体" w:eastAsia="宋体" w:hAnsi="宋体" w:hint="eastAsia"/>
                <w:sz w:val="24"/>
              </w:rPr>
              <w:t>。</w:t>
            </w:r>
          </w:p>
          <w:p w:rsidR="00391E77" w:rsidRPr="00FF7260" w:rsidRDefault="00E53EDC" w:rsidP="0064116C">
            <w:pPr>
              <w:ind w:firstLineChars="200" w:firstLine="480"/>
              <w:rPr>
                <w:rFonts w:ascii="宋体" w:eastAsia="宋体" w:hAnsi="宋体"/>
                <w:sz w:val="24"/>
              </w:rPr>
            </w:pPr>
            <w:r w:rsidRPr="00FF7260">
              <w:rPr>
                <w:rFonts w:ascii="宋体" w:eastAsia="宋体" w:hAnsi="宋体"/>
                <w:sz w:val="24"/>
              </w:rPr>
              <w:t>基于</w:t>
            </w:r>
            <w:r w:rsidRPr="00FF7260">
              <w:rPr>
                <w:rFonts w:ascii="宋体" w:eastAsia="宋体" w:hAnsi="宋体" w:hint="eastAsia"/>
                <w:sz w:val="24"/>
              </w:rPr>
              <w:t>PB\PE维度</w:t>
            </w:r>
            <w:r w:rsidRPr="00FF7260">
              <w:rPr>
                <w:rFonts w:ascii="宋体" w:eastAsia="宋体" w:hAnsi="宋体"/>
                <w:sz w:val="24"/>
              </w:rPr>
              <w:t>观测到的</w:t>
            </w:r>
            <w:r w:rsidRPr="00FF7260">
              <w:rPr>
                <w:rFonts w:ascii="宋体" w:eastAsia="宋体" w:hAnsi="宋体" w:hint="eastAsia"/>
                <w:sz w:val="24"/>
              </w:rPr>
              <w:t>不同上市</w:t>
            </w:r>
            <w:r w:rsidRPr="00FF7260">
              <w:rPr>
                <w:rFonts w:ascii="宋体" w:eastAsia="宋体" w:hAnsi="宋体"/>
                <w:sz w:val="24"/>
              </w:rPr>
              <w:t>银行</w:t>
            </w:r>
            <w:r w:rsidRPr="00FF7260">
              <w:rPr>
                <w:rFonts w:ascii="宋体" w:eastAsia="宋体" w:hAnsi="宋体" w:hint="eastAsia"/>
                <w:sz w:val="24"/>
              </w:rPr>
              <w:t>估值</w:t>
            </w:r>
            <w:r w:rsidR="00966423" w:rsidRPr="00FF7260">
              <w:rPr>
                <w:rFonts w:ascii="宋体" w:eastAsia="宋体" w:hAnsi="宋体" w:hint="eastAsia"/>
                <w:sz w:val="24"/>
              </w:rPr>
              <w:t>高低</w:t>
            </w:r>
            <w:r w:rsidRPr="00FF7260">
              <w:rPr>
                <w:rFonts w:ascii="宋体" w:eastAsia="宋体" w:hAnsi="宋体" w:hint="eastAsia"/>
                <w:sz w:val="24"/>
              </w:rPr>
              <w:t>呈现</w:t>
            </w:r>
            <w:r w:rsidRPr="00FF7260">
              <w:rPr>
                <w:rFonts w:ascii="宋体" w:eastAsia="宋体" w:hAnsi="宋体"/>
                <w:sz w:val="24"/>
              </w:rPr>
              <w:t>出</w:t>
            </w:r>
            <w:r w:rsidRPr="00FF7260">
              <w:rPr>
                <w:rFonts w:ascii="宋体" w:eastAsia="宋体" w:hAnsi="宋体" w:hint="eastAsia"/>
                <w:sz w:val="24"/>
              </w:rPr>
              <w:t>较大</w:t>
            </w:r>
            <w:r w:rsidRPr="00FF7260">
              <w:rPr>
                <w:rFonts w:ascii="宋体" w:eastAsia="宋体" w:hAnsi="宋体"/>
                <w:sz w:val="24"/>
              </w:rPr>
              <w:t>差异</w:t>
            </w:r>
            <w:r w:rsidRPr="00FF7260">
              <w:rPr>
                <w:rFonts w:ascii="宋体" w:eastAsia="宋体" w:hAnsi="宋体" w:hint="eastAsia"/>
                <w:sz w:val="24"/>
              </w:rPr>
              <w:t>，</w:t>
            </w:r>
            <w:r w:rsidR="0064116C" w:rsidRPr="00FF7260">
              <w:rPr>
                <w:rFonts w:ascii="宋体" w:eastAsia="宋体" w:hAnsi="宋体"/>
                <w:sz w:val="24"/>
              </w:rPr>
              <w:t>引起</w:t>
            </w:r>
            <w:r w:rsidR="0064116C" w:rsidRPr="00FF7260">
              <w:rPr>
                <w:rFonts w:ascii="宋体" w:eastAsia="宋体" w:hAnsi="宋体" w:hint="eastAsia"/>
                <w:sz w:val="24"/>
              </w:rPr>
              <w:t>海内外</w:t>
            </w:r>
            <w:r w:rsidR="0064116C" w:rsidRPr="00FF7260">
              <w:rPr>
                <w:rFonts w:ascii="宋体" w:eastAsia="宋体" w:hAnsi="宋体"/>
                <w:sz w:val="24"/>
              </w:rPr>
              <w:t>相关投资者关注</w:t>
            </w:r>
            <w:r w:rsidR="0064116C" w:rsidRPr="00FF7260">
              <w:rPr>
                <w:rFonts w:ascii="宋体" w:eastAsia="宋体" w:hAnsi="宋体" w:hint="eastAsia"/>
                <w:sz w:val="24"/>
              </w:rPr>
              <w:t>。</w:t>
            </w:r>
            <w:r w:rsidR="004A3DE8" w:rsidRPr="00FF7260">
              <w:rPr>
                <w:rFonts w:ascii="宋体" w:eastAsia="宋体" w:hAnsi="宋体" w:hint="eastAsia"/>
                <w:sz w:val="24"/>
              </w:rPr>
              <w:t>我们</w:t>
            </w:r>
            <w:r w:rsidR="004A3DE8" w:rsidRPr="00FF7260">
              <w:rPr>
                <w:rFonts w:ascii="宋体" w:eastAsia="宋体" w:hAnsi="宋体"/>
                <w:sz w:val="24"/>
              </w:rPr>
              <w:t>注意到</w:t>
            </w:r>
            <w:r w:rsidRPr="00FF7260">
              <w:rPr>
                <w:rFonts w:ascii="宋体" w:eastAsia="宋体" w:hAnsi="宋体" w:hint="eastAsia"/>
                <w:sz w:val="24"/>
              </w:rPr>
              <w:t>招行</w:t>
            </w:r>
            <w:r w:rsidRPr="00FF7260">
              <w:rPr>
                <w:rFonts w:ascii="宋体" w:eastAsia="宋体" w:hAnsi="宋体"/>
                <w:sz w:val="24"/>
              </w:rPr>
              <w:t>、宁波银行等</w:t>
            </w:r>
            <w:r w:rsidR="00FF7260" w:rsidRPr="00FF7260">
              <w:rPr>
                <w:rFonts w:ascii="宋体" w:eastAsia="宋体" w:hAnsi="宋体" w:hint="eastAsia"/>
                <w:sz w:val="24"/>
              </w:rPr>
              <w:t>信用风险</w:t>
            </w:r>
            <w:r w:rsidR="00FF7260" w:rsidRPr="00FF7260">
              <w:rPr>
                <w:rFonts w:ascii="宋体" w:eastAsia="宋体" w:hAnsi="宋体"/>
                <w:sz w:val="24"/>
              </w:rPr>
              <w:t>管控较</w:t>
            </w:r>
            <w:r w:rsidR="00FF7260" w:rsidRPr="00FF7260">
              <w:rPr>
                <w:rFonts w:ascii="宋体" w:eastAsia="宋体" w:hAnsi="宋体" w:hint="eastAsia"/>
                <w:sz w:val="24"/>
              </w:rPr>
              <w:t>强</w:t>
            </w:r>
            <w:r w:rsidR="00FF7260" w:rsidRPr="00FF7260">
              <w:rPr>
                <w:rFonts w:ascii="宋体" w:eastAsia="宋体" w:hAnsi="宋体"/>
                <w:sz w:val="24"/>
              </w:rPr>
              <w:t>的</w:t>
            </w:r>
            <w:r w:rsidRPr="00FF7260">
              <w:rPr>
                <w:rFonts w:ascii="宋体" w:eastAsia="宋体" w:hAnsi="宋体"/>
                <w:sz w:val="24"/>
              </w:rPr>
              <w:t>银行</w:t>
            </w:r>
            <w:r w:rsidRPr="00FF7260">
              <w:rPr>
                <w:rFonts w:ascii="宋体" w:eastAsia="宋体" w:hAnsi="宋体" w:hint="eastAsia"/>
                <w:sz w:val="24"/>
              </w:rPr>
              <w:t>估值</w:t>
            </w:r>
            <w:r w:rsidR="0064116C" w:rsidRPr="00FF7260">
              <w:rPr>
                <w:rFonts w:ascii="宋体" w:eastAsia="宋体" w:hAnsi="宋体" w:hint="eastAsia"/>
                <w:sz w:val="24"/>
              </w:rPr>
              <w:t>较高</w:t>
            </w:r>
            <w:r w:rsidRPr="00FF7260">
              <w:rPr>
                <w:rFonts w:ascii="宋体" w:eastAsia="宋体" w:hAnsi="宋体" w:hint="eastAsia"/>
                <w:sz w:val="24"/>
              </w:rPr>
              <w:t>，</w:t>
            </w:r>
            <w:r w:rsidR="00FF7260" w:rsidRPr="00FF7260">
              <w:rPr>
                <w:rFonts w:ascii="宋体" w:eastAsia="宋体" w:hAnsi="宋体" w:hint="eastAsia"/>
                <w:sz w:val="24"/>
              </w:rPr>
              <w:t>华夏</w:t>
            </w:r>
            <w:r w:rsidR="00FF7260" w:rsidRPr="00FF7260">
              <w:rPr>
                <w:rFonts w:ascii="宋体" w:eastAsia="宋体" w:hAnsi="宋体"/>
                <w:sz w:val="24"/>
              </w:rPr>
              <w:t>、</w:t>
            </w:r>
            <w:r w:rsidR="0064116C" w:rsidRPr="00FF7260">
              <w:rPr>
                <w:rFonts w:ascii="宋体" w:eastAsia="宋体" w:hAnsi="宋体" w:hint="eastAsia"/>
                <w:sz w:val="24"/>
              </w:rPr>
              <w:t>民生</w:t>
            </w:r>
            <w:r w:rsidR="0064116C" w:rsidRPr="00FF7260">
              <w:rPr>
                <w:rFonts w:ascii="宋体" w:eastAsia="宋体" w:hAnsi="宋体"/>
                <w:sz w:val="24"/>
              </w:rPr>
              <w:t>等</w:t>
            </w:r>
            <w:r w:rsidR="00FF7260" w:rsidRPr="00FF7260">
              <w:rPr>
                <w:rFonts w:ascii="宋体" w:eastAsia="宋体" w:hAnsi="宋体" w:hint="eastAsia"/>
                <w:sz w:val="24"/>
              </w:rPr>
              <w:t>信用风险</w:t>
            </w:r>
            <w:r w:rsidR="00FF7260" w:rsidRPr="00FF7260">
              <w:rPr>
                <w:rFonts w:ascii="宋体" w:eastAsia="宋体" w:hAnsi="宋体"/>
                <w:sz w:val="24"/>
              </w:rPr>
              <w:t>管</w:t>
            </w:r>
            <w:proofErr w:type="gramStart"/>
            <w:r w:rsidR="00FF7260" w:rsidRPr="00FF7260">
              <w:rPr>
                <w:rFonts w:ascii="宋体" w:eastAsia="宋体" w:hAnsi="宋体"/>
                <w:sz w:val="24"/>
              </w:rPr>
              <w:t>控相对</w:t>
            </w:r>
            <w:proofErr w:type="gramEnd"/>
            <w:r w:rsidR="00FF7260" w:rsidRPr="00FF7260">
              <w:rPr>
                <w:rFonts w:ascii="宋体" w:eastAsia="宋体" w:hAnsi="宋体"/>
                <w:sz w:val="24"/>
              </w:rPr>
              <w:t>较弱的</w:t>
            </w:r>
            <w:r w:rsidR="0064116C" w:rsidRPr="00FF7260">
              <w:rPr>
                <w:rFonts w:ascii="宋体" w:eastAsia="宋体" w:hAnsi="宋体"/>
                <w:sz w:val="24"/>
              </w:rPr>
              <w:t>银行</w:t>
            </w:r>
            <w:r w:rsidR="0064116C" w:rsidRPr="00FF7260">
              <w:rPr>
                <w:rFonts w:ascii="宋体" w:eastAsia="宋体" w:hAnsi="宋体" w:hint="eastAsia"/>
                <w:sz w:val="24"/>
              </w:rPr>
              <w:t>估值</w:t>
            </w:r>
            <w:r w:rsidR="0064116C" w:rsidRPr="00FF7260">
              <w:rPr>
                <w:rFonts w:ascii="宋体" w:eastAsia="宋体" w:hAnsi="宋体"/>
                <w:sz w:val="24"/>
              </w:rPr>
              <w:t>较低</w:t>
            </w:r>
            <w:r w:rsidR="0064116C" w:rsidRPr="00FF7260">
              <w:rPr>
                <w:rFonts w:ascii="宋体" w:eastAsia="宋体" w:hAnsi="宋体" w:hint="eastAsia"/>
                <w:sz w:val="24"/>
              </w:rPr>
              <w:t>。</w:t>
            </w:r>
            <w:r w:rsidR="004B5040" w:rsidRPr="00FF7260">
              <w:rPr>
                <w:rFonts w:ascii="宋体" w:eastAsia="宋体" w:hAnsi="宋体" w:hint="eastAsia"/>
                <w:b/>
                <w:sz w:val="24"/>
              </w:rPr>
              <w:t>本文旨在</w:t>
            </w:r>
            <w:r w:rsidR="0082721A" w:rsidRPr="00FF7260">
              <w:rPr>
                <w:rFonts w:ascii="宋体" w:eastAsia="宋体" w:hAnsi="宋体" w:hint="eastAsia"/>
                <w:b/>
                <w:sz w:val="24"/>
              </w:rPr>
              <w:t>研究</w:t>
            </w:r>
            <w:r w:rsidR="00FF7260" w:rsidRPr="00FF7260">
              <w:rPr>
                <w:rFonts w:ascii="宋体" w:eastAsia="宋体" w:hAnsi="宋体" w:hint="eastAsia"/>
                <w:b/>
                <w:sz w:val="24"/>
              </w:rPr>
              <w:t>信用风险</w:t>
            </w:r>
            <w:r w:rsidR="0082721A" w:rsidRPr="00FF7260">
              <w:rPr>
                <w:rFonts w:ascii="宋体" w:eastAsia="宋体" w:hAnsi="宋体"/>
                <w:b/>
                <w:sz w:val="24"/>
              </w:rPr>
              <w:t>对</w:t>
            </w:r>
            <w:r w:rsidR="00EE7FC9" w:rsidRPr="00FF7260">
              <w:rPr>
                <w:rFonts w:ascii="宋体" w:eastAsia="宋体" w:hAnsi="宋体" w:hint="eastAsia"/>
                <w:b/>
                <w:sz w:val="24"/>
              </w:rPr>
              <w:t>商业</w:t>
            </w:r>
            <w:r w:rsidR="00633B4C" w:rsidRPr="00FF7260">
              <w:rPr>
                <w:rFonts w:ascii="宋体" w:eastAsia="宋体" w:hAnsi="宋体"/>
                <w:b/>
                <w:sz w:val="24"/>
              </w:rPr>
              <w:t>银行估值是否存在</w:t>
            </w:r>
            <w:r w:rsidR="004A3DE8" w:rsidRPr="00FF7260">
              <w:rPr>
                <w:rFonts w:ascii="宋体" w:eastAsia="宋体" w:hAnsi="宋体" w:hint="eastAsia"/>
                <w:b/>
                <w:sz w:val="24"/>
              </w:rPr>
              <w:t>显著</w:t>
            </w:r>
            <w:r w:rsidR="0082721A" w:rsidRPr="00FF7260">
              <w:rPr>
                <w:rFonts w:ascii="宋体" w:eastAsia="宋体" w:hAnsi="宋体"/>
                <w:b/>
                <w:sz w:val="24"/>
              </w:rPr>
              <w:t>影响</w:t>
            </w:r>
            <w:r w:rsidR="00633B4C" w:rsidRPr="00FF7260">
              <w:rPr>
                <w:rFonts w:ascii="宋体" w:eastAsia="宋体" w:hAnsi="宋体"/>
                <w:sz w:val="24"/>
              </w:rPr>
              <w:t>，</w:t>
            </w:r>
            <w:r w:rsidR="004B5040" w:rsidRPr="00FF7260">
              <w:rPr>
                <w:rFonts w:ascii="宋体" w:eastAsia="宋体" w:hAnsi="宋体" w:hint="eastAsia"/>
                <w:sz w:val="24"/>
              </w:rPr>
              <w:t>为</w:t>
            </w:r>
            <w:r w:rsidR="0064116C" w:rsidRPr="00FF7260">
              <w:rPr>
                <w:rFonts w:ascii="宋体" w:eastAsia="宋体" w:hAnsi="宋体" w:hint="eastAsia"/>
                <w:sz w:val="24"/>
              </w:rPr>
              <w:t>海内外</w:t>
            </w:r>
            <w:r w:rsidR="004B5040" w:rsidRPr="00FF7260">
              <w:rPr>
                <w:rFonts w:ascii="宋体" w:eastAsia="宋体" w:hAnsi="宋体" w:hint="eastAsia"/>
                <w:sz w:val="24"/>
              </w:rPr>
              <w:t>投资者与银行管理人员提供一定的参考。</w:t>
            </w:r>
          </w:p>
          <w:p w:rsidR="00391E77" w:rsidRPr="00FF7260" w:rsidRDefault="004B5040">
            <w:pPr>
              <w:ind w:firstLine="480"/>
              <w:rPr>
                <w:rFonts w:ascii="宋体" w:eastAsia="宋体" w:hAnsi="宋体"/>
                <w:sz w:val="24"/>
              </w:rPr>
            </w:pPr>
            <w:r w:rsidRPr="00FF7260">
              <w:rPr>
                <w:rFonts w:ascii="宋体" w:eastAsia="宋体" w:hAnsi="宋体" w:hint="eastAsia"/>
                <w:sz w:val="24"/>
              </w:rPr>
              <w:t>（在经济学范畴</w:t>
            </w:r>
            <w:proofErr w:type="gramStart"/>
            <w:r w:rsidRPr="00FF7260">
              <w:rPr>
                <w:rFonts w:ascii="宋体" w:eastAsia="宋体" w:hAnsi="宋体" w:hint="eastAsia"/>
                <w:sz w:val="24"/>
              </w:rPr>
              <w:t>内结合</w:t>
            </w:r>
            <w:proofErr w:type="gramEnd"/>
            <w:r w:rsidRPr="00FF7260">
              <w:rPr>
                <w:rFonts w:ascii="宋体" w:eastAsia="宋体" w:hAnsi="宋体" w:hint="eastAsia"/>
                <w:sz w:val="24"/>
              </w:rPr>
              <w:t>所属专业拟定）</w:t>
            </w:r>
          </w:p>
          <w:p w:rsidR="00391E77" w:rsidRPr="00FF7260" w:rsidRDefault="00391E77">
            <w:pPr>
              <w:rPr>
                <w:rFonts w:ascii="宋体" w:eastAsia="宋体" w:hAnsi="宋体"/>
                <w:sz w:val="24"/>
              </w:rPr>
            </w:pPr>
          </w:p>
        </w:tc>
      </w:tr>
      <w:tr w:rsidR="00464152">
        <w:trPr>
          <w:trHeight w:val="680"/>
          <w:jc w:val="center"/>
        </w:trPr>
        <w:tc>
          <w:tcPr>
            <w:tcW w:w="2362" w:type="dxa"/>
            <w:vAlign w:val="center"/>
          </w:tcPr>
          <w:p w:rsidR="00464152" w:rsidRDefault="00464152" w:rsidP="00464152">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464152" w:rsidRPr="00FF7260" w:rsidRDefault="00FF7260" w:rsidP="003700BA">
            <w:pPr>
              <w:rPr>
                <w:rFonts w:ascii="宋体" w:eastAsia="宋体" w:hAnsi="宋体"/>
                <w:sz w:val="24"/>
              </w:rPr>
            </w:pPr>
            <w:r w:rsidRPr="00FF7260">
              <w:rPr>
                <w:rFonts w:ascii="宋体" w:eastAsia="宋体" w:hAnsi="宋体" w:hint="eastAsia"/>
                <w:sz w:val="24"/>
              </w:rPr>
              <w:t>基于内地</w:t>
            </w:r>
            <w:r w:rsidRPr="00FF7260">
              <w:rPr>
                <w:rFonts w:ascii="宋体" w:eastAsia="宋体" w:hAnsi="宋体"/>
                <w:sz w:val="24"/>
              </w:rPr>
              <w:t>、香港</w:t>
            </w:r>
            <w:r w:rsidRPr="00FF7260">
              <w:rPr>
                <w:rFonts w:ascii="宋体" w:eastAsia="宋体" w:hAnsi="宋体" w:hint="eastAsia"/>
                <w:sz w:val="24"/>
              </w:rPr>
              <w:t>两地市场研究商业银行信用风险对</w:t>
            </w:r>
            <w:proofErr w:type="gramStart"/>
            <w:r w:rsidRPr="00FF7260">
              <w:rPr>
                <w:rFonts w:ascii="宋体" w:eastAsia="宋体" w:hAnsi="宋体" w:hint="eastAsia"/>
                <w:sz w:val="24"/>
              </w:rPr>
              <w:t>市净率</w:t>
            </w:r>
            <w:proofErr w:type="gramEnd"/>
            <w:r w:rsidRPr="00FF7260">
              <w:rPr>
                <w:rFonts w:ascii="宋体" w:eastAsia="宋体" w:hAnsi="宋体" w:hint="eastAsia"/>
                <w:sz w:val="24"/>
              </w:rPr>
              <w:t>的</w:t>
            </w:r>
            <w:r w:rsidRPr="00FF7260">
              <w:rPr>
                <w:rFonts w:ascii="宋体" w:eastAsia="宋体" w:hAnsi="宋体"/>
                <w:sz w:val="24"/>
              </w:rPr>
              <w:t>影响</w:t>
            </w:r>
            <w:r w:rsidRPr="00FF7260">
              <w:rPr>
                <w:rFonts w:ascii="宋体" w:eastAsia="宋体" w:hAnsi="宋体" w:hint="eastAsia"/>
                <w:sz w:val="24"/>
              </w:rPr>
              <w:t>（在经济学范畴</w:t>
            </w:r>
            <w:proofErr w:type="gramStart"/>
            <w:r w:rsidRPr="00FF7260">
              <w:rPr>
                <w:rFonts w:ascii="宋体" w:eastAsia="宋体" w:hAnsi="宋体" w:hint="eastAsia"/>
                <w:sz w:val="24"/>
              </w:rPr>
              <w:t>内结合</w:t>
            </w:r>
            <w:proofErr w:type="gramEnd"/>
            <w:r w:rsidRPr="00FF7260">
              <w:rPr>
                <w:rFonts w:ascii="宋体" w:eastAsia="宋体" w:hAnsi="宋体" w:hint="eastAsia"/>
                <w:sz w:val="24"/>
              </w:rPr>
              <w:t>所属专业拟定）</w:t>
            </w:r>
            <w:bookmarkStart w:id="0" w:name="_GoBack"/>
            <w:bookmarkEnd w:id="0"/>
          </w:p>
        </w:tc>
      </w:tr>
      <w:tr w:rsidR="00464152" w:rsidTr="00B2010A">
        <w:trPr>
          <w:trHeight w:val="2253"/>
          <w:jc w:val="center"/>
        </w:trPr>
        <w:tc>
          <w:tcPr>
            <w:tcW w:w="2362" w:type="dxa"/>
            <w:vAlign w:val="center"/>
          </w:tcPr>
          <w:p w:rsidR="00464152" w:rsidRDefault="00464152" w:rsidP="00464152">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464152" w:rsidRPr="00FF7260" w:rsidRDefault="00464152" w:rsidP="00464152">
            <w:pPr>
              <w:rPr>
                <w:rFonts w:ascii="宋体" w:eastAsia="宋体" w:hAnsi="宋体"/>
                <w:sz w:val="24"/>
              </w:rPr>
            </w:pPr>
            <w:r w:rsidRPr="00FF7260">
              <w:rPr>
                <w:rFonts w:ascii="宋体" w:eastAsia="宋体" w:hAnsi="宋体" w:hint="eastAsia"/>
                <w:sz w:val="24"/>
              </w:rPr>
              <w:t>摘要</w:t>
            </w:r>
          </w:p>
          <w:p w:rsidR="00464152" w:rsidRPr="00FF7260" w:rsidRDefault="00464152" w:rsidP="00464152">
            <w:pPr>
              <w:numPr>
                <w:ilvl w:val="0"/>
                <w:numId w:val="1"/>
              </w:numPr>
              <w:rPr>
                <w:rFonts w:ascii="宋体" w:eastAsia="宋体" w:hAnsi="宋体"/>
                <w:sz w:val="24"/>
              </w:rPr>
            </w:pPr>
            <w:r w:rsidRPr="00FF7260">
              <w:rPr>
                <w:rFonts w:ascii="宋体" w:eastAsia="宋体" w:hAnsi="宋体" w:hint="eastAsia"/>
                <w:sz w:val="24"/>
              </w:rPr>
              <w:t>绪论</w:t>
            </w:r>
          </w:p>
          <w:p w:rsidR="00464152" w:rsidRPr="00FF7260" w:rsidRDefault="00464152" w:rsidP="00464152">
            <w:pPr>
              <w:rPr>
                <w:rFonts w:ascii="宋体" w:eastAsia="宋体" w:hAnsi="宋体"/>
                <w:sz w:val="24"/>
              </w:rPr>
            </w:pPr>
            <w:r w:rsidRPr="00FF7260">
              <w:rPr>
                <w:rFonts w:ascii="宋体" w:eastAsia="宋体" w:hAnsi="宋体" w:hint="eastAsia"/>
                <w:sz w:val="24"/>
              </w:rPr>
              <w:t>1.1研究背景和意义</w:t>
            </w:r>
          </w:p>
          <w:p w:rsidR="00464152" w:rsidRPr="00FF7260" w:rsidRDefault="00464152" w:rsidP="00464152">
            <w:pPr>
              <w:rPr>
                <w:rFonts w:ascii="宋体" w:eastAsia="宋体" w:hAnsi="宋体"/>
                <w:sz w:val="24"/>
              </w:rPr>
            </w:pPr>
            <w:r w:rsidRPr="00FF7260">
              <w:rPr>
                <w:rFonts w:ascii="宋体" w:eastAsia="宋体" w:hAnsi="宋体" w:hint="eastAsia"/>
                <w:sz w:val="24"/>
              </w:rPr>
              <w:t>1.2研究理论依据</w:t>
            </w:r>
          </w:p>
          <w:p w:rsidR="00464152" w:rsidRPr="00FF7260" w:rsidRDefault="00464152" w:rsidP="00464152">
            <w:pPr>
              <w:rPr>
                <w:rFonts w:ascii="宋体" w:eastAsia="宋体" w:hAnsi="宋体"/>
                <w:sz w:val="24"/>
              </w:rPr>
            </w:pPr>
            <w:r w:rsidRPr="00FF7260">
              <w:rPr>
                <w:rFonts w:ascii="宋体" w:eastAsia="宋体" w:hAnsi="宋体" w:hint="eastAsia"/>
                <w:sz w:val="24"/>
              </w:rPr>
              <w:t>1.3研究思路与方法</w:t>
            </w:r>
          </w:p>
          <w:p w:rsidR="00464152" w:rsidRPr="00FF7260" w:rsidRDefault="00464152" w:rsidP="00464152">
            <w:pPr>
              <w:numPr>
                <w:ilvl w:val="0"/>
                <w:numId w:val="1"/>
              </w:numPr>
              <w:rPr>
                <w:rFonts w:ascii="宋体" w:eastAsia="宋体" w:hAnsi="宋体"/>
                <w:sz w:val="24"/>
              </w:rPr>
            </w:pPr>
            <w:r w:rsidRPr="00FF7260">
              <w:rPr>
                <w:rFonts w:ascii="宋体" w:eastAsia="宋体" w:hAnsi="宋体" w:hint="eastAsia"/>
                <w:sz w:val="24"/>
              </w:rPr>
              <w:t>文献综述</w:t>
            </w:r>
          </w:p>
          <w:p w:rsidR="00464152" w:rsidRPr="00FF7260" w:rsidRDefault="00464152" w:rsidP="00464152">
            <w:pPr>
              <w:rPr>
                <w:rFonts w:ascii="宋体" w:eastAsia="宋体" w:hAnsi="宋体"/>
                <w:sz w:val="24"/>
              </w:rPr>
            </w:pPr>
            <w:r w:rsidRPr="00FF7260">
              <w:rPr>
                <w:rFonts w:ascii="宋体" w:eastAsia="宋体" w:hAnsi="宋体" w:hint="eastAsia"/>
                <w:sz w:val="24"/>
              </w:rPr>
              <w:t>2.1国外文献综述</w:t>
            </w:r>
          </w:p>
          <w:p w:rsidR="00464152" w:rsidRPr="00FF7260" w:rsidRDefault="00464152" w:rsidP="00464152">
            <w:pPr>
              <w:rPr>
                <w:rFonts w:ascii="宋体" w:eastAsia="宋体" w:hAnsi="宋体"/>
                <w:sz w:val="24"/>
              </w:rPr>
            </w:pPr>
            <w:r w:rsidRPr="00FF7260">
              <w:rPr>
                <w:rFonts w:ascii="宋体" w:eastAsia="宋体" w:hAnsi="宋体" w:hint="eastAsia"/>
                <w:sz w:val="24"/>
              </w:rPr>
              <w:t>2.2国内文献综述</w:t>
            </w:r>
          </w:p>
          <w:p w:rsidR="00464152" w:rsidRPr="00FF7260" w:rsidRDefault="00FF7260" w:rsidP="00464152">
            <w:pPr>
              <w:numPr>
                <w:ilvl w:val="0"/>
                <w:numId w:val="1"/>
              </w:numPr>
              <w:rPr>
                <w:rFonts w:ascii="宋体" w:eastAsia="宋体" w:hAnsi="宋体"/>
                <w:sz w:val="24"/>
              </w:rPr>
            </w:pPr>
            <w:proofErr w:type="gramStart"/>
            <w:r w:rsidRPr="00FF7260">
              <w:rPr>
                <w:rFonts w:ascii="宋体" w:eastAsia="宋体" w:hAnsi="宋体" w:hint="eastAsia"/>
                <w:sz w:val="24"/>
              </w:rPr>
              <w:t>市净率</w:t>
            </w:r>
            <w:proofErr w:type="gramEnd"/>
            <w:r w:rsidR="00464152" w:rsidRPr="00FF7260">
              <w:rPr>
                <w:rFonts w:ascii="宋体" w:eastAsia="宋体" w:hAnsi="宋体" w:hint="eastAsia"/>
                <w:sz w:val="24"/>
              </w:rPr>
              <w:t>分析</w:t>
            </w:r>
          </w:p>
          <w:p w:rsidR="00464152" w:rsidRPr="00FF7260" w:rsidRDefault="00464152" w:rsidP="00464152">
            <w:pPr>
              <w:rPr>
                <w:rFonts w:ascii="宋体" w:eastAsia="宋体" w:hAnsi="宋体"/>
                <w:sz w:val="24"/>
              </w:rPr>
            </w:pPr>
            <w:r w:rsidRPr="00FF7260">
              <w:rPr>
                <w:rFonts w:ascii="宋体" w:eastAsia="宋体" w:hAnsi="宋体" w:hint="eastAsia"/>
                <w:sz w:val="24"/>
              </w:rPr>
              <w:t>3.1定义与概念</w:t>
            </w:r>
          </w:p>
          <w:p w:rsidR="00464152" w:rsidRPr="00FF7260" w:rsidRDefault="00464152" w:rsidP="00464152">
            <w:pPr>
              <w:rPr>
                <w:rFonts w:ascii="宋体" w:eastAsia="宋体" w:hAnsi="宋体"/>
                <w:sz w:val="24"/>
              </w:rPr>
            </w:pPr>
            <w:r w:rsidRPr="00FF7260">
              <w:rPr>
                <w:rFonts w:ascii="宋体" w:eastAsia="宋体" w:hAnsi="宋体" w:hint="eastAsia"/>
                <w:sz w:val="24"/>
              </w:rPr>
              <w:t>3.2内地、香港上市商业银行</w:t>
            </w:r>
            <w:proofErr w:type="gramStart"/>
            <w:r w:rsidRPr="00FF7260">
              <w:rPr>
                <w:rFonts w:ascii="宋体" w:eastAsia="宋体" w:hAnsi="宋体" w:hint="eastAsia"/>
                <w:sz w:val="24"/>
              </w:rPr>
              <w:t>市净率</w:t>
            </w:r>
            <w:proofErr w:type="gramEnd"/>
            <w:r w:rsidRPr="00FF7260">
              <w:rPr>
                <w:rFonts w:ascii="宋体" w:eastAsia="宋体" w:hAnsi="宋体" w:hint="eastAsia"/>
                <w:sz w:val="24"/>
              </w:rPr>
              <w:t>分析</w:t>
            </w:r>
          </w:p>
          <w:p w:rsidR="00464152" w:rsidRPr="00FF7260" w:rsidRDefault="00464152" w:rsidP="00464152">
            <w:pPr>
              <w:rPr>
                <w:rFonts w:ascii="宋体" w:eastAsia="宋体" w:hAnsi="宋体"/>
                <w:sz w:val="24"/>
              </w:rPr>
            </w:pPr>
            <w:r w:rsidRPr="00FF7260">
              <w:rPr>
                <w:rFonts w:ascii="宋体" w:eastAsia="宋体" w:hAnsi="宋体" w:hint="eastAsia"/>
                <w:sz w:val="24"/>
              </w:rPr>
              <w:t>第四章 商业银行</w:t>
            </w:r>
            <w:r w:rsidR="00FF7260" w:rsidRPr="00FF7260">
              <w:rPr>
                <w:rFonts w:ascii="宋体" w:eastAsia="宋体" w:hAnsi="宋体" w:hint="eastAsia"/>
                <w:sz w:val="24"/>
              </w:rPr>
              <w:t>信用风险指标</w:t>
            </w:r>
            <w:r w:rsidRPr="00FF7260">
              <w:rPr>
                <w:rFonts w:ascii="宋体" w:eastAsia="宋体" w:hAnsi="宋体" w:hint="eastAsia"/>
                <w:sz w:val="24"/>
              </w:rPr>
              <w:t>分析</w:t>
            </w:r>
          </w:p>
          <w:p w:rsidR="00464152" w:rsidRPr="00FF7260" w:rsidRDefault="00464152" w:rsidP="00464152">
            <w:pPr>
              <w:rPr>
                <w:rFonts w:ascii="宋体" w:eastAsia="宋体" w:hAnsi="宋体"/>
                <w:sz w:val="24"/>
              </w:rPr>
            </w:pPr>
            <w:r w:rsidRPr="00FF7260">
              <w:rPr>
                <w:rFonts w:ascii="宋体" w:eastAsia="宋体" w:hAnsi="宋体" w:hint="eastAsia"/>
                <w:sz w:val="24"/>
              </w:rPr>
              <w:t>4.1</w:t>
            </w:r>
            <w:r w:rsidR="00FF7260" w:rsidRPr="00FF7260">
              <w:rPr>
                <w:rFonts w:ascii="宋体" w:eastAsia="宋体" w:hAnsi="宋体" w:hint="eastAsia"/>
                <w:sz w:val="24"/>
              </w:rPr>
              <w:t>主要信用风险</w:t>
            </w:r>
            <w:r w:rsidR="00FF7260" w:rsidRPr="00FF7260">
              <w:rPr>
                <w:rFonts w:ascii="宋体" w:eastAsia="宋体" w:hAnsi="宋体"/>
                <w:sz w:val="24"/>
              </w:rPr>
              <w:t>指标</w:t>
            </w:r>
            <w:r w:rsidR="00FF7260" w:rsidRPr="00FF7260">
              <w:rPr>
                <w:rFonts w:ascii="宋体" w:eastAsia="宋体" w:hAnsi="宋体" w:hint="eastAsia"/>
                <w:sz w:val="24"/>
              </w:rPr>
              <w:t>简介</w:t>
            </w:r>
          </w:p>
          <w:p w:rsidR="00464152" w:rsidRPr="00FF7260" w:rsidRDefault="00464152" w:rsidP="00464152">
            <w:pPr>
              <w:rPr>
                <w:rFonts w:ascii="宋体" w:eastAsia="宋体" w:hAnsi="宋体"/>
                <w:sz w:val="24"/>
              </w:rPr>
            </w:pPr>
            <w:r w:rsidRPr="00FF7260">
              <w:rPr>
                <w:rFonts w:ascii="宋体" w:eastAsia="宋体" w:hAnsi="宋体" w:hint="eastAsia"/>
                <w:sz w:val="24"/>
              </w:rPr>
              <w:t>4.2</w:t>
            </w:r>
            <w:r w:rsidR="00FF7260" w:rsidRPr="00FF7260">
              <w:rPr>
                <w:rFonts w:ascii="宋体" w:eastAsia="宋体" w:hAnsi="宋体" w:hint="eastAsia"/>
                <w:sz w:val="24"/>
              </w:rPr>
              <w:t>内地</w:t>
            </w:r>
            <w:r w:rsidR="00FF7260" w:rsidRPr="00FF7260">
              <w:rPr>
                <w:rFonts w:ascii="宋体" w:eastAsia="宋体" w:hAnsi="宋体"/>
                <w:sz w:val="24"/>
              </w:rPr>
              <w:t>、香港</w:t>
            </w:r>
            <w:r w:rsidR="00FF7260" w:rsidRPr="00FF7260">
              <w:rPr>
                <w:rFonts w:ascii="宋体" w:eastAsia="宋体" w:hAnsi="宋体" w:hint="eastAsia"/>
                <w:sz w:val="24"/>
              </w:rPr>
              <w:t>上市商业</w:t>
            </w:r>
            <w:r w:rsidR="00FF7260" w:rsidRPr="00FF7260">
              <w:rPr>
                <w:rFonts w:ascii="宋体" w:eastAsia="宋体" w:hAnsi="宋体"/>
                <w:sz w:val="24"/>
              </w:rPr>
              <w:t>银行信用风险指标对比</w:t>
            </w:r>
          </w:p>
          <w:p w:rsidR="00464152" w:rsidRPr="00FF7260" w:rsidRDefault="00464152" w:rsidP="00464152">
            <w:pPr>
              <w:rPr>
                <w:rFonts w:ascii="宋体" w:eastAsia="宋体" w:hAnsi="宋体"/>
                <w:sz w:val="24"/>
              </w:rPr>
            </w:pPr>
            <w:r w:rsidRPr="00FF7260">
              <w:rPr>
                <w:rFonts w:ascii="宋体" w:eastAsia="宋体" w:hAnsi="宋体" w:hint="eastAsia"/>
                <w:sz w:val="24"/>
              </w:rPr>
              <w:t>第五</w:t>
            </w:r>
            <w:r w:rsidRPr="00FF7260">
              <w:rPr>
                <w:rFonts w:ascii="宋体" w:eastAsia="宋体" w:hAnsi="宋体"/>
                <w:sz w:val="24"/>
              </w:rPr>
              <w:t>章</w:t>
            </w:r>
            <w:r w:rsidRPr="00FF7260">
              <w:rPr>
                <w:rFonts w:ascii="宋体" w:eastAsia="宋体" w:hAnsi="宋体" w:hint="eastAsia"/>
                <w:sz w:val="24"/>
              </w:rPr>
              <w:t xml:space="preserve"> 研究设计</w:t>
            </w:r>
          </w:p>
          <w:p w:rsidR="00464152" w:rsidRPr="00FF7260" w:rsidRDefault="00464152" w:rsidP="00464152">
            <w:pPr>
              <w:rPr>
                <w:rFonts w:ascii="宋体" w:eastAsia="宋体" w:hAnsi="宋体"/>
                <w:sz w:val="24"/>
              </w:rPr>
            </w:pPr>
            <w:r w:rsidRPr="00FF7260">
              <w:rPr>
                <w:rFonts w:ascii="宋体" w:eastAsia="宋体" w:hAnsi="宋体" w:hint="eastAsia"/>
                <w:sz w:val="24"/>
              </w:rPr>
              <w:t>5.1变量选取</w:t>
            </w:r>
          </w:p>
          <w:p w:rsidR="00464152" w:rsidRPr="00FF7260" w:rsidRDefault="00464152" w:rsidP="00464152">
            <w:pPr>
              <w:rPr>
                <w:rFonts w:ascii="宋体" w:eastAsia="宋体" w:hAnsi="宋体"/>
                <w:sz w:val="24"/>
              </w:rPr>
            </w:pPr>
            <w:r w:rsidRPr="00FF7260">
              <w:rPr>
                <w:rFonts w:ascii="宋体" w:eastAsia="宋体" w:hAnsi="宋体" w:hint="eastAsia"/>
                <w:sz w:val="24"/>
              </w:rPr>
              <w:t>5.2假设提出</w:t>
            </w:r>
          </w:p>
          <w:p w:rsidR="00464152" w:rsidRPr="00FF7260" w:rsidRDefault="00464152" w:rsidP="00464152">
            <w:pPr>
              <w:rPr>
                <w:rFonts w:ascii="宋体" w:eastAsia="宋体" w:hAnsi="宋体"/>
                <w:sz w:val="24"/>
              </w:rPr>
            </w:pPr>
            <w:r w:rsidRPr="00FF7260">
              <w:rPr>
                <w:rFonts w:ascii="宋体" w:eastAsia="宋体" w:hAnsi="宋体" w:hint="eastAsia"/>
                <w:sz w:val="24"/>
              </w:rPr>
              <w:t>5.3样本选择</w:t>
            </w:r>
          </w:p>
          <w:p w:rsidR="00464152" w:rsidRPr="00FF7260" w:rsidRDefault="00464152" w:rsidP="00464152">
            <w:pPr>
              <w:rPr>
                <w:rFonts w:ascii="宋体" w:eastAsia="宋体" w:hAnsi="宋体"/>
                <w:sz w:val="24"/>
              </w:rPr>
            </w:pPr>
            <w:r w:rsidRPr="00FF7260">
              <w:rPr>
                <w:rFonts w:ascii="宋体" w:eastAsia="宋体" w:hAnsi="宋体" w:hint="eastAsia"/>
                <w:sz w:val="24"/>
              </w:rPr>
              <w:t>5.4模型设计</w:t>
            </w:r>
          </w:p>
          <w:p w:rsidR="00464152" w:rsidRPr="00FF7260" w:rsidRDefault="00464152" w:rsidP="00464152">
            <w:pPr>
              <w:rPr>
                <w:rFonts w:ascii="宋体" w:eastAsia="宋体" w:hAnsi="宋体"/>
                <w:sz w:val="24"/>
              </w:rPr>
            </w:pPr>
            <w:r w:rsidRPr="00FF7260">
              <w:rPr>
                <w:rFonts w:ascii="宋体" w:eastAsia="宋体" w:hAnsi="宋体" w:hint="eastAsia"/>
                <w:sz w:val="24"/>
              </w:rPr>
              <w:t>第六章 实证分析</w:t>
            </w:r>
          </w:p>
          <w:p w:rsidR="00464152" w:rsidRPr="00FF7260" w:rsidRDefault="00464152" w:rsidP="00464152">
            <w:pPr>
              <w:rPr>
                <w:rFonts w:ascii="宋体" w:eastAsia="宋体" w:hAnsi="宋体"/>
                <w:sz w:val="24"/>
              </w:rPr>
            </w:pPr>
            <w:r w:rsidRPr="00FF7260">
              <w:rPr>
                <w:rFonts w:ascii="宋体" w:eastAsia="宋体" w:hAnsi="宋体" w:hint="eastAsia"/>
                <w:sz w:val="24"/>
              </w:rPr>
              <w:t>6.1描述性统计分析</w:t>
            </w:r>
          </w:p>
          <w:p w:rsidR="00464152" w:rsidRPr="00FF7260" w:rsidRDefault="00464152" w:rsidP="00464152">
            <w:pPr>
              <w:rPr>
                <w:rFonts w:ascii="宋体" w:eastAsia="宋体" w:hAnsi="宋体"/>
                <w:sz w:val="24"/>
              </w:rPr>
            </w:pPr>
            <w:r w:rsidRPr="00FF7260">
              <w:rPr>
                <w:rFonts w:ascii="宋体" w:eastAsia="宋体" w:hAnsi="宋体" w:hint="eastAsia"/>
                <w:sz w:val="24"/>
              </w:rPr>
              <w:t>6.2变量相关性分析</w:t>
            </w:r>
          </w:p>
          <w:p w:rsidR="00464152" w:rsidRPr="00FF7260" w:rsidRDefault="00464152" w:rsidP="00464152">
            <w:pPr>
              <w:rPr>
                <w:rFonts w:ascii="宋体" w:eastAsia="宋体" w:hAnsi="宋体"/>
                <w:sz w:val="24"/>
              </w:rPr>
            </w:pPr>
            <w:r w:rsidRPr="00FF7260">
              <w:rPr>
                <w:rFonts w:ascii="宋体" w:eastAsia="宋体" w:hAnsi="宋体" w:hint="eastAsia"/>
                <w:sz w:val="24"/>
              </w:rPr>
              <w:t>6.3回归结果</w:t>
            </w:r>
          </w:p>
          <w:p w:rsidR="00464152" w:rsidRPr="00FF7260" w:rsidRDefault="00464152" w:rsidP="00464152">
            <w:pPr>
              <w:rPr>
                <w:rFonts w:ascii="宋体" w:eastAsia="宋体" w:hAnsi="宋体"/>
                <w:sz w:val="24"/>
              </w:rPr>
            </w:pPr>
            <w:r w:rsidRPr="00FF7260">
              <w:rPr>
                <w:rFonts w:ascii="宋体" w:eastAsia="宋体" w:hAnsi="宋体" w:hint="eastAsia"/>
                <w:sz w:val="24"/>
              </w:rPr>
              <w:t>第七章 结论与不足</w:t>
            </w:r>
          </w:p>
          <w:p w:rsidR="00464152" w:rsidRPr="00FF7260" w:rsidRDefault="00464152" w:rsidP="00464152">
            <w:pPr>
              <w:rPr>
                <w:rFonts w:ascii="宋体" w:eastAsia="宋体" w:hAnsi="宋体"/>
                <w:sz w:val="24"/>
              </w:rPr>
            </w:pPr>
            <w:r w:rsidRPr="00FF7260">
              <w:rPr>
                <w:rFonts w:ascii="宋体" w:eastAsia="宋体" w:hAnsi="宋体"/>
                <w:sz w:val="24"/>
              </w:rPr>
              <w:t>7.</w:t>
            </w:r>
            <w:r w:rsidRPr="00FF7260">
              <w:rPr>
                <w:rFonts w:ascii="宋体" w:eastAsia="宋体" w:hAnsi="宋体" w:hint="eastAsia"/>
                <w:sz w:val="24"/>
              </w:rPr>
              <w:t>1结论</w:t>
            </w:r>
          </w:p>
          <w:p w:rsidR="00464152" w:rsidRPr="00FF7260" w:rsidRDefault="00464152" w:rsidP="00464152">
            <w:pPr>
              <w:rPr>
                <w:rFonts w:ascii="宋体" w:eastAsia="宋体" w:hAnsi="宋体"/>
                <w:sz w:val="24"/>
              </w:rPr>
            </w:pPr>
            <w:r w:rsidRPr="00FF7260">
              <w:rPr>
                <w:rFonts w:ascii="宋体" w:eastAsia="宋体" w:hAnsi="宋体" w:hint="eastAsia"/>
                <w:sz w:val="24"/>
              </w:rPr>
              <w:t>7.2不足</w:t>
            </w:r>
          </w:p>
          <w:p w:rsidR="00464152" w:rsidRPr="00FF7260" w:rsidRDefault="00464152" w:rsidP="00464152">
            <w:pPr>
              <w:rPr>
                <w:rFonts w:ascii="宋体" w:eastAsia="宋体" w:hAnsi="宋体"/>
                <w:sz w:val="24"/>
              </w:rPr>
            </w:pPr>
            <w:r w:rsidRPr="00FF7260">
              <w:rPr>
                <w:rFonts w:ascii="宋体" w:eastAsia="宋体" w:hAnsi="宋体" w:hint="eastAsia"/>
                <w:sz w:val="24"/>
              </w:rPr>
              <w:lastRenderedPageBreak/>
              <w:t>（写至二级标题，一级标题为章，二级标题为节）</w:t>
            </w:r>
          </w:p>
        </w:tc>
      </w:tr>
      <w:tr w:rsidR="00464152">
        <w:trPr>
          <w:trHeight w:val="2683"/>
          <w:jc w:val="center"/>
        </w:trPr>
        <w:tc>
          <w:tcPr>
            <w:tcW w:w="2362" w:type="dxa"/>
            <w:vAlign w:val="center"/>
          </w:tcPr>
          <w:p w:rsidR="00464152" w:rsidRDefault="00464152" w:rsidP="00464152">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464152" w:rsidRDefault="00464152" w:rsidP="00464152">
            <w:pPr>
              <w:rPr>
                <w:rFonts w:ascii="宋体" w:eastAsia="宋体" w:hAnsi="宋体"/>
                <w:sz w:val="24"/>
              </w:rPr>
            </w:pPr>
            <w:r>
              <w:rPr>
                <w:rFonts w:ascii="宋体" w:eastAsia="宋体" w:hAnsi="宋体" w:hint="eastAsia"/>
                <w:sz w:val="24"/>
              </w:rPr>
              <w:t>数据来源：万德、商业银行年报公开披露数据等</w:t>
            </w:r>
          </w:p>
          <w:p w:rsidR="00464152" w:rsidRDefault="00464152" w:rsidP="00464152">
            <w:pPr>
              <w:rPr>
                <w:rFonts w:ascii="宋体" w:eastAsia="宋体" w:hAnsi="宋体" w:cs="宋体"/>
                <w:color w:val="000000"/>
                <w:kern w:val="0"/>
                <w:sz w:val="18"/>
                <w:szCs w:val="18"/>
              </w:rPr>
            </w:pPr>
            <w:r>
              <w:rPr>
                <w:rFonts w:ascii="宋体" w:eastAsia="宋体" w:hAnsi="宋体" w:hint="eastAsia"/>
                <w:sz w:val="24"/>
              </w:rPr>
              <w:t>素材及参考书目：上市商业银行年报、海内外相关论文等</w:t>
            </w:r>
          </w:p>
        </w:tc>
      </w:tr>
    </w:tbl>
    <w:p w:rsidR="00391E77" w:rsidRDefault="004B5040">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391E77" w:rsidRDefault="004B5040">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391E7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C4AFF"/>
    <w:multiLevelType w:val="singleLevel"/>
    <w:tmpl w:val="802C4AFF"/>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9EBF8871"/>
    <w:rsid w:val="E9710308"/>
    <w:rsid w:val="00067008"/>
    <w:rsid w:val="000D616E"/>
    <w:rsid w:val="000F09B6"/>
    <w:rsid w:val="000F3090"/>
    <w:rsid w:val="00111AC2"/>
    <w:rsid w:val="001A51A3"/>
    <w:rsid w:val="001C3791"/>
    <w:rsid w:val="001D4ABC"/>
    <w:rsid w:val="001F2172"/>
    <w:rsid w:val="00211FAE"/>
    <w:rsid w:val="00235F6A"/>
    <w:rsid w:val="003700BA"/>
    <w:rsid w:val="003802DB"/>
    <w:rsid w:val="00391E77"/>
    <w:rsid w:val="003C213C"/>
    <w:rsid w:val="003F66DB"/>
    <w:rsid w:val="00464152"/>
    <w:rsid w:val="004A3DE8"/>
    <w:rsid w:val="004B5040"/>
    <w:rsid w:val="005272D2"/>
    <w:rsid w:val="00556D05"/>
    <w:rsid w:val="005B5C12"/>
    <w:rsid w:val="00633B4C"/>
    <w:rsid w:val="0064116C"/>
    <w:rsid w:val="006A65DF"/>
    <w:rsid w:val="006C5A5E"/>
    <w:rsid w:val="00711F17"/>
    <w:rsid w:val="00761113"/>
    <w:rsid w:val="007E0385"/>
    <w:rsid w:val="007E741C"/>
    <w:rsid w:val="00807310"/>
    <w:rsid w:val="0082721A"/>
    <w:rsid w:val="00954F14"/>
    <w:rsid w:val="009655DC"/>
    <w:rsid w:val="00966423"/>
    <w:rsid w:val="009C03F4"/>
    <w:rsid w:val="009D0666"/>
    <w:rsid w:val="00A32456"/>
    <w:rsid w:val="00A662E8"/>
    <w:rsid w:val="00AB5DD7"/>
    <w:rsid w:val="00AC388E"/>
    <w:rsid w:val="00B057DB"/>
    <w:rsid w:val="00B2010A"/>
    <w:rsid w:val="00B9214B"/>
    <w:rsid w:val="00C5433C"/>
    <w:rsid w:val="00CB60A9"/>
    <w:rsid w:val="00D021DC"/>
    <w:rsid w:val="00D11240"/>
    <w:rsid w:val="00E02CA9"/>
    <w:rsid w:val="00E2702D"/>
    <w:rsid w:val="00E53EDC"/>
    <w:rsid w:val="00E5705C"/>
    <w:rsid w:val="00EE7FC9"/>
    <w:rsid w:val="00FA2F67"/>
    <w:rsid w:val="00FF7260"/>
    <w:rsid w:val="26ED2623"/>
    <w:rsid w:val="34F12DE9"/>
    <w:rsid w:val="365D747C"/>
    <w:rsid w:val="7590666B"/>
    <w:rsid w:val="76626200"/>
    <w:rsid w:val="77D4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陈志三</cp:lastModifiedBy>
  <cp:revision>2</cp:revision>
  <cp:lastPrinted>2021-05-28T09:28:00Z</cp:lastPrinted>
  <dcterms:created xsi:type="dcterms:W3CDTF">2021-07-19T00:42:00Z</dcterms:created>
  <dcterms:modified xsi:type="dcterms:W3CDTF">2021-07-19T00:42:00Z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