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98C" w:rsidRDefault="00C76E4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C5798C" w:rsidRDefault="00C5798C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C5798C">
        <w:trPr>
          <w:trHeight w:val="680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C5798C" w:rsidRDefault="00C76E4B" w:rsidP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81040287</w:t>
            </w:r>
          </w:p>
        </w:tc>
        <w:tc>
          <w:tcPr>
            <w:tcW w:w="1427" w:type="dxa"/>
            <w:gridSpan w:val="2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C5798C" w:rsidRDefault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于美洋</w:t>
            </w:r>
          </w:p>
        </w:tc>
      </w:tr>
      <w:tr w:rsidR="00C5798C">
        <w:trPr>
          <w:trHeight w:val="680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C5798C" w:rsidRDefault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深圳</w:t>
            </w:r>
          </w:p>
        </w:tc>
        <w:tc>
          <w:tcPr>
            <w:tcW w:w="1427" w:type="dxa"/>
            <w:gridSpan w:val="2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C5798C" w:rsidRDefault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企业</w:t>
            </w:r>
            <w:r w:rsidR="00C76E4B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C5798C">
        <w:trPr>
          <w:trHeight w:val="680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C5798C" w:rsidRDefault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17727880524</w:t>
            </w:r>
          </w:p>
        </w:tc>
        <w:tc>
          <w:tcPr>
            <w:tcW w:w="1427" w:type="dxa"/>
            <w:gridSpan w:val="2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C5798C" w:rsidRDefault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17727880524@163.</w:t>
            </w:r>
            <w:r w:rsidR="00C76E4B">
              <w:rPr>
                <w:rFonts w:ascii="宋体" w:eastAsia="宋体" w:hAnsi="宋体"/>
                <w:sz w:val="24"/>
              </w:rPr>
              <w:t>com</w:t>
            </w:r>
          </w:p>
        </w:tc>
      </w:tr>
      <w:tr w:rsidR="00C5798C">
        <w:trPr>
          <w:trHeight w:val="680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C5798C" w:rsidRDefault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辽宁</w:t>
            </w:r>
            <w:r w:rsidR="00C76E4B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C5798C" w:rsidRDefault="00C76E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</w:p>
        </w:tc>
      </w:tr>
      <w:tr w:rsidR="00C5798C">
        <w:trPr>
          <w:trHeight w:val="680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C5798C" w:rsidRDefault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深圳尔珏珠宝有限公司</w:t>
            </w:r>
          </w:p>
        </w:tc>
        <w:tc>
          <w:tcPr>
            <w:tcW w:w="1427" w:type="dxa"/>
            <w:gridSpan w:val="2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C5798C" w:rsidRDefault="00273E32" w:rsidP="00662D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销售</w:t>
            </w:r>
          </w:p>
        </w:tc>
      </w:tr>
      <w:tr w:rsidR="00C5798C">
        <w:trPr>
          <w:trHeight w:val="3948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C5798C" w:rsidRDefault="00877BE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本人于美洋</w:t>
            </w:r>
            <w:r w:rsidR="00C76E4B">
              <w:rPr>
                <w:rFonts w:ascii="宋体" w:eastAsia="宋体" w:hAnsi="宋体"/>
                <w:sz w:val="24"/>
              </w:rPr>
              <w:t>，</w:t>
            </w:r>
            <w:r w:rsidR="00662D16">
              <w:rPr>
                <w:rFonts w:ascii="宋体" w:eastAsia="宋体" w:hAnsi="宋体"/>
                <w:sz w:val="24"/>
              </w:rPr>
              <w:t>19</w:t>
            </w:r>
            <w:r w:rsidR="00662D16">
              <w:rPr>
                <w:rFonts w:ascii="宋体" w:eastAsia="宋体" w:hAnsi="宋体" w:hint="eastAsia"/>
                <w:sz w:val="24"/>
              </w:rPr>
              <w:t>94年</w:t>
            </w:r>
            <w:r w:rsidR="00C76E4B">
              <w:rPr>
                <w:rFonts w:ascii="宋体" w:eastAsia="宋体" w:hAnsi="宋体"/>
                <w:sz w:val="24"/>
              </w:rPr>
              <w:t>出生，籍贯</w:t>
            </w:r>
            <w:r w:rsidR="00662D16">
              <w:rPr>
                <w:rFonts w:ascii="宋体" w:eastAsia="宋体" w:hAnsi="宋体" w:hint="eastAsia"/>
                <w:sz w:val="24"/>
              </w:rPr>
              <w:t>辽宁省</w:t>
            </w:r>
            <w:r w:rsidR="00662D16">
              <w:rPr>
                <w:rFonts w:ascii="宋体" w:eastAsia="宋体" w:hAnsi="宋体"/>
                <w:sz w:val="24"/>
              </w:rPr>
              <w:t>海城市</w:t>
            </w:r>
            <w:r w:rsidR="00C76E4B">
              <w:rPr>
                <w:rFonts w:ascii="宋体" w:eastAsia="宋体" w:hAnsi="宋体"/>
                <w:sz w:val="24"/>
              </w:rPr>
              <w:t>，</w:t>
            </w:r>
            <w:r w:rsidR="00662D16">
              <w:rPr>
                <w:rFonts w:ascii="宋体" w:eastAsia="宋体" w:hAnsi="宋体"/>
                <w:sz w:val="24"/>
              </w:rPr>
              <w:t>20</w:t>
            </w:r>
            <w:r w:rsidR="00662D16">
              <w:rPr>
                <w:rFonts w:ascii="宋体" w:eastAsia="宋体" w:hAnsi="宋体" w:hint="eastAsia"/>
                <w:sz w:val="24"/>
              </w:rPr>
              <w:t>11</w:t>
            </w:r>
            <w:r w:rsidR="00662D16">
              <w:rPr>
                <w:rFonts w:ascii="宋体" w:eastAsia="宋体" w:hAnsi="宋体"/>
                <w:sz w:val="24"/>
              </w:rPr>
              <w:t>-20</w:t>
            </w:r>
            <w:r w:rsidR="00662D16">
              <w:rPr>
                <w:rFonts w:ascii="宋体" w:eastAsia="宋体" w:hAnsi="宋体" w:hint="eastAsia"/>
                <w:sz w:val="24"/>
              </w:rPr>
              <w:t>15</w:t>
            </w:r>
            <w:r w:rsidR="00C76E4B">
              <w:rPr>
                <w:rFonts w:ascii="宋体" w:eastAsia="宋体" w:hAnsi="宋体"/>
                <w:sz w:val="24"/>
              </w:rPr>
              <w:t>年就读于</w:t>
            </w:r>
            <w:r w:rsidR="00273E32">
              <w:rPr>
                <w:rFonts w:ascii="宋体" w:eastAsia="宋体" w:hAnsi="宋体" w:hint="eastAsia"/>
                <w:sz w:val="24"/>
              </w:rPr>
              <w:t>辽宁</w:t>
            </w:r>
            <w:r w:rsidR="00C76E4B">
              <w:rPr>
                <w:rFonts w:ascii="宋体" w:eastAsia="宋体" w:hAnsi="宋体"/>
                <w:sz w:val="24"/>
              </w:rPr>
              <w:t>大学。</w:t>
            </w:r>
          </w:p>
          <w:p w:rsidR="00C5798C" w:rsidRDefault="00273E32" w:rsidP="00273E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15</w:t>
            </w:r>
            <w:r w:rsidR="00C76E4B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="00C76E4B"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-201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 w:rsidR="00C76E4B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 w:rsidR="00C76E4B"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 w:hint="eastAsia"/>
                <w:sz w:val="24"/>
              </w:rPr>
              <w:t>中国</w:t>
            </w:r>
            <w:r>
              <w:rPr>
                <w:rFonts w:ascii="宋体" w:eastAsia="宋体" w:hAnsi="宋体"/>
                <w:sz w:val="24"/>
              </w:rPr>
              <w:t>人民银行海城市支行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财务</w:t>
            </w:r>
            <w:r>
              <w:rPr>
                <w:rFonts w:ascii="宋体" w:eastAsia="宋体" w:hAnsi="宋体" w:hint="eastAsia"/>
                <w:sz w:val="24"/>
              </w:rPr>
              <w:t>复核</w:t>
            </w:r>
            <w:r w:rsidR="00C76E4B">
              <w:rPr>
                <w:rFonts w:ascii="宋体" w:eastAsia="宋体" w:hAnsi="宋体"/>
                <w:sz w:val="24"/>
              </w:rPr>
              <w:t>；201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 w:rsidR="00C76E4B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5</w:t>
            </w:r>
            <w:r w:rsidR="00C76E4B">
              <w:rPr>
                <w:rFonts w:ascii="宋体" w:eastAsia="宋体" w:hAnsi="宋体"/>
                <w:sz w:val="24"/>
              </w:rPr>
              <w:t>月-</w:t>
            </w:r>
            <w:r>
              <w:rPr>
                <w:rFonts w:ascii="宋体" w:eastAsia="宋体" w:hAnsi="宋体" w:hint="eastAsia"/>
                <w:sz w:val="24"/>
              </w:rPr>
              <w:t>2018年11月</w:t>
            </w:r>
            <w:r w:rsidR="00C76E4B">
              <w:rPr>
                <w:rFonts w:ascii="宋体" w:eastAsia="宋体" w:hAnsi="宋体"/>
                <w:sz w:val="24"/>
              </w:rPr>
              <w:t>，就职于</w:t>
            </w:r>
            <w:r>
              <w:rPr>
                <w:rFonts w:ascii="宋体" w:eastAsia="宋体" w:hAnsi="宋体" w:hint="eastAsia"/>
                <w:sz w:val="24"/>
              </w:rPr>
              <w:t>北京</w:t>
            </w:r>
            <w:r>
              <w:rPr>
                <w:rFonts w:ascii="宋体" w:eastAsia="宋体" w:hAnsi="宋体"/>
                <w:sz w:val="24"/>
              </w:rPr>
              <w:t>方舟灵感科技有限公司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副总裁助理</w:t>
            </w:r>
            <w:r>
              <w:rPr>
                <w:rFonts w:ascii="宋体" w:eastAsia="宋体" w:hAnsi="宋体" w:hint="eastAsia"/>
                <w:sz w:val="24"/>
              </w:rPr>
              <w:t>；2019年5月-2020年5月，就职于北京新通教育，美国留学文案；2020年5月-至今，就职于深圳尔珏珠宝有限公司，销售。</w:t>
            </w:r>
          </w:p>
        </w:tc>
      </w:tr>
      <w:tr w:rsidR="00C5798C">
        <w:trPr>
          <w:trHeight w:val="680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C5798C" w:rsidRDefault="00C5798C" w:rsidP="00273E3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C5798C" w:rsidRDefault="00C5798C" w:rsidP="00273E3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C5798C" w:rsidRDefault="00C5798C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C5798C">
        <w:trPr>
          <w:trHeight w:val="680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C5798C" w:rsidRDefault="00C5798C">
            <w:pPr>
              <w:rPr>
                <w:rFonts w:ascii="宋体" w:eastAsia="宋体" w:hAnsi="宋体"/>
                <w:sz w:val="24"/>
              </w:rPr>
            </w:pPr>
          </w:p>
        </w:tc>
      </w:tr>
      <w:tr w:rsidR="00C5798C">
        <w:trPr>
          <w:trHeight w:val="680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C5798C" w:rsidRDefault="00C76E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C5798C">
        <w:trPr>
          <w:trHeight w:val="3156"/>
          <w:jc w:val="center"/>
        </w:trPr>
        <w:tc>
          <w:tcPr>
            <w:tcW w:w="2361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C5798C" w:rsidRDefault="00C5798C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C5798C" w:rsidRDefault="00C5798C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C5798C">
        <w:trPr>
          <w:trHeight w:val="680"/>
          <w:jc w:val="center"/>
        </w:trPr>
        <w:tc>
          <w:tcPr>
            <w:tcW w:w="2362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C5798C" w:rsidRDefault="002C3E2E" w:rsidP="002C3E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企业社会责任与</w:t>
            </w:r>
            <w:r w:rsidR="004A74F7">
              <w:rPr>
                <w:rFonts w:ascii="宋体" w:eastAsia="宋体" w:hAnsi="宋体"/>
                <w:sz w:val="24"/>
              </w:rPr>
              <w:t>企业价值</w:t>
            </w:r>
          </w:p>
        </w:tc>
      </w:tr>
      <w:tr w:rsidR="00C5798C">
        <w:trPr>
          <w:trHeight w:val="2560"/>
          <w:jc w:val="center"/>
        </w:trPr>
        <w:tc>
          <w:tcPr>
            <w:tcW w:w="2362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C5798C" w:rsidRDefault="003A5817" w:rsidP="002C3E2E">
            <w:pPr>
              <w:rPr>
                <w:rFonts w:ascii="宋体" w:eastAsia="宋体" w:hAnsi="宋体"/>
                <w:sz w:val="24"/>
              </w:rPr>
            </w:pPr>
            <w:r w:rsidRPr="003A5817">
              <w:rPr>
                <w:rFonts w:ascii="宋体" w:eastAsia="宋体" w:hAnsi="宋体" w:hint="eastAsia"/>
                <w:sz w:val="24"/>
              </w:rPr>
              <w:t>在居民消费能力大幅提高的</w:t>
            </w:r>
            <w:r w:rsidR="00C11A1C">
              <w:rPr>
                <w:rFonts w:ascii="宋体" w:eastAsia="宋体" w:hAnsi="宋体" w:hint="eastAsia"/>
                <w:sz w:val="24"/>
              </w:rPr>
              <w:t>背景下，中国已经成为珠宝消费大国，中国的钻石零售增速甚至一度位居全球之首</w:t>
            </w:r>
            <w:r w:rsidR="00CA3A5E">
              <w:rPr>
                <w:rFonts w:ascii="宋体" w:eastAsia="宋体" w:hAnsi="宋体" w:hint="eastAsia"/>
                <w:sz w:val="24"/>
              </w:rPr>
              <w:t>，但中国</w:t>
            </w:r>
            <w:r w:rsidR="00C11A1C">
              <w:rPr>
                <w:rFonts w:ascii="宋体" w:eastAsia="宋体" w:hAnsi="宋体" w:hint="eastAsia"/>
                <w:sz w:val="24"/>
              </w:rPr>
              <w:t>珠宝企业</w:t>
            </w:r>
            <w:r w:rsidR="0001659D">
              <w:rPr>
                <w:rFonts w:ascii="宋体" w:eastAsia="宋体" w:hAnsi="宋体" w:hint="eastAsia"/>
                <w:sz w:val="24"/>
              </w:rPr>
              <w:t>在</w:t>
            </w:r>
            <w:r w:rsidR="00C11A1C">
              <w:rPr>
                <w:rFonts w:ascii="宋体" w:eastAsia="宋体" w:hAnsi="宋体" w:hint="eastAsia"/>
                <w:sz w:val="24"/>
              </w:rPr>
              <w:t>社会责任的履行方面仍有待提高，</w:t>
            </w:r>
            <w:r w:rsidR="00CA3A5E">
              <w:rPr>
                <w:rFonts w:ascii="宋体" w:eastAsia="宋体" w:hAnsi="宋体" w:hint="eastAsia"/>
                <w:sz w:val="24"/>
              </w:rPr>
              <w:t>然而履行社会责任对企业持续发展有着很重要的意义。</w:t>
            </w:r>
            <w:r w:rsidR="00C11A1C">
              <w:rPr>
                <w:rFonts w:ascii="宋体" w:eastAsia="宋体" w:hAnsi="宋体" w:hint="eastAsia"/>
                <w:sz w:val="24"/>
              </w:rPr>
              <w:t>本文以国际知名珠宝品牌Tiffany为例，</w:t>
            </w:r>
            <w:r w:rsidR="0001659D">
              <w:rPr>
                <w:rFonts w:ascii="宋体" w:eastAsia="宋体" w:hAnsi="宋体" w:hint="eastAsia"/>
                <w:sz w:val="24"/>
              </w:rPr>
              <w:t>具体分析了企业社会责任的履行对企业价值的影响，以期对国内珠宝行业社会责任的履行有所启示。</w:t>
            </w:r>
          </w:p>
        </w:tc>
      </w:tr>
      <w:tr w:rsidR="00C5798C">
        <w:trPr>
          <w:trHeight w:val="680"/>
          <w:jc w:val="center"/>
        </w:trPr>
        <w:tc>
          <w:tcPr>
            <w:tcW w:w="2362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C5798C" w:rsidRDefault="00144342" w:rsidP="00E36A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珠宝企业</w:t>
            </w:r>
            <w:r w:rsidR="00D74B44">
              <w:rPr>
                <w:rFonts w:ascii="宋体" w:eastAsia="宋体" w:hAnsi="宋体"/>
                <w:sz w:val="24"/>
              </w:rPr>
              <w:t>社会责任</w:t>
            </w:r>
            <w:r w:rsidR="002C3E2E">
              <w:rPr>
                <w:rFonts w:ascii="宋体" w:eastAsia="宋体" w:hAnsi="宋体" w:hint="eastAsia"/>
                <w:sz w:val="24"/>
              </w:rPr>
              <w:t>对</w:t>
            </w:r>
            <w:r w:rsidR="009E2A0F">
              <w:rPr>
                <w:rFonts w:ascii="宋体" w:eastAsia="宋体" w:hAnsi="宋体" w:hint="eastAsia"/>
                <w:sz w:val="24"/>
              </w:rPr>
              <w:t>企业</w:t>
            </w:r>
            <w:r w:rsidR="009E2A0F">
              <w:rPr>
                <w:rFonts w:ascii="宋体" w:eastAsia="宋体" w:hAnsi="宋体"/>
                <w:sz w:val="24"/>
              </w:rPr>
              <w:t>价值</w:t>
            </w:r>
            <w:r w:rsidR="002C3E2E">
              <w:rPr>
                <w:rFonts w:ascii="宋体" w:eastAsia="宋体" w:hAnsi="宋体"/>
                <w:sz w:val="24"/>
              </w:rPr>
              <w:t>的影响研究</w:t>
            </w:r>
          </w:p>
        </w:tc>
      </w:tr>
      <w:tr w:rsidR="00C5798C">
        <w:trPr>
          <w:trHeight w:val="6386"/>
          <w:jc w:val="center"/>
        </w:trPr>
        <w:tc>
          <w:tcPr>
            <w:tcW w:w="2362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0B1EA7" w:rsidRDefault="00D606D8" w:rsidP="000B1EA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绪论</w:t>
            </w:r>
          </w:p>
          <w:p w:rsidR="00D606D8" w:rsidRDefault="00D606D8" w:rsidP="00D606D8">
            <w:pPr>
              <w:pStyle w:val="a3"/>
              <w:numPr>
                <w:ilvl w:val="1"/>
                <w:numId w:val="1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研究背景及意义</w:t>
            </w:r>
          </w:p>
          <w:p w:rsidR="00D606D8" w:rsidRDefault="00D606D8" w:rsidP="00D606D8">
            <w:pPr>
              <w:ind w:left="13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1.1.1 研究背景</w:t>
            </w:r>
          </w:p>
          <w:p w:rsidR="00D606D8" w:rsidRPr="00D606D8" w:rsidRDefault="00D606D8" w:rsidP="00D606D8">
            <w:pPr>
              <w:ind w:left="13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1.1.2 研究意义</w:t>
            </w:r>
          </w:p>
          <w:p w:rsidR="00D606D8" w:rsidRDefault="00C1550C" w:rsidP="00D606D8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</w:t>
            </w:r>
            <w:r w:rsidR="00D606D8">
              <w:rPr>
                <w:rFonts w:ascii="宋体" w:eastAsia="宋体" w:hAnsi="宋体" w:hint="eastAsia"/>
                <w:sz w:val="24"/>
              </w:rPr>
              <w:t xml:space="preserve"> 研究内容与方法</w:t>
            </w:r>
          </w:p>
          <w:p w:rsidR="00B93529" w:rsidRDefault="00C1550C" w:rsidP="00B93529">
            <w:pPr>
              <w:pStyle w:val="a3"/>
              <w:ind w:left="840" w:firstLineChars="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</w:t>
            </w:r>
            <w:r w:rsidR="00B93529">
              <w:rPr>
                <w:rFonts w:ascii="宋体" w:eastAsia="宋体" w:hAnsi="宋体" w:hint="eastAsia"/>
                <w:sz w:val="24"/>
              </w:rPr>
              <w:t>.1 研究内容</w:t>
            </w:r>
          </w:p>
          <w:p w:rsidR="00B93529" w:rsidRDefault="00C1550C" w:rsidP="00B93529">
            <w:pPr>
              <w:pStyle w:val="a3"/>
              <w:ind w:left="840" w:firstLineChars="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</w:t>
            </w:r>
            <w:r w:rsidR="00B93529">
              <w:rPr>
                <w:rFonts w:ascii="宋体" w:eastAsia="宋体" w:hAnsi="宋体" w:hint="eastAsia"/>
                <w:sz w:val="24"/>
              </w:rPr>
              <w:t>.2 研究方法</w:t>
            </w:r>
          </w:p>
          <w:p w:rsidR="00934E10" w:rsidRDefault="00C1550C" w:rsidP="00B93529">
            <w:pPr>
              <w:pStyle w:val="a3"/>
              <w:ind w:left="840" w:firstLineChars="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</w:t>
            </w:r>
            <w:r w:rsidR="00934E10">
              <w:rPr>
                <w:rFonts w:ascii="宋体" w:eastAsia="宋体" w:hAnsi="宋体" w:hint="eastAsia"/>
                <w:sz w:val="24"/>
              </w:rPr>
              <w:t>.3 研究路径</w:t>
            </w:r>
          </w:p>
          <w:p w:rsidR="00C1550C" w:rsidRDefault="00C1550C" w:rsidP="00B93529">
            <w:pPr>
              <w:pStyle w:val="a3"/>
              <w:ind w:left="840" w:firstLineChars="0" w:firstLine="480"/>
              <w:rPr>
                <w:rFonts w:ascii="宋体" w:eastAsia="宋体" w:hAnsi="宋体"/>
                <w:sz w:val="24"/>
              </w:rPr>
            </w:pPr>
          </w:p>
          <w:p w:rsidR="00C1550C" w:rsidRPr="00C1550C" w:rsidRDefault="00C1550C" w:rsidP="00C1550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第二章 文献综述</w:t>
            </w:r>
            <w:r w:rsidRPr="00C1550C">
              <w:rPr>
                <w:rFonts w:ascii="宋体" w:eastAsia="宋体" w:hAnsi="宋体"/>
                <w:sz w:val="24"/>
              </w:rPr>
              <w:t xml:space="preserve"> </w:t>
            </w:r>
          </w:p>
          <w:p w:rsidR="00C1550C" w:rsidRPr="00C1550C" w:rsidRDefault="00C1550C" w:rsidP="00C1550C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</w:t>
            </w:r>
            <w:r w:rsidRPr="00C1550C">
              <w:rPr>
                <w:rFonts w:ascii="宋体" w:eastAsia="宋体" w:hAnsi="宋体" w:hint="eastAsia"/>
                <w:sz w:val="24"/>
              </w:rPr>
              <w:t xml:space="preserve"> 企业社会责任</w:t>
            </w:r>
          </w:p>
          <w:p w:rsidR="00C1550C" w:rsidRPr="00C1550C" w:rsidRDefault="00C1550C" w:rsidP="00C1550C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</w:t>
            </w:r>
            <w:r w:rsidRPr="00C1550C">
              <w:rPr>
                <w:rFonts w:ascii="宋体" w:eastAsia="宋体" w:hAnsi="宋体" w:hint="eastAsia"/>
                <w:sz w:val="24"/>
              </w:rPr>
              <w:t xml:space="preserve"> 企业承担社会责任的动机</w:t>
            </w:r>
          </w:p>
          <w:p w:rsidR="00C1550C" w:rsidRPr="00A04FFB" w:rsidRDefault="00A04FFB" w:rsidP="00A04FFB">
            <w:pPr>
              <w:pStyle w:val="a3"/>
              <w:numPr>
                <w:ilvl w:val="1"/>
                <w:numId w:val="1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="00C1550C" w:rsidRPr="00A04FFB">
              <w:rPr>
                <w:rFonts w:ascii="宋体" w:eastAsia="宋体" w:hAnsi="宋体" w:hint="eastAsia"/>
                <w:sz w:val="24"/>
              </w:rPr>
              <w:t>企业社会责任的履行与企业价值的关系</w:t>
            </w:r>
          </w:p>
          <w:p w:rsidR="00D606D8" w:rsidRPr="00C1550C" w:rsidRDefault="00D606D8" w:rsidP="00C1550C">
            <w:pPr>
              <w:rPr>
                <w:rFonts w:ascii="宋体" w:eastAsia="宋体" w:hAnsi="宋体"/>
                <w:sz w:val="24"/>
              </w:rPr>
            </w:pPr>
          </w:p>
          <w:p w:rsidR="00877BEA" w:rsidRPr="00A04FFB" w:rsidRDefault="00A04FFB" w:rsidP="00A04F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第三章 </w:t>
            </w:r>
            <w:r w:rsidR="00EE125B">
              <w:rPr>
                <w:rFonts w:ascii="宋体" w:eastAsia="宋体" w:hAnsi="宋体" w:hint="eastAsia"/>
                <w:sz w:val="24"/>
              </w:rPr>
              <w:t>企业社会责任与企业价值的</w:t>
            </w:r>
            <w:bookmarkStart w:id="0" w:name="_GoBack"/>
            <w:bookmarkEnd w:id="0"/>
            <w:r w:rsidRPr="00A04FFB">
              <w:rPr>
                <w:rFonts w:ascii="宋体" w:eastAsia="宋体" w:hAnsi="宋体" w:hint="eastAsia"/>
                <w:sz w:val="24"/>
              </w:rPr>
              <w:t>理论基础</w:t>
            </w:r>
          </w:p>
          <w:p w:rsidR="00B93529" w:rsidRDefault="00B93529" w:rsidP="00B93529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 企业社会责任</w:t>
            </w:r>
          </w:p>
          <w:p w:rsidR="00B93529" w:rsidRDefault="00B93529" w:rsidP="00B93529">
            <w:pPr>
              <w:pStyle w:val="a3"/>
              <w:ind w:left="840" w:firstLineChars="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2.1.1 企业社会价值的概念</w:t>
            </w:r>
          </w:p>
          <w:p w:rsidR="00B93529" w:rsidRDefault="00B93529" w:rsidP="00B93529">
            <w:pPr>
              <w:pStyle w:val="a3"/>
              <w:ind w:left="840" w:firstLineChars="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2.1.2 企业社会价值的评估方法</w:t>
            </w:r>
          </w:p>
          <w:p w:rsidR="00B93529" w:rsidRDefault="00B93529" w:rsidP="00B93529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 企业价值</w:t>
            </w:r>
          </w:p>
          <w:p w:rsidR="00B93529" w:rsidRDefault="00B93529" w:rsidP="00B93529">
            <w:pPr>
              <w:pStyle w:val="a3"/>
              <w:ind w:left="840" w:firstLineChars="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2.2.1 企业价值的概念</w:t>
            </w:r>
          </w:p>
          <w:p w:rsidR="00A04FFB" w:rsidRDefault="00B93529" w:rsidP="00A04FFB">
            <w:pPr>
              <w:pStyle w:val="a3"/>
              <w:ind w:left="840" w:firstLineChars="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2.2.2 企业价值的评估方法</w:t>
            </w:r>
            <w:r w:rsidR="00A04FFB">
              <w:rPr>
                <w:rFonts w:ascii="宋体" w:eastAsia="宋体" w:hAnsi="宋体" w:hint="eastAsia"/>
                <w:sz w:val="24"/>
              </w:rPr>
              <w:t xml:space="preserve">                 </w:t>
            </w:r>
          </w:p>
          <w:p w:rsidR="004703B4" w:rsidRDefault="00A04FFB" w:rsidP="00C1714B">
            <w:pPr>
              <w:pStyle w:val="a3"/>
              <w:ind w:left="84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2.4</w:t>
            </w:r>
            <w:r w:rsidR="000B550C">
              <w:rPr>
                <w:rFonts w:ascii="宋体" w:eastAsia="宋体" w:hAnsi="宋体" w:hint="eastAsia"/>
                <w:sz w:val="24"/>
              </w:rPr>
              <w:t xml:space="preserve"> </w:t>
            </w:r>
            <w:r w:rsidR="00C85EBF">
              <w:rPr>
                <w:rFonts w:ascii="宋体" w:eastAsia="宋体" w:hAnsi="宋体" w:hint="eastAsia"/>
                <w:sz w:val="24"/>
              </w:rPr>
              <w:t>企业履行社会责任的必要性分析</w:t>
            </w:r>
            <w:r w:rsidR="00C1714B">
              <w:rPr>
                <w:rFonts w:ascii="宋体" w:eastAsia="宋体" w:hAnsi="宋体"/>
                <w:sz w:val="24"/>
              </w:rPr>
              <w:t xml:space="preserve"> </w:t>
            </w:r>
          </w:p>
          <w:p w:rsidR="00C85EBF" w:rsidRDefault="00C85EBF" w:rsidP="00C85EBF">
            <w:pPr>
              <w:rPr>
                <w:rFonts w:ascii="宋体" w:eastAsia="宋体" w:hAnsi="宋体" w:hint="eastAsia"/>
                <w:sz w:val="24"/>
              </w:rPr>
            </w:pPr>
          </w:p>
          <w:p w:rsidR="00C85EBF" w:rsidRPr="00C85EBF" w:rsidRDefault="00C85EBF" w:rsidP="00C85EB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第四章 </w:t>
            </w:r>
            <w:r w:rsidR="00C1550C">
              <w:rPr>
                <w:rFonts w:ascii="宋体" w:eastAsia="宋体" w:hAnsi="宋体" w:hint="eastAsia"/>
                <w:sz w:val="24"/>
              </w:rPr>
              <w:t>企业社会责任与企业价值的概念模型</w:t>
            </w:r>
            <w:r>
              <w:rPr>
                <w:rFonts w:ascii="宋体" w:eastAsia="宋体" w:hAnsi="宋体" w:hint="eastAsia"/>
                <w:sz w:val="24"/>
              </w:rPr>
              <w:t>及研究假设</w:t>
            </w:r>
          </w:p>
          <w:p w:rsidR="001F4E21" w:rsidRDefault="00E36BBF" w:rsidP="00E36BBF">
            <w:pPr>
              <w:ind w:firstLineChars="400" w:firstLine="96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</w:t>
            </w:r>
            <w:r w:rsidR="00C85EBF">
              <w:rPr>
                <w:rFonts w:ascii="宋体" w:eastAsia="宋体" w:hAnsi="宋体"/>
                <w:sz w:val="24"/>
              </w:rPr>
              <w:t>概念模型</w:t>
            </w:r>
          </w:p>
          <w:p w:rsidR="00C85EBF" w:rsidRDefault="00E36BBF" w:rsidP="00E36BBF">
            <w:pPr>
              <w:ind w:firstLineChars="400" w:firstLine="96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4.2提出</w:t>
            </w:r>
            <w:r w:rsidR="00C85EBF">
              <w:rPr>
                <w:rFonts w:ascii="宋体" w:eastAsia="宋体" w:hAnsi="宋体" w:hint="eastAsia"/>
                <w:sz w:val="24"/>
              </w:rPr>
              <w:t>假设</w:t>
            </w:r>
          </w:p>
          <w:p w:rsidR="00E36BBF" w:rsidRPr="004703B4" w:rsidRDefault="00E36BBF" w:rsidP="00E36BBF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</w:p>
          <w:p w:rsidR="00C61226" w:rsidRPr="00E36BBF" w:rsidRDefault="00E36BBF" w:rsidP="00E36BBF">
            <w:pPr>
              <w:rPr>
                <w:rFonts w:ascii="宋体" w:eastAsia="宋体" w:hAnsi="宋体"/>
                <w:sz w:val="24"/>
              </w:rPr>
            </w:pPr>
            <w:r w:rsidRPr="00E36BBF">
              <w:rPr>
                <w:rFonts w:ascii="宋体" w:eastAsia="宋体" w:hAnsi="宋体"/>
                <w:sz w:val="24"/>
              </w:rPr>
              <w:t>第五章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="00EE125B">
              <w:rPr>
                <w:rFonts w:ascii="宋体" w:eastAsia="宋体" w:hAnsi="宋体" w:hint="eastAsia"/>
                <w:sz w:val="24"/>
              </w:rPr>
              <w:t>实证分析</w:t>
            </w:r>
            <w:r w:rsidR="00C15CBA" w:rsidRPr="00E36BBF"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:rsidR="00806A0F" w:rsidRDefault="00E36BBF" w:rsidP="00C1714B">
            <w:pPr>
              <w:ind w:firstLineChars="400" w:firstLine="96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 w:rsidR="007327AB">
              <w:rPr>
                <w:rFonts w:ascii="宋体" w:eastAsia="宋体" w:hAnsi="宋体" w:hint="eastAsia"/>
                <w:sz w:val="24"/>
              </w:rPr>
              <w:t>.1</w:t>
            </w:r>
            <w:r w:rsidR="003A5817">
              <w:rPr>
                <w:rFonts w:ascii="宋体" w:eastAsia="宋体" w:hAnsi="宋体" w:hint="eastAsia"/>
                <w:sz w:val="24"/>
              </w:rPr>
              <w:t xml:space="preserve"> </w:t>
            </w:r>
            <w:r w:rsidR="00C15CBA">
              <w:rPr>
                <w:rFonts w:ascii="宋体" w:eastAsia="宋体" w:hAnsi="宋体" w:hint="eastAsia"/>
                <w:sz w:val="24"/>
              </w:rPr>
              <w:t>研究样本及数据来源</w:t>
            </w:r>
          </w:p>
          <w:p w:rsidR="00C15CBA" w:rsidRDefault="00E36BBF" w:rsidP="00C1714B">
            <w:pPr>
              <w:ind w:firstLineChars="400" w:firstLine="96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 w:rsidR="00C15CBA">
              <w:rPr>
                <w:rFonts w:ascii="宋体" w:eastAsia="宋体" w:hAnsi="宋体" w:hint="eastAsia"/>
                <w:sz w:val="24"/>
              </w:rPr>
              <w:t>.2 珠宝企业社会责任</w:t>
            </w:r>
            <w:r>
              <w:rPr>
                <w:rFonts w:ascii="宋体" w:eastAsia="宋体" w:hAnsi="宋体" w:hint="eastAsia"/>
                <w:sz w:val="24"/>
              </w:rPr>
              <w:t>的量化</w:t>
            </w:r>
          </w:p>
          <w:p w:rsidR="00C15CBA" w:rsidRDefault="00E36BBF" w:rsidP="00C1714B">
            <w:pPr>
              <w:ind w:firstLineChars="400" w:firstLine="96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5</w:t>
            </w:r>
            <w:r w:rsidR="00C15CBA">
              <w:rPr>
                <w:rFonts w:ascii="宋体" w:eastAsia="宋体" w:hAnsi="宋体" w:hint="eastAsia"/>
                <w:sz w:val="24"/>
              </w:rPr>
              <w:t>.2.1 利益相关方权重</w:t>
            </w:r>
            <w:r w:rsidR="0010156D">
              <w:rPr>
                <w:rFonts w:ascii="宋体" w:eastAsia="宋体" w:hAnsi="宋体" w:hint="eastAsia"/>
                <w:sz w:val="24"/>
              </w:rPr>
              <w:t>分析</w:t>
            </w:r>
          </w:p>
          <w:p w:rsidR="00C15CBA" w:rsidRDefault="00E36BBF" w:rsidP="00C1714B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5</w:t>
            </w:r>
            <w:r w:rsidR="00C15CBA">
              <w:rPr>
                <w:rFonts w:ascii="宋体" w:eastAsia="宋体" w:hAnsi="宋体" w:hint="eastAsia"/>
                <w:sz w:val="24"/>
              </w:rPr>
              <w:t>.2.2 企业社会责任指标</w:t>
            </w:r>
            <w:r w:rsidR="0010156D">
              <w:rPr>
                <w:rFonts w:ascii="宋体" w:eastAsia="宋体" w:hAnsi="宋体" w:hint="eastAsia"/>
                <w:sz w:val="24"/>
              </w:rPr>
              <w:t>选择与分析</w:t>
            </w:r>
          </w:p>
          <w:p w:rsidR="00806A0F" w:rsidRDefault="00806A0F" w:rsidP="00C1714B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 w:rsidR="00E36BBF">
              <w:rPr>
                <w:rFonts w:ascii="宋体" w:eastAsia="宋体" w:hAnsi="宋体" w:hint="eastAsia"/>
                <w:sz w:val="24"/>
              </w:rPr>
              <w:t xml:space="preserve"> 5</w:t>
            </w:r>
            <w:r w:rsidR="00C15CBA">
              <w:rPr>
                <w:rFonts w:ascii="宋体" w:eastAsia="宋体" w:hAnsi="宋体" w:hint="eastAsia"/>
                <w:sz w:val="24"/>
              </w:rPr>
              <w:t xml:space="preserve">.2.3 </w:t>
            </w:r>
            <w:r w:rsidR="00EE125B">
              <w:rPr>
                <w:rFonts w:ascii="宋体" w:eastAsia="宋体" w:hAnsi="宋体" w:hint="eastAsia"/>
                <w:sz w:val="24"/>
              </w:rPr>
              <w:t>企业社会责任</w:t>
            </w:r>
            <w:r w:rsidR="00C15CBA">
              <w:rPr>
                <w:rFonts w:ascii="宋体" w:eastAsia="宋体" w:hAnsi="宋体" w:hint="eastAsia"/>
                <w:sz w:val="24"/>
              </w:rPr>
              <w:t>评估方法</w:t>
            </w:r>
          </w:p>
          <w:p w:rsidR="00E25D0A" w:rsidRDefault="00286BF3" w:rsidP="007327AB">
            <w:pPr>
              <w:ind w:firstLineChars="400" w:firstLine="96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 xml:space="preserve"> </w:t>
            </w:r>
            <w:r w:rsidR="00E36BBF">
              <w:rPr>
                <w:rFonts w:ascii="宋体" w:eastAsia="宋体" w:hAnsi="宋体" w:hint="eastAsia"/>
                <w:sz w:val="24"/>
              </w:rPr>
              <w:t>5</w:t>
            </w:r>
            <w:r w:rsidR="00C7384E">
              <w:rPr>
                <w:rFonts w:ascii="宋体" w:eastAsia="宋体" w:hAnsi="宋体" w:hint="eastAsia"/>
                <w:sz w:val="24"/>
              </w:rPr>
              <w:t>.3 企业价值评估方法设计</w:t>
            </w:r>
          </w:p>
          <w:p w:rsidR="0010156D" w:rsidRDefault="00E36BBF" w:rsidP="007327AB">
            <w:pPr>
              <w:ind w:firstLineChars="400" w:firstLine="96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5</w:t>
            </w:r>
            <w:r w:rsidR="0010156D">
              <w:rPr>
                <w:rFonts w:ascii="宋体" w:eastAsia="宋体" w:hAnsi="宋体" w:hint="eastAsia"/>
                <w:sz w:val="24"/>
              </w:rPr>
              <w:t>.4 企业社会责任与企业价值相关性分析</w:t>
            </w:r>
          </w:p>
          <w:p w:rsidR="0010156D" w:rsidRDefault="00E36BBF" w:rsidP="007327AB">
            <w:pPr>
              <w:ind w:firstLineChars="400" w:firstLine="96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5</w:t>
            </w:r>
            <w:r w:rsidR="0010156D">
              <w:rPr>
                <w:rFonts w:ascii="宋体" w:eastAsia="宋体" w:hAnsi="宋体" w:hint="eastAsia"/>
                <w:sz w:val="24"/>
              </w:rPr>
              <w:t>.4.1 研究过程梳理</w:t>
            </w:r>
          </w:p>
          <w:p w:rsidR="0010156D" w:rsidRDefault="00E36BBF" w:rsidP="007327AB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5</w:t>
            </w:r>
            <w:r w:rsidR="0010156D">
              <w:rPr>
                <w:rFonts w:ascii="宋体" w:eastAsia="宋体" w:hAnsi="宋体" w:hint="eastAsia"/>
                <w:sz w:val="24"/>
              </w:rPr>
              <w:t>.4.2 相关性的量化分析</w:t>
            </w:r>
          </w:p>
          <w:p w:rsidR="00305A3C" w:rsidRPr="007327AB" w:rsidRDefault="00286BF3" w:rsidP="00C1714B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</w:p>
          <w:p w:rsidR="00E25D0A" w:rsidRDefault="00E25D0A" w:rsidP="001F4E21">
            <w:pPr>
              <w:pStyle w:val="a3"/>
              <w:ind w:left="840" w:firstLineChars="0" w:firstLine="0"/>
              <w:rPr>
                <w:rFonts w:ascii="宋体" w:eastAsia="宋体" w:hAnsi="宋体"/>
                <w:sz w:val="24"/>
              </w:rPr>
            </w:pPr>
          </w:p>
          <w:p w:rsidR="001F4E21" w:rsidRDefault="001F4E21" w:rsidP="00A27C8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结论与政策建议</w:t>
            </w:r>
          </w:p>
          <w:p w:rsidR="00A27C81" w:rsidRDefault="00A27C81" w:rsidP="00A27C8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:rsidR="00A27C81" w:rsidRPr="00A27C81" w:rsidRDefault="00A27C81" w:rsidP="00A27C81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</w:tc>
      </w:tr>
      <w:tr w:rsidR="00C5798C">
        <w:trPr>
          <w:trHeight w:val="2683"/>
          <w:jc w:val="center"/>
        </w:trPr>
        <w:tc>
          <w:tcPr>
            <w:tcW w:w="2362" w:type="dxa"/>
            <w:vAlign w:val="center"/>
          </w:tcPr>
          <w:p w:rsidR="00C5798C" w:rsidRDefault="00C76E4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C5798C" w:rsidRDefault="00C5798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5798C" w:rsidRDefault="00C76E4B" w:rsidP="00662D16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C5798C" w:rsidRDefault="00C76E4B" w:rsidP="00C5798C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C5798C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DAC" w:rsidRDefault="00CA2DAC" w:rsidP="00E36A36">
      <w:r>
        <w:separator/>
      </w:r>
    </w:p>
  </w:endnote>
  <w:endnote w:type="continuationSeparator" w:id="0">
    <w:p w:rsidR="00CA2DAC" w:rsidRDefault="00CA2DAC" w:rsidP="00E36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DAC" w:rsidRDefault="00CA2DAC" w:rsidP="00E36A36">
      <w:r>
        <w:separator/>
      </w:r>
    </w:p>
  </w:footnote>
  <w:footnote w:type="continuationSeparator" w:id="0">
    <w:p w:rsidR="00CA2DAC" w:rsidRDefault="00CA2DAC" w:rsidP="00E36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13C"/>
    <w:multiLevelType w:val="hybridMultilevel"/>
    <w:tmpl w:val="2E2463D6"/>
    <w:lvl w:ilvl="0" w:tplc="7EE80CB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93184"/>
    <w:multiLevelType w:val="hybridMultilevel"/>
    <w:tmpl w:val="53600468"/>
    <w:lvl w:ilvl="0" w:tplc="B86453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EB60DD"/>
    <w:multiLevelType w:val="hybridMultilevel"/>
    <w:tmpl w:val="B4CED19E"/>
    <w:lvl w:ilvl="0" w:tplc="962ED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75658"/>
    <w:multiLevelType w:val="hybridMultilevel"/>
    <w:tmpl w:val="7428B3D6"/>
    <w:lvl w:ilvl="0" w:tplc="DC565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AB3475"/>
    <w:multiLevelType w:val="hybridMultilevel"/>
    <w:tmpl w:val="F30CD172"/>
    <w:lvl w:ilvl="0" w:tplc="B052B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64643"/>
    <w:multiLevelType w:val="hybridMultilevel"/>
    <w:tmpl w:val="BD143036"/>
    <w:lvl w:ilvl="0" w:tplc="EFC6FF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6413CCC"/>
    <w:multiLevelType w:val="hybridMultilevel"/>
    <w:tmpl w:val="50E2730A"/>
    <w:lvl w:ilvl="0" w:tplc="D4DC7C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0B416D8"/>
    <w:multiLevelType w:val="multilevel"/>
    <w:tmpl w:val="23B426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8">
    <w:nsid w:val="6E464999"/>
    <w:multiLevelType w:val="hybridMultilevel"/>
    <w:tmpl w:val="E1062378"/>
    <w:lvl w:ilvl="0" w:tplc="5914C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3E3FD3"/>
    <w:multiLevelType w:val="hybridMultilevel"/>
    <w:tmpl w:val="16400AB6"/>
    <w:lvl w:ilvl="0" w:tplc="BB787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E46958"/>
    <w:multiLevelType w:val="multilevel"/>
    <w:tmpl w:val="44526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rFonts w:hint="default"/>
      </w:rPr>
    </w:lvl>
  </w:abstractNum>
  <w:abstractNum w:abstractNumId="11">
    <w:nsid w:val="7BB525ED"/>
    <w:multiLevelType w:val="hybridMultilevel"/>
    <w:tmpl w:val="96D261C8"/>
    <w:lvl w:ilvl="0" w:tplc="D24684C8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F249FD"/>
    <w:multiLevelType w:val="hybridMultilevel"/>
    <w:tmpl w:val="88440230"/>
    <w:lvl w:ilvl="0" w:tplc="F16417F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12"/>
  </w:num>
  <w:num w:numId="10">
    <w:abstractNumId w:val="5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9EBF8871"/>
    <w:rsid w:val="E9710308"/>
    <w:rsid w:val="0001659D"/>
    <w:rsid w:val="000B1EA7"/>
    <w:rsid w:val="000B550C"/>
    <w:rsid w:val="000D616E"/>
    <w:rsid w:val="0010156D"/>
    <w:rsid w:val="00111AC2"/>
    <w:rsid w:val="00144342"/>
    <w:rsid w:val="001C3791"/>
    <w:rsid w:val="001D4ABC"/>
    <w:rsid w:val="001F2172"/>
    <w:rsid w:val="001F4E21"/>
    <w:rsid w:val="00273E32"/>
    <w:rsid w:val="00286BF3"/>
    <w:rsid w:val="002C3E2E"/>
    <w:rsid w:val="00305A3C"/>
    <w:rsid w:val="003A5817"/>
    <w:rsid w:val="003C213C"/>
    <w:rsid w:val="004703B4"/>
    <w:rsid w:val="004A74F7"/>
    <w:rsid w:val="00556D05"/>
    <w:rsid w:val="00662D16"/>
    <w:rsid w:val="007327AB"/>
    <w:rsid w:val="00761113"/>
    <w:rsid w:val="007A1DC4"/>
    <w:rsid w:val="00806A0F"/>
    <w:rsid w:val="00807310"/>
    <w:rsid w:val="00877BEA"/>
    <w:rsid w:val="00934E10"/>
    <w:rsid w:val="009D0666"/>
    <w:rsid w:val="009E2A0F"/>
    <w:rsid w:val="00A04FFB"/>
    <w:rsid w:val="00A27C81"/>
    <w:rsid w:val="00A32456"/>
    <w:rsid w:val="00AA31E5"/>
    <w:rsid w:val="00AA67EC"/>
    <w:rsid w:val="00AB5DD7"/>
    <w:rsid w:val="00AD3C57"/>
    <w:rsid w:val="00B00249"/>
    <w:rsid w:val="00B93529"/>
    <w:rsid w:val="00C054FC"/>
    <w:rsid w:val="00C11A1C"/>
    <w:rsid w:val="00C1550C"/>
    <w:rsid w:val="00C15CBA"/>
    <w:rsid w:val="00C1714B"/>
    <w:rsid w:val="00C5798C"/>
    <w:rsid w:val="00C61226"/>
    <w:rsid w:val="00C7384E"/>
    <w:rsid w:val="00C76E4B"/>
    <w:rsid w:val="00C85EBF"/>
    <w:rsid w:val="00CA2DAC"/>
    <w:rsid w:val="00CA3A5E"/>
    <w:rsid w:val="00CC40C9"/>
    <w:rsid w:val="00D606D8"/>
    <w:rsid w:val="00D74B44"/>
    <w:rsid w:val="00DA324F"/>
    <w:rsid w:val="00E25D0A"/>
    <w:rsid w:val="00E36A36"/>
    <w:rsid w:val="00E36BBF"/>
    <w:rsid w:val="00E5705C"/>
    <w:rsid w:val="00EE125B"/>
    <w:rsid w:val="00F02D80"/>
    <w:rsid w:val="00F129C6"/>
    <w:rsid w:val="00F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02D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6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6A3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6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6A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02D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6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6A3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6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6A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iOlivia</cp:lastModifiedBy>
  <cp:revision>8</cp:revision>
  <dcterms:created xsi:type="dcterms:W3CDTF">2021-01-21T00:38:00Z</dcterms:created>
  <dcterms:modified xsi:type="dcterms:W3CDTF">2021-06-25T14:48:00Z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