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504F138B" w:rsidR="00AB5DD7" w:rsidRPr="00AB5DD7" w:rsidRDefault="00E670D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1040162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04ADA6B9" w:rsidR="00AB5DD7" w:rsidRPr="00AB5DD7" w:rsidRDefault="00E670D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郑宵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5298A17A" w:rsidR="00AB5DD7" w:rsidRPr="00AB5DD7" w:rsidRDefault="00E670D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058BDBA8" w:rsidR="00AB5DD7" w:rsidRPr="00AB5DD7" w:rsidRDefault="00E670D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48720922" w:rsidR="00AB5DD7" w:rsidRPr="00AB5DD7" w:rsidRDefault="00E670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8520229691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49E3A53C" w:rsidR="00AB5DD7" w:rsidRPr="00AB5DD7" w:rsidRDefault="00E670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037723867</w:t>
            </w:r>
            <w:r>
              <w:rPr>
                <w:rFonts w:ascii="宋体" w:eastAsia="宋体" w:hAnsi="宋体" w:hint="eastAsia"/>
                <w:sz w:val="24"/>
              </w:rPr>
              <w:t>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32869490" w:rsidR="00AB5DD7" w:rsidRPr="00AB5DD7" w:rsidRDefault="00E670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哈尔滨工业大学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6FFE2004" w:rsidR="00AB5DD7" w:rsidRPr="00AB5DD7" w:rsidRDefault="00E670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2BCBEAF3" w:rsidR="00AB5DD7" w:rsidRPr="00AB5DD7" w:rsidRDefault="00E670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广发银行股份有限公司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49012DD7" w:rsidR="00AB5DD7" w:rsidRPr="00AB5DD7" w:rsidRDefault="00E670D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产品经理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6B49B212" w14:textId="3F494B54" w:rsidR="00AB5DD7" w:rsidRDefault="00D160C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006A0">
              <w:rPr>
                <w:rFonts w:ascii="宋体" w:eastAsia="宋体" w:hAnsi="宋体" w:hint="eastAsia"/>
                <w:sz w:val="24"/>
              </w:rPr>
              <w:t>2</w:t>
            </w:r>
            <w:r w:rsidR="001006A0">
              <w:rPr>
                <w:rFonts w:ascii="宋体" w:eastAsia="宋体" w:hAnsi="宋体"/>
                <w:sz w:val="24"/>
              </w:rPr>
              <w:t>014.07</w:t>
            </w:r>
            <w:r w:rsidR="001006A0">
              <w:rPr>
                <w:rFonts w:ascii="宋体" w:eastAsia="宋体" w:hAnsi="宋体" w:hint="eastAsia"/>
                <w:sz w:val="24"/>
              </w:rPr>
              <w:t>-</w:t>
            </w:r>
            <w:r w:rsidR="001006A0">
              <w:rPr>
                <w:rFonts w:ascii="宋体" w:eastAsia="宋体" w:hAnsi="宋体"/>
                <w:sz w:val="24"/>
              </w:rPr>
              <w:t xml:space="preserve">2017.06 </w:t>
            </w:r>
            <w:r w:rsidR="001006A0">
              <w:rPr>
                <w:rFonts w:ascii="宋体" w:eastAsia="宋体" w:hAnsi="宋体" w:hint="eastAsia"/>
                <w:sz w:val="24"/>
              </w:rPr>
              <w:t xml:space="preserve">北京泛鹏天地科技股份有限公司 </w:t>
            </w:r>
            <w:r w:rsidR="001006A0">
              <w:rPr>
                <w:rFonts w:ascii="宋体" w:eastAsia="宋体" w:hAnsi="宋体"/>
                <w:sz w:val="24"/>
              </w:rPr>
              <w:t xml:space="preserve"> </w:t>
            </w:r>
            <w:r w:rsidR="001006A0">
              <w:rPr>
                <w:rFonts w:ascii="宋体" w:eastAsia="宋体" w:hAnsi="宋体" w:hint="eastAsia"/>
                <w:sz w:val="24"/>
              </w:rPr>
              <w:t>咨询顾问</w:t>
            </w:r>
          </w:p>
          <w:p w14:paraId="02C7D31B" w14:textId="57D97154" w:rsidR="00286A60" w:rsidRDefault="00286A6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主要工作</w:t>
            </w:r>
            <w:r w:rsidR="00D160C4">
              <w:rPr>
                <w:rFonts w:ascii="宋体" w:eastAsia="宋体" w:hAnsi="宋体" w:hint="eastAsia"/>
                <w:sz w:val="24"/>
              </w:rPr>
              <w:t>：做商业银行内部资金转移定价（F</w:t>
            </w:r>
            <w:r w:rsidR="00D160C4">
              <w:rPr>
                <w:rFonts w:ascii="宋体" w:eastAsia="宋体" w:hAnsi="宋体"/>
                <w:sz w:val="24"/>
              </w:rPr>
              <w:t>TP</w:t>
            </w:r>
            <w:r w:rsidR="00D160C4">
              <w:rPr>
                <w:rFonts w:ascii="宋体" w:eastAsia="宋体" w:hAnsi="宋体" w:hint="eastAsia"/>
                <w:sz w:val="24"/>
              </w:rPr>
              <w:t>）产品需求分析和方案制定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7F56C9E3" w14:textId="7EC7859C" w:rsidR="001006A0" w:rsidRDefault="00D160C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006A0">
              <w:rPr>
                <w:rFonts w:ascii="宋体" w:eastAsia="宋体" w:hAnsi="宋体" w:hint="eastAsia"/>
                <w:sz w:val="24"/>
              </w:rPr>
              <w:t>2</w:t>
            </w:r>
            <w:r w:rsidR="001006A0">
              <w:rPr>
                <w:rFonts w:ascii="宋体" w:eastAsia="宋体" w:hAnsi="宋体"/>
                <w:sz w:val="24"/>
              </w:rPr>
              <w:t>017.06</w:t>
            </w:r>
            <w:r w:rsidR="001006A0">
              <w:rPr>
                <w:rFonts w:ascii="宋体" w:eastAsia="宋体" w:hAnsi="宋体" w:hint="eastAsia"/>
                <w:sz w:val="24"/>
              </w:rPr>
              <w:t>-</w:t>
            </w:r>
            <w:r w:rsidR="001006A0">
              <w:rPr>
                <w:rFonts w:ascii="宋体" w:eastAsia="宋体" w:hAnsi="宋体"/>
                <w:sz w:val="24"/>
              </w:rPr>
              <w:t xml:space="preserve">2019.03 </w:t>
            </w:r>
            <w:r w:rsidR="001006A0">
              <w:rPr>
                <w:rFonts w:ascii="宋体" w:eastAsia="宋体" w:hAnsi="宋体" w:hint="eastAsia"/>
                <w:sz w:val="24"/>
              </w:rPr>
              <w:t>深圳星耀蓝图科技有限公司 需求分析师</w:t>
            </w:r>
          </w:p>
          <w:p w14:paraId="1E9ECA8B" w14:textId="47405DE4" w:rsidR="00D160C4" w:rsidRDefault="00D160C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主要工作：在银行的科技部门作为需求分析师，接收各业务部门提出的需求，进行需求分析，并协助落实到系统层面。</w:t>
            </w:r>
          </w:p>
          <w:p w14:paraId="51C15C56" w14:textId="77777777" w:rsidR="001006A0" w:rsidRDefault="00D160C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1006A0">
              <w:rPr>
                <w:rFonts w:ascii="宋体" w:eastAsia="宋体" w:hAnsi="宋体" w:hint="eastAsia"/>
                <w:sz w:val="24"/>
              </w:rPr>
              <w:t>2</w:t>
            </w:r>
            <w:r w:rsidR="001006A0">
              <w:rPr>
                <w:rFonts w:ascii="宋体" w:eastAsia="宋体" w:hAnsi="宋体"/>
                <w:sz w:val="24"/>
              </w:rPr>
              <w:t>019.04</w:t>
            </w:r>
            <w:r w:rsidR="001006A0">
              <w:rPr>
                <w:rFonts w:ascii="宋体" w:eastAsia="宋体" w:hAnsi="宋体" w:hint="eastAsia"/>
                <w:sz w:val="24"/>
              </w:rPr>
              <w:t>-至今 广发银行股份有限公司 产品经理</w:t>
            </w:r>
          </w:p>
          <w:p w14:paraId="6740051A" w14:textId="1370D549" w:rsidR="00D160C4" w:rsidRPr="00AB5DD7" w:rsidRDefault="00D160C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主要工作：在</w:t>
            </w:r>
            <w:r w:rsidR="00402C5C">
              <w:rPr>
                <w:rFonts w:ascii="宋体" w:eastAsia="宋体" w:hAnsi="宋体" w:hint="eastAsia"/>
                <w:sz w:val="24"/>
              </w:rPr>
              <w:t>广发银行股份有限公司</w:t>
            </w:r>
            <w:r>
              <w:rPr>
                <w:rFonts w:ascii="宋体" w:eastAsia="宋体" w:hAnsi="宋体" w:hint="eastAsia"/>
                <w:sz w:val="24"/>
              </w:rPr>
              <w:t>研发中心，</w:t>
            </w:r>
            <w:r w:rsidR="00402C5C">
              <w:rPr>
                <w:rFonts w:ascii="宋体" w:eastAsia="宋体" w:hAnsi="宋体" w:hint="eastAsia"/>
                <w:sz w:val="24"/>
              </w:rPr>
              <w:t>作</w:t>
            </w:r>
            <w:r>
              <w:rPr>
                <w:rFonts w:ascii="宋体" w:eastAsia="宋体" w:hAnsi="宋体" w:hint="eastAsia"/>
                <w:sz w:val="24"/>
              </w:rPr>
              <w:t>为财会条线的产品经理，主要负责财务集中处理平台的需求规划、需求分析和日常需求实施管理工作。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7CC40BA2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019337B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2B79448A" w:rsidR="00AB5DD7" w:rsidRPr="00AB5DD7" w:rsidRDefault="003770E7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国际资本流动</w:t>
            </w:r>
            <w:r w:rsidR="000A55CD">
              <w:rPr>
                <w:rFonts w:ascii="宋体" w:eastAsia="宋体" w:hAnsi="宋体" w:hint="eastAsia"/>
                <w:sz w:val="24"/>
              </w:rPr>
              <w:t>对物价水平影响</w:t>
            </w:r>
            <w:r w:rsidR="00FC5E48">
              <w:rPr>
                <w:rFonts w:ascii="宋体" w:eastAsia="宋体" w:hAnsi="宋体" w:hint="eastAsia"/>
                <w:sz w:val="24"/>
              </w:rPr>
              <w:t>的研究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87A5ABC" w14:textId="77777777" w:rsidR="00C45E40" w:rsidRDefault="00456CFB" w:rsidP="007B29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456CFB">
              <w:rPr>
                <w:rFonts w:ascii="宋体" w:eastAsia="宋体" w:hAnsi="宋体" w:hint="eastAsia"/>
                <w:sz w:val="24"/>
              </w:rPr>
              <w:t>20世纪90年代以后的经济全球化将世界经济带入一个全新时代。世界经济的全球化和自由化,一方面促进了经济的繁荣和发展,带来了全球整体福利的改善,另一方面也使世界经济更加充满不确定性和风险,各经济体联系更加密切。国际资本流动规模的扩大,为全球</w:t>
            </w:r>
            <w:r w:rsidR="000A55CD">
              <w:rPr>
                <w:rFonts w:ascii="宋体" w:eastAsia="宋体" w:hAnsi="宋体" w:hint="eastAsia"/>
                <w:sz w:val="24"/>
              </w:rPr>
              <w:t>经济</w:t>
            </w:r>
            <w:r w:rsidRPr="00456CFB">
              <w:rPr>
                <w:rFonts w:ascii="宋体" w:eastAsia="宋体" w:hAnsi="宋体" w:hint="eastAsia"/>
                <w:sz w:val="24"/>
              </w:rPr>
              <w:t>活动注入了巨大的推动力</w:t>
            </w:r>
            <w:r w:rsidR="00C45E40">
              <w:rPr>
                <w:rFonts w:ascii="宋体" w:eastAsia="宋体" w:hAnsi="宋体" w:hint="eastAsia"/>
                <w:sz w:val="24"/>
              </w:rPr>
              <w:t>。</w:t>
            </w:r>
            <w:r w:rsidR="007B296F" w:rsidRPr="007B296F">
              <w:rPr>
                <w:rFonts w:ascii="宋体" w:eastAsia="宋体" w:hAnsi="宋体"/>
                <w:sz w:val="24"/>
              </w:rPr>
              <w:t>2015年“8·11汇改”以来，人民币汇率双向波动</w:t>
            </w:r>
            <w:r w:rsidR="007B296F" w:rsidRPr="007B296F">
              <w:rPr>
                <w:rFonts w:ascii="宋体" w:eastAsia="宋体" w:hAnsi="宋体" w:hint="eastAsia"/>
                <w:sz w:val="24"/>
              </w:rPr>
              <w:t>的弹性增强，更易受到短期国际资本流动和汇率预期等因素的影响，从而比以往更容易出现汇率超调或异常波动的情形</w:t>
            </w:r>
            <w:r w:rsidR="007B296F">
              <w:rPr>
                <w:rFonts w:ascii="宋体" w:eastAsia="宋体" w:hAnsi="宋体" w:hint="eastAsia"/>
                <w:sz w:val="24"/>
              </w:rPr>
              <w:t>。</w:t>
            </w:r>
          </w:p>
          <w:p w14:paraId="43BF5A40" w14:textId="0B1146F6" w:rsidR="007B296F" w:rsidRPr="007B296F" w:rsidRDefault="007B296F" w:rsidP="007B296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在现阶段的汇率波动和物价水平上涨的影响下，会对短期国际资本流动产生怎么样的影响，短期国际资本流动又将如何对汇率与房地产产生影响，且影响是怎样的，是一个值得研究的课题。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7FB9591E" w:rsidR="004D15FA" w:rsidRPr="004D15FA" w:rsidRDefault="00360D97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国际资本流动</w:t>
            </w:r>
            <w:r w:rsidR="009C509D">
              <w:rPr>
                <w:rFonts w:ascii="宋体" w:eastAsia="宋体" w:hAnsi="宋体" w:hint="eastAsia"/>
                <w:sz w:val="24"/>
              </w:rPr>
              <w:t>对</w:t>
            </w:r>
            <w:r w:rsidR="000A55CD">
              <w:rPr>
                <w:rFonts w:ascii="宋体" w:eastAsia="宋体" w:hAnsi="宋体" w:hint="eastAsia"/>
                <w:sz w:val="24"/>
              </w:rPr>
              <w:t>中国</w:t>
            </w:r>
            <w:r w:rsidR="00380617">
              <w:rPr>
                <w:rFonts w:ascii="宋体" w:eastAsia="宋体" w:hAnsi="宋体" w:hint="eastAsia"/>
                <w:sz w:val="24"/>
              </w:rPr>
              <w:t>物价水平</w:t>
            </w:r>
            <w:r w:rsidR="009C509D">
              <w:rPr>
                <w:rFonts w:ascii="宋体" w:eastAsia="宋体" w:hAnsi="宋体" w:hint="eastAsia"/>
                <w:sz w:val="24"/>
              </w:rPr>
              <w:t>影响</w:t>
            </w:r>
            <w:r w:rsidR="000A55CD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8DE6A57" w14:textId="77777777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 w:hint="eastAsia"/>
                <w:sz w:val="24"/>
              </w:rPr>
              <w:t>第</w:t>
            </w:r>
            <w:r w:rsidRPr="004B0683">
              <w:rPr>
                <w:rFonts w:ascii="宋体" w:eastAsia="宋体" w:hAnsi="宋体"/>
                <w:sz w:val="24"/>
              </w:rPr>
              <w:t>1章 绪  论</w:t>
            </w:r>
          </w:p>
          <w:p w14:paraId="07A27230" w14:textId="77777777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1.1 课题背景及研究的目的和意义</w:t>
            </w:r>
          </w:p>
          <w:p w14:paraId="7E03422C" w14:textId="641D06BB" w:rsid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 xml:space="preserve">1.2 </w:t>
            </w:r>
            <w:r w:rsidR="000A55CD">
              <w:rPr>
                <w:rFonts w:ascii="宋体" w:eastAsia="宋体" w:hAnsi="宋体" w:hint="eastAsia"/>
                <w:sz w:val="24"/>
              </w:rPr>
              <w:t>研究内容和结构</w:t>
            </w:r>
          </w:p>
          <w:p w14:paraId="6CF8CEBD" w14:textId="0BC64CCF" w:rsidR="000A55CD" w:rsidRPr="004B0683" w:rsidRDefault="000A55CD" w:rsidP="004B06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研究方法</w:t>
            </w:r>
          </w:p>
          <w:p w14:paraId="5E0E8EAA" w14:textId="77777777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1.3 拟解决的问题、创新点和不足之处</w:t>
            </w:r>
          </w:p>
          <w:p w14:paraId="6F83F32F" w14:textId="2D659F59" w:rsid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 w:hint="eastAsia"/>
                <w:sz w:val="24"/>
              </w:rPr>
              <w:t>第</w:t>
            </w:r>
            <w:r w:rsidRPr="004B0683">
              <w:rPr>
                <w:rFonts w:ascii="宋体" w:eastAsia="宋体" w:hAnsi="宋体"/>
                <w:sz w:val="24"/>
              </w:rPr>
              <w:t xml:space="preserve">2章 </w:t>
            </w:r>
            <w:r w:rsidR="00D863A4">
              <w:rPr>
                <w:rFonts w:ascii="宋体" w:eastAsia="宋体" w:hAnsi="宋体" w:hint="eastAsia"/>
                <w:sz w:val="24"/>
              </w:rPr>
              <w:t>关键理论基础和</w:t>
            </w:r>
            <w:r w:rsidRPr="004B0683">
              <w:rPr>
                <w:rFonts w:ascii="宋体" w:eastAsia="宋体" w:hAnsi="宋体"/>
                <w:sz w:val="24"/>
              </w:rPr>
              <w:t>文献综述</w:t>
            </w:r>
          </w:p>
          <w:p w14:paraId="349BA4CD" w14:textId="2E9EDFF4" w:rsidR="00D863A4" w:rsidRDefault="00D863A4" w:rsidP="004B06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2.1 </w:t>
            </w:r>
            <w:r>
              <w:rPr>
                <w:rFonts w:ascii="宋体" w:eastAsia="宋体" w:hAnsi="宋体" w:hint="eastAsia"/>
                <w:sz w:val="24"/>
              </w:rPr>
              <w:t>关键理论基础</w:t>
            </w:r>
          </w:p>
          <w:p w14:paraId="6B79DC1D" w14:textId="615E927E" w:rsidR="00D863A4" w:rsidRDefault="00D863A4" w:rsidP="004B06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.1.</w:t>
            </w:r>
            <w:r w:rsidR="009C509D"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国际资本流动</w:t>
            </w:r>
            <w:r w:rsidR="00360D97">
              <w:rPr>
                <w:rFonts w:ascii="宋体" w:eastAsia="宋体" w:hAnsi="宋体" w:hint="eastAsia"/>
                <w:sz w:val="24"/>
              </w:rPr>
              <w:t>的基本理论</w:t>
            </w:r>
          </w:p>
          <w:p w14:paraId="166FDD78" w14:textId="4F0728F3" w:rsidR="00D863A4" w:rsidRDefault="00360D97" w:rsidP="004B06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.1.2 </w:t>
            </w:r>
            <w:r w:rsidR="007B296F">
              <w:rPr>
                <w:rFonts w:ascii="宋体" w:eastAsia="宋体" w:hAnsi="宋体" w:hint="eastAsia"/>
                <w:sz w:val="24"/>
              </w:rPr>
              <w:t>我国物价水平的现状</w:t>
            </w:r>
          </w:p>
          <w:p w14:paraId="2875988B" w14:textId="43DFB79F" w:rsidR="00DF0EBE" w:rsidRPr="004B0683" w:rsidRDefault="00DF0EBE" w:rsidP="004B06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341553B4" w14:textId="688A1ABC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2.</w:t>
            </w:r>
            <w:r w:rsidR="00DF0EBE">
              <w:rPr>
                <w:rFonts w:ascii="宋体" w:eastAsia="宋体" w:hAnsi="宋体"/>
                <w:sz w:val="24"/>
              </w:rPr>
              <w:t>2.</w:t>
            </w:r>
            <w:r w:rsidRPr="004B0683">
              <w:rPr>
                <w:rFonts w:ascii="宋体" w:eastAsia="宋体" w:hAnsi="宋体"/>
                <w:sz w:val="24"/>
              </w:rPr>
              <w:t xml:space="preserve">1 </w:t>
            </w:r>
            <w:r w:rsidR="00D863A4">
              <w:rPr>
                <w:rFonts w:ascii="宋体" w:eastAsia="宋体" w:hAnsi="宋体" w:hint="eastAsia"/>
                <w:sz w:val="24"/>
              </w:rPr>
              <w:t>国内研究综述</w:t>
            </w:r>
          </w:p>
          <w:p w14:paraId="40663B9D" w14:textId="013E1437" w:rsidR="000A55CD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2.</w:t>
            </w:r>
            <w:r w:rsidR="00DF0EBE">
              <w:rPr>
                <w:rFonts w:ascii="宋体" w:eastAsia="宋体" w:hAnsi="宋体"/>
                <w:sz w:val="24"/>
              </w:rPr>
              <w:t>2.</w:t>
            </w:r>
            <w:r w:rsidRPr="004B0683">
              <w:rPr>
                <w:rFonts w:ascii="宋体" w:eastAsia="宋体" w:hAnsi="宋体"/>
                <w:sz w:val="24"/>
              </w:rPr>
              <w:t xml:space="preserve">2 </w:t>
            </w:r>
            <w:r w:rsidR="00D863A4">
              <w:rPr>
                <w:rFonts w:ascii="宋体" w:eastAsia="宋体" w:hAnsi="宋体" w:hint="eastAsia"/>
                <w:sz w:val="24"/>
              </w:rPr>
              <w:t>国外研究综述</w:t>
            </w:r>
          </w:p>
          <w:p w14:paraId="6D892D48" w14:textId="05BCB085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 w:hint="eastAsia"/>
                <w:sz w:val="24"/>
              </w:rPr>
              <w:t>第</w:t>
            </w:r>
            <w:r w:rsidRPr="004B0683">
              <w:rPr>
                <w:rFonts w:ascii="宋体" w:eastAsia="宋体" w:hAnsi="宋体"/>
                <w:sz w:val="24"/>
              </w:rPr>
              <w:t xml:space="preserve">3章 </w:t>
            </w:r>
            <w:r w:rsidR="009C509D">
              <w:rPr>
                <w:rFonts w:ascii="宋体" w:eastAsia="宋体" w:hAnsi="宋体" w:hint="eastAsia"/>
                <w:sz w:val="24"/>
              </w:rPr>
              <w:t>国际资本流动</w:t>
            </w:r>
            <w:r w:rsidR="00360D97">
              <w:rPr>
                <w:rFonts w:ascii="宋体" w:eastAsia="宋体" w:hAnsi="宋体" w:hint="eastAsia"/>
                <w:sz w:val="24"/>
              </w:rPr>
              <w:t>对中国物价水平的影响分析</w:t>
            </w:r>
          </w:p>
          <w:p w14:paraId="429B169F" w14:textId="0B825E5A" w:rsid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3.1</w:t>
            </w:r>
            <w:r w:rsidR="00360D97">
              <w:rPr>
                <w:rFonts w:ascii="宋体" w:eastAsia="宋体" w:hAnsi="宋体" w:hint="eastAsia"/>
                <w:sz w:val="24"/>
              </w:rPr>
              <w:t>国际资本流动</w:t>
            </w:r>
            <w:r w:rsidR="009C509D">
              <w:rPr>
                <w:rFonts w:ascii="宋体" w:eastAsia="宋体" w:hAnsi="宋体" w:hint="eastAsia"/>
                <w:sz w:val="24"/>
              </w:rPr>
              <w:t>对</w:t>
            </w:r>
            <w:r w:rsidR="00360D97">
              <w:rPr>
                <w:rFonts w:ascii="宋体" w:eastAsia="宋体" w:hAnsi="宋体" w:hint="eastAsia"/>
                <w:sz w:val="24"/>
              </w:rPr>
              <w:t>中国</w:t>
            </w:r>
            <w:r w:rsidR="00DF0EBE">
              <w:rPr>
                <w:rFonts w:ascii="宋体" w:eastAsia="宋体" w:hAnsi="宋体" w:hint="eastAsia"/>
                <w:sz w:val="24"/>
              </w:rPr>
              <w:t>物价</w:t>
            </w:r>
            <w:r w:rsidR="009C509D">
              <w:rPr>
                <w:rFonts w:ascii="宋体" w:eastAsia="宋体" w:hAnsi="宋体" w:hint="eastAsia"/>
                <w:sz w:val="24"/>
              </w:rPr>
              <w:t>水平影响</w:t>
            </w:r>
            <w:r w:rsidR="00DF0EBE">
              <w:rPr>
                <w:rFonts w:ascii="宋体" w:eastAsia="宋体" w:hAnsi="宋体" w:hint="eastAsia"/>
                <w:sz w:val="24"/>
              </w:rPr>
              <w:t>的理论</w:t>
            </w:r>
            <w:r w:rsidR="00360D97">
              <w:rPr>
                <w:rFonts w:ascii="宋体" w:eastAsia="宋体" w:hAnsi="宋体" w:hint="eastAsia"/>
                <w:sz w:val="24"/>
              </w:rPr>
              <w:t>分析</w:t>
            </w:r>
          </w:p>
          <w:p w14:paraId="236A54E6" w14:textId="21ADFB1B" w:rsidR="00360D97" w:rsidRPr="004B0683" w:rsidRDefault="00360D97" w:rsidP="004B068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变量与方法选择</w:t>
            </w:r>
          </w:p>
          <w:p w14:paraId="42337C48" w14:textId="4F04C6F9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3.</w:t>
            </w:r>
            <w:r w:rsidR="00DF0EBE">
              <w:rPr>
                <w:rFonts w:ascii="宋体" w:eastAsia="宋体" w:hAnsi="宋体"/>
                <w:sz w:val="24"/>
              </w:rPr>
              <w:t>3</w:t>
            </w:r>
            <w:r w:rsidRPr="004B0683">
              <w:rPr>
                <w:rFonts w:ascii="宋体" w:eastAsia="宋体" w:hAnsi="宋体"/>
                <w:sz w:val="24"/>
              </w:rPr>
              <w:t xml:space="preserve"> 本章小结</w:t>
            </w:r>
          </w:p>
          <w:p w14:paraId="4C33AA73" w14:textId="239CCF26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 w:hint="eastAsia"/>
                <w:sz w:val="24"/>
              </w:rPr>
              <w:t>第</w:t>
            </w:r>
            <w:r w:rsidRPr="004B0683">
              <w:rPr>
                <w:rFonts w:ascii="宋体" w:eastAsia="宋体" w:hAnsi="宋体"/>
                <w:sz w:val="24"/>
              </w:rPr>
              <w:t xml:space="preserve">4章 </w:t>
            </w:r>
            <w:r w:rsidR="00360D97">
              <w:rPr>
                <w:rFonts w:ascii="宋体" w:eastAsia="宋体" w:hAnsi="宋体" w:hint="eastAsia"/>
                <w:sz w:val="24"/>
              </w:rPr>
              <w:t>国际资本流动对中国物价水平影响</w:t>
            </w:r>
            <w:r w:rsidR="00DF0EBE">
              <w:rPr>
                <w:rFonts w:ascii="宋体" w:eastAsia="宋体" w:hAnsi="宋体" w:hint="eastAsia"/>
                <w:sz w:val="24"/>
              </w:rPr>
              <w:t>的实证分析</w:t>
            </w:r>
          </w:p>
          <w:p w14:paraId="751EE4E0" w14:textId="55679861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 xml:space="preserve">4.1 </w:t>
            </w:r>
            <w:r w:rsidR="00DF0EBE">
              <w:rPr>
                <w:rFonts w:ascii="宋体" w:eastAsia="宋体" w:hAnsi="宋体" w:hint="eastAsia"/>
                <w:sz w:val="24"/>
              </w:rPr>
              <w:t>数据选取与</w:t>
            </w:r>
            <w:r w:rsidR="00360D97">
              <w:rPr>
                <w:rFonts w:ascii="宋体" w:eastAsia="宋体" w:hAnsi="宋体" w:hint="eastAsia"/>
                <w:sz w:val="24"/>
              </w:rPr>
              <w:t>描述性分析</w:t>
            </w:r>
          </w:p>
          <w:p w14:paraId="3D3F632E" w14:textId="405F8314" w:rsid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 xml:space="preserve">4.2 </w:t>
            </w:r>
            <w:r w:rsidR="00DF0EBE">
              <w:rPr>
                <w:rFonts w:ascii="宋体" w:eastAsia="宋体" w:hAnsi="宋体" w:hint="eastAsia"/>
                <w:sz w:val="24"/>
              </w:rPr>
              <w:t>构建</w:t>
            </w:r>
            <w:r w:rsidR="00360D97">
              <w:rPr>
                <w:rFonts w:ascii="宋体" w:eastAsia="宋体" w:hAnsi="宋体" w:hint="eastAsia"/>
                <w:sz w:val="24"/>
              </w:rPr>
              <w:t>V</w:t>
            </w:r>
            <w:r w:rsidR="00360D97">
              <w:rPr>
                <w:rFonts w:ascii="宋体" w:eastAsia="宋体" w:hAnsi="宋体"/>
                <w:sz w:val="24"/>
              </w:rPr>
              <w:t>AR</w:t>
            </w:r>
            <w:r w:rsidR="00DF0EBE">
              <w:rPr>
                <w:rFonts w:ascii="宋体" w:eastAsia="宋体" w:hAnsi="宋体" w:hint="eastAsia"/>
                <w:sz w:val="24"/>
              </w:rPr>
              <w:t>模型</w:t>
            </w:r>
          </w:p>
          <w:p w14:paraId="692A515E" w14:textId="2601C23D" w:rsidR="00161E38" w:rsidRPr="004B0683" w:rsidRDefault="00161E38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4.</w:t>
            </w:r>
            <w:r>
              <w:rPr>
                <w:rFonts w:ascii="宋体" w:eastAsia="宋体" w:hAnsi="宋体"/>
                <w:sz w:val="24"/>
              </w:rPr>
              <w:t>3</w:t>
            </w:r>
            <w:r w:rsidR="00D53701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4B0683">
              <w:rPr>
                <w:rFonts w:ascii="宋体" w:eastAsia="宋体" w:hAnsi="宋体"/>
                <w:sz w:val="24"/>
              </w:rPr>
              <w:t>稳健性检验</w:t>
            </w:r>
          </w:p>
          <w:p w14:paraId="43CCB4A7" w14:textId="5C4DCAFA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4.</w:t>
            </w:r>
            <w:r w:rsidR="00161E38">
              <w:rPr>
                <w:rFonts w:ascii="宋体" w:eastAsia="宋体" w:hAnsi="宋体"/>
                <w:sz w:val="24"/>
              </w:rPr>
              <w:t>4</w:t>
            </w:r>
            <w:r w:rsidRPr="004B0683">
              <w:rPr>
                <w:rFonts w:ascii="宋体" w:eastAsia="宋体" w:hAnsi="宋体"/>
                <w:sz w:val="24"/>
              </w:rPr>
              <w:t xml:space="preserve"> 实证结果分析</w:t>
            </w:r>
          </w:p>
          <w:p w14:paraId="2EA62CEC" w14:textId="11DBEB0F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4.</w:t>
            </w:r>
            <w:r w:rsidR="00161E38">
              <w:rPr>
                <w:rFonts w:ascii="宋体" w:eastAsia="宋体" w:hAnsi="宋体"/>
                <w:sz w:val="24"/>
              </w:rPr>
              <w:t>5</w:t>
            </w:r>
            <w:r w:rsidRPr="004B0683">
              <w:rPr>
                <w:rFonts w:ascii="宋体" w:eastAsia="宋体" w:hAnsi="宋体"/>
                <w:sz w:val="24"/>
              </w:rPr>
              <w:t xml:space="preserve"> 本章小结</w:t>
            </w:r>
          </w:p>
          <w:p w14:paraId="38162962" w14:textId="6D06294F" w:rsidR="004B0683" w:rsidRPr="004B0683" w:rsidRDefault="004B0683" w:rsidP="004B0683">
            <w:pPr>
              <w:rPr>
                <w:rFonts w:ascii="宋体" w:eastAsia="宋体" w:hAnsi="宋体" w:hint="eastAsia"/>
                <w:sz w:val="24"/>
              </w:rPr>
            </w:pPr>
            <w:r w:rsidRPr="004B0683">
              <w:rPr>
                <w:rFonts w:ascii="宋体" w:eastAsia="宋体" w:hAnsi="宋体" w:hint="eastAsia"/>
                <w:sz w:val="24"/>
              </w:rPr>
              <w:t>第</w:t>
            </w:r>
            <w:r w:rsidRPr="004B0683">
              <w:rPr>
                <w:rFonts w:ascii="宋体" w:eastAsia="宋体" w:hAnsi="宋体"/>
                <w:sz w:val="24"/>
              </w:rPr>
              <w:t xml:space="preserve">5章 </w:t>
            </w:r>
            <w:r w:rsidR="003770E7">
              <w:rPr>
                <w:rFonts w:ascii="宋体" w:eastAsia="宋体" w:hAnsi="宋体" w:hint="eastAsia"/>
                <w:sz w:val="24"/>
              </w:rPr>
              <w:t>我国在当前国际资本流动的背景下稳定物价的政策建议</w:t>
            </w:r>
          </w:p>
          <w:p w14:paraId="453E71AA" w14:textId="77777777" w:rsidR="004B0683" w:rsidRPr="004B0683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5.1 主要结论</w:t>
            </w:r>
          </w:p>
          <w:p w14:paraId="2DBDF9C3" w14:textId="079B512A" w:rsidR="00AB5DD7" w:rsidRPr="00AB5DD7" w:rsidRDefault="004B0683" w:rsidP="004B0683">
            <w:pPr>
              <w:rPr>
                <w:rFonts w:ascii="宋体" w:eastAsia="宋体" w:hAnsi="宋体"/>
                <w:sz w:val="24"/>
              </w:rPr>
            </w:pPr>
            <w:r w:rsidRPr="004B0683">
              <w:rPr>
                <w:rFonts w:ascii="宋体" w:eastAsia="宋体" w:hAnsi="宋体"/>
                <w:sz w:val="24"/>
              </w:rPr>
              <w:t>5.2 政策建议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0B3A654C" w14:textId="5AE2E055" w:rsidR="00AB5DD7" w:rsidRPr="00F05040" w:rsidRDefault="004B0683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1、《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央行汇率干预</w:t>
            </w:r>
            <w:r w:rsidR="00161E38" w:rsidRPr="00161E38">
              <w:rPr>
                <w:rFonts w:ascii="宋体" w:eastAsia="宋体" w:hAnsi="宋体"/>
                <w:sz w:val="24"/>
              </w:rPr>
              <w:t>人民币汇率预期与短期国际资本流动</w:t>
            </w:r>
            <w:r w:rsidRPr="00F05040">
              <w:rPr>
                <w:rFonts w:ascii="宋体" w:eastAsia="宋体" w:hAnsi="宋体" w:hint="eastAsia"/>
                <w:sz w:val="24"/>
              </w:rPr>
              <w:t>》</w:t>
            </w:r>
            <w:r w:rsidR="00161E38">
              <w:rPr>
                <w:rFonts w:ascii="宋体" w:eastAsia="宋体" w:hAnsi="宋体" w:hint="eastAsia"/>
                <w:sz w:val="24"/>
              </w:rPr>
              <w:t>作者：杨定华</w:t>
            </w:r>
          </w:p>
          <w:p w14:paraId="6E2C9A3C" w14:textId="5D6DDDCD" w:rsidR="004B0683" w:rsidRPr="00F05040" w:rsidRDefault="004B0683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2、</w:t>
            </w:r>
            <w:r w:rsidR="00065405" w:rsidRPr="00F05040">
              <w:rPr>
                <w:rFonts w:ascii="宋体" w:eastAsia="宋体" w:hAnsi="宋体" w:hint="eastAsia"/>
                <w:sz w:val="24"/>
              </w:rPr>
              <w:t>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国际资本流动与央行干预</w:t>
            </w:r>
            <w:r w:rsidR="00161E38" w:rsidRPr="00161E38">
              <w:rPr>
                <w:rFonts w:ascii="宋体" w:eastAsia="宋体" w:hAnsi="宋体"/>
                <w:sz w:val="24"/>
              </w:rPr>
              <w:t>抵消和冲销的博弈</w:t>
            </w:r>
            <w:r w:rsidR="00065405"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>
              <w:rPr>
                <w:rFonts w:ascii="宋体" w:eastAsia="宋体" w:hAnsi="宋体" w:hint="eastAsia"/>
                <w:sz w:val="24"/>
              </w:rPr>
              <w:t>谢海林</w:t>
            </w:r>
          </w:p>
          <w:p w14:paraId="505BE0B0" w14:textId="67B6447D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3、《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关于我国国际资本流动影响因素计量模型的构建和分析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>
              <w:rPr>
                <w:rFonts w:ascii="宋体" w:eastAsia="宋体" w:hAnsi="宋体" w:hint="eastAsia"/>
                <w:sz w:val="24"/>
              </w:rPr>
              <w:t>王琦</w:t>
            </w:r>
          </w:p>
          <w:p w14:paraId="75F067AB" w14:textId="47B73E47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4、《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国际资本流动对中国物价的影响研究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>
              <w:rPr>
                <w:rFonts w:ascii="宋体" w:eastAsia="宋体" w:hAnsi="宋体" w:hint="eastAsia"/>
                <w:sz w:val="24"/>
              </w:rPr>
              <w:t>陈伟</w:t>
            </w:r>
          </w:p>
          <w:p w14:paraId="518CA5F6" w14:textId="19DDCA91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5、《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人民币汇率变动对我国进出口价格传递效应研究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>
              <w:rPr>
                <w:rFonts w:ascii="宋体" w:eastAsia="宋体" w:hAnsi="宋体" w:hint="eastAsia"/>
                <w:sz w:val="24"/>
              </w:rPr>
              <w:t>文争为</w:t>
            </w:r>
          </w:p>
          <w:p w14:paraId="4DF3F006" w14:textId="11707344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6、《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通货膨胀</w:t>
            </w:r>
            <w:r w:rsidR="00161E38" w:rsidRPr="00161E38">
              <w:rPr>
                <w:rFonts w:ascii="宋体" w:eastAsia="宋体" w:hAnsi="宋体"/>
                <w:sz w:val="24"/>
              </w:rPr>
              <w:t>_国际资本流动与宏观经济运行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王子博</w:t>
            </w:r>
          </w:p>
          <w:p w14:paraId="45F0CFD4" w14:textId="4C5CDAA0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7、《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中国短期国际资本流动的规模测算与特征研究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>
              <w:rPr>
                <w:rFonts w:ascii="宋体" w:eastAsia="宋体" w:hAnsi="宋体" w:hint="eastAsia"/>
                <w:sz w:val="24"/>
              </w:rPr>
              <w:t>蒋平</w:t>
            </w:r>
          </w:p>
          <w:p w14:paraId="2F3F1822" w14:textId="314FCCBB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8、《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中国长</w:t>
            </w:r>
            <w:r w:rsidR="00161E38" w:rsidRPr="00161E38">
              <w:rPr>
                <w:rFonts w:ascii="宋体" w:eastAsia="宋体" w:hAnsi="宋体"/>
                <w:sz w:val="24"/>
              </w:rPr>
              <w:t>短期国际资本流动的决定因素与影响研究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>
              <w:rPr>
                <w:rFonts w:ascii="宋体" w:eastAsia="宋体" w:hAnsi="宋体" w:hint="eastAsia"/>
                <w:sz w:val="24"/>
              </w:rPr>
              <w:t>周申</w:t>
            </w:r>
          </w:p>
          <w:p w14:paraId="4E4D4152" w14:textId="4E54C75F" w:rsidR="00065405" w:rsidRPr="00F05040" w:rsidRDefault="00065405" w:rsidP="00807310">
            <w:pPr>
              <w:rPr>
                <w:rFonts w:ascii="宋体" w:eastAsia="宋体" w:hAnsi="宋体"/>
                <w:sz w:val="24"/>
              </w:rPr>
            </w:pPr>
            <w:r w:rsidRPr="00F05040">
              <w:rPr>
                <w:rFonts w:ascii="宋体" w:eastAsia="宋体" w:hAnsi="宋体" w:hint="eastAsia"/>
                <w:sz w:val="24"/>
              </w:rPr>
              <w:t>9、《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短期国际资本流动与我国房地产价格</w:t>
            </w:r>
            <w:r w:rsidR="00161E38">
              <w:rPr>
                <w:rFonts w:ascii="宋体" w:eastAsia="宋体" w:hAnsi="宋体" w:hint="eastAsia"/>
                <w:sz w:val="24"/>
              </w:rPr>
              <w:t>关</w:t>
            </w:r>
            <w:r w:rsidR="00161E38" w:rsidRPr="00161E38">
              <w:rPr>
                <w:rFonts w:ascii="宋体" w:eastAsia="宋体" w:hAnsi="宋体"/>
                <w:sz w:val="24"/>
              </w:rPr>
              <w:t>系研究</w:t>
            </w:r>
            <w:r w:rsidR="00161E38">
              <w:rPr>
                <w:rFonts w:ascii="宋体" w:eastAsia="宋体" w:hAnsi="宋体" w:hint="eastAsia"/>
                <w:sz w:val="24"/>
              </w:rPr>
              <w:t>-</w:t>
            </w:r>
            <w:r w:rsidR="00161E38" w:rsidRPr="00161E38">
              <w:rPr>
                <w:rFonts w:ascii="宋体" w:eastAsia="宋体" w:hAnsi="宋体"/>
                <w:sz w:val="24"/>
              </w:rPr>
              <w:t>基于汇改后数据的实证检验</w:t>
            </w:r>
            <w:r w:rsidRPr="00F05040">
              <w:rPr>
                <w:rFonts w:ascii="宋体" w:eastAsia="宋体" w:hAnsi="宋体" w:hint="eastAsia"/>
                <w:sz w:val="24"/>
              </w:rPr>
              <w:t>》作者：</w:t>
            </w:r>
            <w:r w:rsidR="00161E38" w:rsidRPr="00161E38">
              <w:rPr>
                <w:rFonts w:ascii="宋体" w:eastAsia="宋体" w:hAnsi="宋体" w:hint="eastAsia"/>
                <w:sz w:val="24"/>
              </w:rPr>
              <w:t>黄小琳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65405"/>
    <w:rsid w:val="00077E3A"/>
    <w:rsid w:val="000A55CD"/>
    <w:rsid w:val="000D616E"/>
    <w:rsid w:val="001006A0"/>
    <w:rsid w:val="00111AC2"/>
    <w:rsid w:val="00157FC6"/>
    <w:rsid w:val="00161E38"/>
    <w:rsid w:val="001C3791"/>
    <w:rsid w:val="001D4ABC"/>
    <w:rsid w:val="001E0F9E"/>
    <w:rsid w:val="001F2172"/>
    <w:rsid w:val="00286A60"/>
    <w:rsid w:val="0029062B"/>
    <w:rsid w:val="00360D97"/>
    <w:rsid w:val="003770E7"/>
    <w:rsid w:val="00380617"/>
    <w:rsid w:val="003C213C"/>
    <w:rsid w:val="003F1D1E"/>
    <w:rsid w:val="00402C5C"/>
    <w:rsid w:val="00456CFB"/>
    <w:rsid w:val="00495AAA"/>
    <w:rsid w:val="004B0683"/>
    <w:rsid w:val="004D15FA"/>
    <w:rsid w:val="00522AAF"/>
    <w:rsid w:val="00556D05"/>
    <w:rsid w:val="00557C1D"/>
    <w:rsid w:val="005D2B8F"/>
    <w:rsid w:val="00634682"/>
    <w:rsid w:val="00722BD1"/>
    <w:rsid w:val="00761113"/>
    <w:rsid w:val="007B296F"/>
    <w:rsid w:val="00807310"/>
    <w:rsid w:val="0089179F"/>
    <w:rsid w:val="009C509D"/>
    <w:rsid w:val="009D0666"/>
    <w:rsid w:val="00A13C70"/>
    <w:rsid w:val="00A32456"/>
    <w:rsid w:val="00A73585"/>
    <w:rsid w:val="00AB5DD7"/>
    <w:rsid w:val="00B615A5"/>
    <w:rsid w:val="00C45E40"/>
    <w:rsid w:val="00D07D47"/>
    <w:rsid w:val="00D160C4"/>
    <w:rsid w:val="00D53701"/>
    <w:rsid w:val="00D863A4"/>
    <w:rsid w:val="00DF0EBE"/>
    <w:rsid w:val="00E5705C"/>
    <w:rsid w:val="00E670D4"/>
    <w:rsid w:val="00E828DE"/>
    <w:rsid w:val="00E92E2C"/>
    <w:rsid w:val="00F05040"/>
    <w:rsid w:val="00F45779"/>
    <w:rsid w:val="00F54A66"/>
    <w:rsid w:val="00FC5E48"/>
    <w:rsid w:val="00FC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95AAA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495AAA"/>
    <w:pPr>
      <w:spacing w:line="300" w:lineRule="auto"/>
      <w:ind w:leftChars="200" w:left="42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rsid w:val="00495AAA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rsid w:val="00495AAA"/>
    <w:pPr>
      <w:spacing w:line="300" w:lineRule="auto"/>
      <w:ind w:leftChars="400" w:left="840" w:firstLineChars="200" w:firstLine="20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郑 宵</cp:lastModifiedBy>
  <cp:revision>12</cp:revision>
  <dcterms:created xsi:type="dcterms:W3CDTF">2021-06-02T13:04:00Z</dcterms:created>
  <dcterms:modified xsi:type="dcterms:W3CDTF">2021-06-20T13:26:00Z</dcterms:modified>
</cp:coreProperties>
</file>