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5DF1D" w14:textId="6BFE9D9B" w:rsidR="00AB5DD7" w:rsidRPr="00AB5DD7" w:rsidRDefault="00AB5DD7" w:rsidP="00AB5DD7">
      <w:pPr>
        <w:jc w:val="center"/>
        <w:rPr>
          <w:rFonts w:ascii="宋体" w:eastAsia="宋体" w:hAnsi="宋体"/>
          <w:b/>
          <w:sz w:val="36"/>
          <w:szCs w:val="36"/>
        </w:rPr>
      </w:pPr>
      <w:r w:rsidRPr="00AB5DD7">
        <w:rPr>
          <w:rFonts w:ascii="宋体" w:eastAsia="宋体" w:hAnsi="宋体" w:hint="eastAsia"/>
          <w:b/>
          <w:sz w:val="36"/>
          <w:szCs w:val="36"/>
        </w:rPr>
        <w:t>经济学院同等学力申请硕士学位论文写作信息采集表</w:t>
      </w:r>
    </w:p>
    <w:p w14:paraId="11FD28F0" w14:textId="77777777" w:rsidR="00AB5DD7" w:rsidRPr="00AB5DD7" w:rsidRDefault="00AB5DD7" w:rsidP="00AB5DD7">
      <w:pPr>
        <w:jc w:val="center"/>
        <w:rPr>
          <w:rFonts w:ascii="宋体" w:eastAsia="宋体" w:hAnsi="宋体"/>
          <w:b/>
          <w:sz w:val="28"/>
          <w:szCs w:val="28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61"/>
        <w:gridCol w:w="1083"/>
        <w:gridCol w:w="1086"/>
        <w:gridCol w:w="577"/>
        <w:gridCol w:w="841"/>
        <w:gridCol w:w="586"/>
        <w:gridCol w:w="548"/>
        <w:gridCol w:w="992"/>
        <w:gridCol w:w="1270"/>
      </w:tblGrid>
      <w:tr w:rsidR="00AB5DD7" w:rsidRPr="00AB5DD7" w14:paraId="2CE97C69" w14:textId="77777777" w:rsidTr="001D4ABC">
        <w:trPr>
          <w:trHeight w:val="680"/>
          <w:jc w:val="center"/>
        </w:trPr>
        <w:tc>
          <w:tcPr>
            <w:tcW w:w="2361" w:type="dxa"/>
            <w:vAlign w:val="center"/>
          </w:tcPr>
          <w:p w14:paraId="38184B04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资格卡号</w:t>
            </w:r>
          </w:p>
        </w:tc>
        <w:tc>
          <w:tcPr>
            <w:tcW w:w="2746" w:type="dxa"/>
            <w:gridSpan w:val="3"/>
            <w:vAlign w:val="center"/>
          </w:tcPr>
          <w:p w14:paraId="1702AB67" w14:textId="0B9121AE" w:rsidR="00AB5DD7" w:rsidRPr="00AB5DD7" w:rsidRDefault="00E12477" w:rsidP="00F44444">
            <w:pPr>
              <w:rPr>
                <w:rFonts w:ascii="宋体" w:eastAsia="宋体" w:hAnsi="宋体"/>
                <w:sz w:val="24"/>
              </w:rPr>
            </w:pPr>
            <w:r w:rsidRPr="008D0259">
              <w:rPr>
                <w:rFonts w:ascii="宋体" w:eastAsia="宋体" w:hAnsi="宋体"/>
                <w:sz w:val="24"/>
              </w:rPr>
              <w:t>81040344</w:t>
            </w:r>
          </w:p>
        </w:tc>
        <w:tc>
          <w:tcPr>
            <w:tcW w:w="1427" w:type="dxa"/>
            <w:gridSpan w:val="2"/>
            <w:vAlign w:val="center"/>
          </w:tcPr>
          <w:p w14:paraId="5C7644D1" w14:textId="1169AAD9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姓名</w:t>
            </w:r>
          </w:p>
        </w:tc>
        <w:tc>
          <w:tcPr>
            <w:tcW w:w="2810" w:type="dxa"/>
            <w:gridSpan w:val="3"/>
            <w:vAlign w:val="center"/>
          </w:tcPr>
          <w:p w14:paraId="403ADAD2" w14:textId="7752EBAC" w:rsidR="00AB5DD7" w:rsidRPr="00AB5DD7" w:rsidRDefault="00754FD2" w:rsidP="00F4444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黄小龙</w:t>
            </w:r>
          </w:p>
        </w:tc>
      </w:tr>
      <w:tr w:rsidR="00AB5DD7" w:rsidRPr="00AB5DD7" w14:paraId="7CDC9830" w14:textId="77777777" w:rsidTr="001C3791">
        <w:trPr>
          <w:trHeight w:val="680"/>
          <w:jc w:val="center"/>
        </w:trPr>
        <w:tc>
          <w:tcPr>
            <w:tcW w:w="2362" w:type="dxa"/>
            <w:vAlign w:val="center"/>
          </w:tcPr>
          <w:p w14:paraId="1456A4FC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所在地区</w:t>
            </w:r>
          </w:p>
        </w:tc>
        <w:tc>
          <w:tcPr>
            <w:tcW w:w="2745" w:type="dxa"/>
            <w:gridSpan w:val="3"/>
            <w:vAlign w:val="center"/>
          </w:tcPr>
          <w:p w14:paraId="5B040D0B" w14:textId="49790467" w:rsidR="00AB5DD7" w:rsidRPr="00AB5DD7" w:rsidRDefault="00754FD2" w:rsidP="00F4444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北京</w:t>
            </w:r>
          </w:p>
        </w:tc>
        <w:tc>
          <w:tcPr>
            <w:tcW w:w="1427" w:type="dxa"/>
            <w:gridSpan w:val="2"/>
            <w:vAlign w:val="center"/>
          </w:tcPr>
          <w:p w14:paraId="4575535C" w14:textId="4DE6083B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申硕专业</w:t>
            </w:r>
          </w:p>
        </w:tc>
        <w:tc>
          <w:tcPr>
            <w:tcW w:w="2810" w:type="dxa"/>
            <w:gridSpan w:val="3"/>
            <w:vAlign w:val="center"/>
          </w:tcPr>
          <w:p w14:paraId="410BCDA2" w14:textId="3338D7AD" w:rsidR="00AB5DD7" w:rsidRPr="00AB5DD7" w:rsidRDefault="00AB5DD7" w:rsidP="00F44444">
            <w:pPr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企业经济学</w:t>
            </w:r>
          </w:p>
        </w:tc>
      </w:tr>
      <w:tr w:rsidR="00AB5DD7" w:rsidRPr="00AB5DD7" w14:paraId="7FA4B012" w14:textId="77777777" w:rsidTr="001C3791">
        <w:trPr>
          <w:trHeight w:val="680"/>
          <w:jc w:val="center"/>
        </w:trPr>
        <w:tc>
          <w:tcPr>
            <w:tcW w:w="2362" w:type="dxa"/>
            <w:vAlign w:val="center"/>
          </w:tcPr>
          <w:p w14:paraId="62086028" w14:textId="15DE3D1E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联系电话</w:t>
            </w:r>
          </w:p>
        </w:tc>
        <w:tc>
          <w:tcPr>
            <w:tcW w:w="2745" w:type="dxa"/>
            <w:gridSpan w:val="3"/>
            <w:vAlign w:val="center"/>
          </w:tcPr>
          <w:p w14:paraId="765DC541" w14:textId="76A75C63" w:rsidR="00AB5DD7" w:rsidRPr="00AB5DD7" w:rsidRDefault="00754FD2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18612213952</w:t>
            </w:r>
          </w:p>
        </w:tc>
        <w:tc>
          <w:tcPr>
            <w:tcW w:w="1427" w:type="dxa"/>
            <w:gridSpan w:val="2"/>
            <w:vAlign w:val="center"/>
          </w:tcPr>
          <w:p w14:paraId="06654FF2" w14:textId="09DB61F9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电子邮箱</w:t>
            </w:r>
          </w:p>
        </w:tc>
        <w:tc>
          <w:tcPr>
            <w:tcW w:w="2810" w:type="dxa"/>
            <w:gridSpan w:val="3"/>
            <w:vAlign w:val="center"/>
          </w:tcPr>
          <w:p w14:paraId="77B897CE" w14:textId="16990D60" w:rsidR="00AB5DD7" w:rsidRPr="00AB5DD7" w:rsidRDefault="00754FD2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714357612@qq.com</w:t>
            </w:r>
          </w:p>
        </w:tc>
      </w:tr>
      <w:tr w:rsidR="00AB5DD7" w:rsidRPr="00AB5DD7" w14:paraId="72DFC7BD" w14:textId="77777777" w:rsidTr="001C3791">
        <w:trPr>
          <w:trHeight w:val="680"/>
          <w:jc w:val="center"/>
        </w:trPr>
        <w:tc>
          <w:tcPr>
            <w:tcW w:w="2362" w:type="dxa"/>
            <w:vAlign w:val="center"/>
          </w:tcPr>
          <w:p w14:paraId="5FFB2EAF" w14:textId="404A382B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本科毕业院校</w:t>
            </w:r>
          </w:p>
        </w:tc>
        <w:tc>
          <w:tcPr>
            <w:tcW w:w="2745" w:type="dxa"/>
            <w:gridSpan w:val="3"/>
            <w:vAlign w:val="center"/>
          </w:tcPr>
          <w:p w14:paraId="423AEBCE" w14:textId="31AED4B0" w:rsidR="00AB5DD7" w:rsidRPr="00AB5DD7" w:rsidRDefault="00754FD2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北京交通大学</w:t>
            </w:r>
          </w:p>
        </w:tc>
        <w:tc>
          <w:tcPr>
            <w:tcW w:w="1427" w:type="dxa"/>
            <w:gridSpan w:val="2"/>
            <w:vAlign w:val="center"/>
          </w:tcPr>
          <w:p w14:paraId="69751DD1" w14:textId="7A5991A0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本科专业</w:t>
            </w:r>
          </w:p>
        </w:tc>
        <w:tc>
          <w:tcPr>
            <w:tcW w:w="2810" w:type="dxa"/>
            <w:gridSpan w:val="3"/>
            <w:vAlign w:val="center"/>
          </w:tcPr>
          <w:p w14:paraId="4D05CEEA" w14:textId="2DC6945E" w:rsidR="00AB5DD7" w:rsidRPr="00AB5DD7" w:rsidRDefault="00754FD2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通信工程</w:t>
            </w:r>
          </w:p>
        </w:tc>
      </w:tr>
      <w:tr w:rsidR="00AB5DD7" w:rsidRPr="00AB5DD7" w14:paraId="6ED5862D" w14:textId="5AB179E1" w:rsidTr="001C3791">
        <w:trPr>
          <w:trHeight w:val="680"/>
          <w:jc w:val="center"/>
        </w:trPr>
        <w:tc>
          <w:tcPr>
            <w:tcW w:w="2362" w:type="dxa"/>
            <w:vAlign w:val="center"/>
          </w:tcPr>
          <w:p w14:paraId="50DFFF9A" w14:textId="4C859935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工作单位</w:t>
            </w:r>
          </w:p>
        </w:tc>
        <w:tc>
          <w:tcPr>
            <w:tcW w:w="2745" w:type="dxa"/>
            <w:gridSpan w:val="3"/>
            <w:vAlign w:val="center"/>
          </w:tcPr>
          <w:p w14:paraId="3C5DA025" w14:textId="6010D4D1" w:rsidR="00AB5DD7" w:rsidRPr="00AB5DD7" w:rsidRDefault="00754FD2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中国电子系统技术有限公司</w:t>
            </w:r>
          </w:p>
        </w:tc>
        <w:tc>
          <w:tcPr>
            <w:tcW w:w="1427" w:type="dxa"/>
            <w:gridSpan w:val="2"/>
            <w:vAlign w:val="center"/>
          </w:tcPr>
          <w:p w14:paraId="44F82741" w14:textId="38597753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职务</w:t>
            </w:r>
          </w:p>
        </w:tc>
        <w:tc>
          <w:tcPr>
            <w:tcW w:w="2810" w:type="dxa"/>
            <w:gridSpan w:val="3"/>
            <w:vAlign w:val="center"/>
          </w:tcPr>
          <w:p w14:paraId="659D926A" w14:textId="2FC45D7B" w:rsidR="00AB5DD7" w:rsidRPr="00AB5DD7" w:rsidRDefault="00754FD2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方案经理</w:t>
            </w:r>
          </w:p>
        </w:tc>
      </w:tr>
      <w:tr w:rsidR="00AB5DD7" w:rsidRPr="00AB5DD7" w14:paraId="326A982F" w14:textId="5ABB873D" w:rsidTr="001D4ABC">
        <w:trPr>
          <w:trHeight w:val="3948"/>
          <w:jc w:val="center"/>
        </w:trPr>
        <w:tc>
          <w:tcPr>
            <w:tcW w:w="2362" w:type="dxa"/>
            <w:vAlign w:val="center"/>
          </w:tcPr>
          <w:p w14:paraId="37DB7F92" w14:textId="77777777" w:rsidR="009D0666" w:rsidRDefault="009D0666" w:rsidP="00AB5DD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个人简介和</w:t>
            </w:r>
          </w:p>
          <w:p w14:paraId="10896B48" w14:textId="0B7F909D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工作经历</w:t>
            </w:r>
          </w:p>
        </w:tc>
        <w:tc>
          <w:tcPr>
            <w:tcW w:w="6982" w:type="dxa"/>
            <w:gridSpan w:val="8"/>
            <w:vAlign w:val="center"/>
          </w:tcPr>
          <w:p w14:paraId="6740051A" w14:textId="1C65D97F" w:rsidR="00AB5DD7" w:rsidRPr="00AB5DD7" w:rsidRDefault="0048561D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黄小龙，男，1</w:t>
            </w:r>
            <w:r>
              <w:rPr>
                <w:rFonts w:ascii="宋体" w:eastAsia="宋体" w:hAnsi="宋体"/>
                <w:sz w:val="24"/>
              </w:rPr>
              <w:t>988</w:t>
            </w:r>
            <w:r>
              <w:rPr>
                <w:rFonts w:ascii="宋体" w:eastAsia="宋体" w:hAnsi="宋体" w:hint="eastAsia"/>
                <w:sz w:val="24"/>
              </w:rPr>
              <w:t>年生，2</w:t>
            </w:r>
            <w:r>
              <w:rPr>
                <w:rFonts w:ascii="宋体" w:eastAsia="宋体" w:hAnsi="宋体"/>
                <w:sz w:val="24"/>
              </w:rPr>
              <w:t>010</w:t>
            </w:r>
            <w:r>
              <w:rPr>
                <w:rFonts w:ascii="宋体" w:eastAsia="宋体" w:hAnsi="宋体" w:hint="eastAsia"/>
                <w:sz w:val="24"/>
              </w:rPr>
              <w:t>年毕业于北京交通大学。</w:t>
            </w:r>
            <w:r w:rsidR="00726B1D">
              <w:rPr>
                <w:rFonts w:ascii="宋体" w:eastAsia="宋体" w:hAnsi="宋体" w:hint="eastAsia"/>
                <w:sz w:val="24"/>
              </w:rPr>
              <w:t>毕业后加入</w:t>
            </w:r>
            <w:r>
              <w:rPr>
                <w:rFonts w:ascii="宋体" w:eastAsia="宋体" w:hAnsi="宋体" w:hint="eastAsia"/>
                <w:sz w:val="24"/>
              </w:rPr>
              <w:t>中铁电气化局电信中心，主要工作是进行高铁通信设备</w:t>
            </w:r>
            <w:r w:rsidR="00836CEB">
              <w:rPr>
                <w:rFonts w:ascii="宋体" w:eastAsia="宋体" w:hAnsi="宋体" w:hint="eastAsia"/>
                <w:sz w:val="24"/>
              </w:rPr>
              <w:t>测试</w:t>
            </w:r>
            <w:r>
              <w:rPr>
                <w:rFonts w:ascii="宋体" w:eastAsia="宋体" w:hAnsi="宋体" w:hint="eastAsia"/>
                <w:sz w:val="24"/>
              </w:rPr>
              <w:t>，保障京石武、哈大等高铁线路顺利开通。2</w:t>
            </w:r>
            <w:r>
              <w:rPr>
                <w:rFonts w:ascii="宋体" w:eastAsia="宋体" w:hAnsi="宋体"/>
                <w:sz w:val="24"/>
              </w:rPr>
              <w:t>014</w:t>
            </w:r>
            <w:r>
              <w:rPr>
                <w:rFonts w:ascii="宋体" w:eastAsia="宋体" w:hAnsi="宋体" w:hint="eastAsia"/>
                <w:sz w:val="24"/>
              </w:rPr>
              <w:t>年去零度智控（北京）智能科技有限公司，先后负责售后、市场、编队飞行事业部项目经理等工作，在编队飞行事业部成绩尤其突出，完成了2</w:t>
            </w:r>
            <w:r>
              <w:rPr>
                <w:rFonts w:ascii="宋体" w:eastAsia="宋体" w:hAnsi="宋体"/>
                <w:sz w:val="24"/>
              </w:rPr>
              <w:t>017</w:t>
            </w:r>
            <w:r>
              <w:rPr>
                <w:rFonts w:ascii="宋体" w:eastAsia="宋体" w:hAnsi="宋体" w:hint="eastAsia"/>
                <w:sz w:val="24"/>
              </w:rPr>
              <w:t>年春晚满城烟花节目无人机配合表演、2</w:t>
            </w:r>
            <w:r>
              <w:rPr>
                <w:rFonts w:ascii="宋体" w:eastAsia="宋体" w:hAnsi="宋体"/>
                <w:sz w:val="24"/>
              </w:rPr>
              <w:t>018</w:t>
            </w:r>
            <w:r>
              <w:rPr>
                <w:rFonts w:ascii="宋体" w:eastAsia="宋体" w:hAnsi="宋体" w:hint="eastAsia"/>
                <w:sz w:val="24"/>
              </w:rPr>
              <w:t>年三亚分会场春晚烟火无人机表演，及各大企业活动无人机演出等。2</w:t>
            </w:r>
            <w:r>
              <w:rPr>
                <w:rFonts w:ascii="宋体" w:eastAsia="宋体" w:hAnsi="宋体"/>
                <w:sz w:val="24"/>
              </w:rPr>
              <w:t>020</w:t>
            </w:r>
            <w:r>
              <w:rPr>
                <w:rFonts w:ascii="宋体" w:eastAsia="宋体" w:hAnsi="宋体" w:hint="eastAsia"/>
                <w:sz w:val="24"/>
              </w:rPr>
              <w:t>年</w:t>
            </w:r>
            <w:r w:rsidR="00C012F4">
              <w:rPr>
                <w:rFonts w:ascii="宋体" w:eastAsia="宋体" w:hAnsi="宋体" w:hint="eastAsia"/>
                <w:sz w:val="24"/>
              </w:rPr>
              <w:t>加入</w:t>
            </w:r>
            <w:r>
              <w:rPr>
                <w:rFonts w:ascii="宋体" w:eastAsia="宋体" w:hAnsi="宋体" w:hint="eastAsia"/>
                <w:sz w:val="24"/>
              </w:rPr>
              <w:t>中国电子系统技术有限公司，目前在工业事业部做方案经理，主要负责工业自动化项目的售前、项目管理等工作。</w:t>
            </w:r>
          </w:p>
        </w:tc>
      </w:tr>
      <w:tr w:rsidR="00AB5DD7" w:rsidRPr="00AB5DD7" w14:paraId="05BD71A1" w14:textId="77777777" w:rsidTr="001C3791">
        <w:trPr>
          <w:trHeight w:val="680"/>
          <w:jc w:val="center"/>
        </w:trPr>
        <w:tc>
          <w:tcPr>
            <w:tcW w:w="2362" w:type="dxa"/>
            <w:vAlign w:val="center"/>
          </w:tcPr>
          <w:p w14:paraId="6F0D23AD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科研成果</w:t>
            </w:r>
          </w:p>
        </w:tc>
        <w:tc>
          <w:tcPr>
            <w:tcW w:w="1083" w:type="dxa"/>
            <w:vAlign w:val="center"/>
          </w:tcPr>
          <w:p w14:paraId="1D5C80F2" w14:textId="77777777" w:rsid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是否</w:t>
            </w:r>
          </w:p>
          <w:p w14:paraId="661E8733" w14:textId="07387E93" w:rsidR="00AB5DD7" w:rsidRP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发表</w:t>
            </w:r>
          </w:p>
        </w:tc>
        <w:tc>
          <w:tcPr>
            <w:tcW w:w="1086" w:type="dxa"/>
            <w:vAlign w:val="center"/>
          </w:tcPr>
          <w:p w14:paraId="3C35AA56" w14:textId="0B864E85" w:rsidR="00AB5DD7" w:rsidRPr="00AB5DD7" w:rsidRDefault="00A32456" w:rsidP="001C3791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是</w:t>
            </w:r>
          </w:p>
        </w:tc>
        <w:tc>
          <w:tcPr>
            <w:tcW w:w="1418" w:type="dxa"/>
            <w:gridSpan w:val="2"/>
            <w:vAlign w:val="center"/>
          </w:tcPr>
          <w:p w14:paraId="1BF87733" w14:textId="77777777" w:rsid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是否</w:t>
            </w:r>
          </w:p>
          <w:p w14:paraId="71D473EA" w14:textId="00CB8D4D" w:rsidR="00AB5DD7" w:rsidRP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第一作者</w:t>
            </w:r>
          </w:p>
        </w:tc>
        <w:tc>
          <w:tcPr>
            <w:tcW w:w="1134" w:type="dxa"/>
            <w:gridSpan w:val="2"/>
            <w:vAlign w:val="center"/>
          </w:tcPr>
          <w:p w14:paraId="7E6FCD91" w14:textId="358D260E" w:rsidR="00AB5DD7" w:rsidRPr="00AB5DD7" w:rsidRDefault="00A32456" w:rsidP="001C3791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是</w:t>
            </w:r>
          </w:p>
        </w:tc>
        <w:tc>
          <w:tcPr>
            <w:tcW w:w="992" w:type="dxa"/>
            <w:vAlign w:val="center"/>
          </w:tcPr>
          <w:p w14:paraId="28E9A294" w14:textId="77777777" w:rsid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发表</w:t>
            </w:r>
          </w:p>
          <w:p w14:paraId="222E33BB" w14:textId="2601AA29" w:rsidR="00AB5DD7" w:rsidRP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字数</w:t>
            </w:r>
          </w:p>
        </w:tc>
        <w:tc>
          <w:tcPr>
            <w:tcW w:w="1269" w:type="dxa"/>
            <w:vAlign w:val="center"/>
          </w:tcPr>
          <w:p w14:paraId="618350BE" w14:textId="6FE9CC8D" w:rsidR="00AB5DD7" w:rsidRPr="00AB5DD7" w:rsidRDefault="00AF265A" w:rsidP="00AB5DD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3</w:t>
            </w:r>
            <w:r w:rsidR="002675AA">
              <w:rPr>
                <w:rFonts w:ascii="宋体" w:eastAsia="宋体" w:hAnsi="宋体"/>
                <w:sz w:val="24"/>
              </w:rPr>
              <w:t>068</w:t>
            </w:r>
          </w:p>
        </w:tc>
      </w:tr>
      <w:tr w:rsidR="00AB5DD7" w:rsidRPr="00AB5DD7" w14:paraId="49FD89DC" w14:textId="77777777" w:rsidTr="001C3791">
        <w:trPr>
          <w:trHeight w:val="680"/>
          <w:jc w:val="center"/>
        </w:trPr>
        <w:tc>
          <w:tcPr>
            <w:tcW w:w="2362" w:type="dxa"/>
            <w:vAlign w:val="center"/>
          </w:tcPr>
          <w:p w14:paraId="4FBCD07B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发表文章题目</w:t>
            </w:r>
          </w:p>
        </w:tc>
        <w:tc>
          <w:tcPr>
            <w:tcW w:w="6982" w:type="dxa"/>
            <w:gridSpan w:val="8"/>
            <w:vAlign w:val="center"/>
          </w:tcPr>
          <w:p w14:paraId="1996D1DB" w14:textId="2DB7A911" w:rsidR="00AB5DD7" w:rsidRPr="00AB5DD7" w:rsidRDefault="00AF265A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基于创新驱动发展视域下的企业经济发展优化研究</w:t>
            </w:r>
          </w:p>
        </w:tc>
      </w:tr>
      <w:tr w:rsidR="00AB5DD7" w:rsidRPr="00AB5DD7" w14:paraId="4B6E1E41" w14:textId="77777777" w:rsidTr="001C3791">
        <w:trPr>
          <w:trHeight w:val="680"/>
          <w:jc w:val="center"/>
        </w:trPr>
        <w:tc>
          <w:tcPr>
            <w:tcW w:w="2362" w:type="dxa"/>
            <w:vAlign w:val="center"/>
          </w:tcPr>
          <w:p w14:paraId="1E9EABD1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发表文章刊物</w:t>
            </w:r>
          </w:p>
        </w:tc>
        <w:tc>
          <w:tcPr>
            <w:tcW w:w="6982" w:type="dxa"/>
            <w:gridSpan w:val="8"/>
            <w:vAlign w:val="center"/>
          </w:tcPr>
          <w:p w14:paraId="4832442C" w14:textId="5B438045" w:rsidR="00AB5DD7" w:rsidRPr="00AB5DD7" w:rsidRDefault="00AF265A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消费导刊CN</w:t>
            </w:r>
            <w:r>
              <w:rPr>
                <w:rFonts w:ascii="宋体" w:eastAsia="宋体" w:hAnsi="宋体"/>
                <w:sz w:val="24"/>
              </w:rPr>
              <w:t>11-5052</w:t>
            </w:r>
            <w:r>
              <w:rPr>
                <w:rFonts w:ascii="宋体" w:eastAsia="宋体" w:hAnsi="宋体" w:hint="eastAsia"/>
                <w:sz w:val="24"/>
              </w:rPr>
              <w:t>/</w:t>
            </w:r>
            <w:r>
              <w:rPr>
                <w:rFonts w:ascii="宋体" w:eastAsia="宋体" w:hAnsi="宋体"/>
                <w:sz w:val="24"/>
              </w:rPr>
              <w:t>Z</w:t>
            </w:r>
          </w:p>
        </w:tc>
      </w:tr>
      <w:tr w:rsidR="001D4ABC" w:rsidRPr="00AB5DD7" w14:paraId="7128894E" w14:textId="77777777" w:rsidTr="001D4ABC">
        <w:trPr>
          <w:trHeight w:val="3156"/>
          <w:jc w:val="center"/>
        </w:trPr>
        <w:tc>
          <w:tcPr>
            <w:tcW w:w="2362" w:type="dxa"/>
            <w:vAlign w:val="center"/>
          </w:tcPr>
          <w:p w14:paraId="60CB9906" w14:textId="5DD43682" w:rsidR="001D4ABC" w:rsidRPr="00AB5DD7" w:rsidRDefault="001D4ABC" w:rsidP="00AB5DD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发表文章内容简介</w:t>
            </w:r>
          </w:p>
        </w:tc>
        <w:tc>
          <w:tcPr>
            <w:tcW w:w="6982" w:type="dxa"/>
            <w:gridSpan w:val="8"/>
            <w:vAlign w:val="center"/>
          </w:tcPr>
          <w:p w14:paraId="7DBA5A56" w14:textId="6B075570" w:rsidR="001D4ABC" w:rsidRDefault="00AF265A" w:rsidP="00AB5DD7">
            <w:pPr>
              <w:rPr>
                <w:rFonts w:ascii="宋体" w:eastAsia="宋体" w:hAnsi="宋体"/>
                <w:sz w:val="24"/>
              </w:rPr>
            </w:pPr>
            <w:r w:rsidRPr="00AF265A">
              <w:rPr>
                <w:rFonts w:ascii="宋体" w:eastAsia="宋体" w:hAnsi="宋体" w:hint="eastAsia"/>
                <w:sz w:val="24"/>
              </w:rPr>
              <w:t>在我国实施创新驱动发展战略下，创新驱动与企业经济发展的关系越来越紧密，创新驱动发展通过很多方面优化了企业经济发展，为企业的经济发展提供了机会，进而直接影响我国经济的可持续发展</w:t>
            </w:r>
            <w:r>
              <w:rPr>
                <w:rFonts w:ascii="宋体" w:eastAsia="宋体" w:hAnsi="宋体" w:hint="eastAsia"/>
                <w:sz w:val="24"/>
              </w:rPr>
              <w:t>。文章</w:t>
            </w:r>
            <w:r w:rsidRPr="00AF265A">
              <w:rPr>
                <w:rFonts w:ascii="宋体" w:eastAsia="宋体" w:hAnsi="宋体" w:hint="eastAsia"/>
                <w:sz w:val="24"/>
              </w:rPr>
              <w:t>主要介绍了创新驱动发展视域以及企业创新理论，并详细阐述了创新驱动</w:t>
            </w:r>
            <w:r>
              <w:rPr>
                <w:rFonts w:ascii="宋体" w:eastAsia="宋体" w:hAnsi="宋体" w:hint="eastAsia"/>
                <w:sz w:val="24"/>
              </w:rPr>
              <w:t>发展视域下优化企业管理、企业财务、企业人才助力经济发展的内容</w:t>
            </w:r>
            <w:r w:rsidRPr="00AF265A">
              <w:rPr>
                <w:rFonts w:ascii="宋体" w:eastAsia="宋体" w:hAnsi="宋体" w:hint="eastAsia"/>
                <w:sz w:val="24"/>
              </w:rPr>
              <w:t>。</w:t>
            </w:r>
          </w:p>
        </w:tc>
      </w:tr>
    </w:tbl>
    <w:p w14:paraId="622C2541" w14:textId="77777777" w:rsidR="001D4ABC" w:rsidRDefault="001D4ABC"/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62"/>
        <w:gridCol w:w="6982"/>
      </w:tblGrid>
      <w:tr w:rsidR="00AB5DD7" w:rsidRPr="00AB5DD7" w14:paraId="20AE2C3E" w14:textId="77777777" w:rsidTr="00807310">
        <w:trPr>
          <w:trHeight w:val="680"/>
          <w:jc w:val="center"/>
        </w:trPr>
        <w:tc>
          <w:tcPr>
            <w:tcW w:w="2362" w:type="dxa"/>
            <w:vAlign w:val="center"/>
          </w:tcPr>
          <w:p w14:paraId="2473BF56" w14:textId="77777777" w:rsid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lastRenderedPageBreak/>
              <w:t>拟定学位论文</w:t>
            </w:r>
          </w:p>
          <w:p w14:paraId="5A8B8E63" w14:textId="0CA1562D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写作方向</w:t>
            </w:r>
          </w:p>
        </w:tc>
        <w:tc>
          <w:tcPr>
            <w:tcW w:w="6982" w:type="dxa"/>
            <w:vAlign w:val="center"/>
          </w:tcPr>
          <w:p w14:paraId="36E23F96" w14:textId="21F56494" w:rsidR="00AB5DD7" w:rsidRPr="00AB5DD7" w:rsidRDefault="00A116CA" w:rsidP="0080731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企业经济学相关</w:t>
            </w:r>
          </w:p>
        </w:tc>
      </w:tr>
      <w:tr w:rsidR="00A116CA" w:rsidRPr="00AB5DD7" w14:paraId="1EF62B7C" w14:textId="77777777" w:rsidTr="000D616E">
        <w:trPr>
          <w:trHeight w:val="2560"/>
          <w:jc w:val="center"/>
        </w:trPr>
        <w:tc>
          <w:tcPr>
            <w:tcW w:w="2362" w:type="dxa"/>
            <w:vAlign w:val="center"/>
          </w:tcPr>
          <w:p w14:paraId="54E41CB1" w14:textId="7672E457" w:rsidR="00A116CA" w:rsidRPr="00AB5DD7" w:rsidRDefault="00A116CA" w:rsidP="00A116CA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拟定学位论文选题背景意义内容摘要</w:t>
            </w:r>
          </w:p>
        </w:tc>
        <w:tc>
          <w:tcPr>
            <w:tcW w:w="6982" w:type="dxa"/>
            <w:vAlign w:val="center"/>
          </w:tcPr>
          <w:p w14:paraId="43BF5A40" w14:textId="73A7F1A1" w:rsidR="00A116CA" w:rsidRPr="00804999" w:rsidRDefault="005B2BD3" w:rsidP="00804999">
            <w:pPr>
              <w:rPr>
                <w:rFonts w:ascii="宋体" w:eastAsia="宋体" w:hAnsi="宋体"/>
                <w:sz w:val="24"/>
              </w:rPr>
            </w:pPr>
            <w:r w:rsidRPr="005B2BD3">
              <w:rPr>
                <w:rFonts w:ascii="宋体" w:eastAsia="宋体" w:hAnsi="宋体"/>
                <w:sz w:val="24"/>
              </w:rPr>
              <w:t>科学技术是第一生产力，科技创新能力对企业和国家的可持续发展都尤为关键。创新可以保障国家综合国力的提升。世界各国为鼓励企业创新采取了多种税收优惠政策，其中企业所得税优惠政策力度大、范围广，最具代表性。我国近年来深入实施创新驱动发展战略，推动万众创新，制定了包括对高新技术企业实行15% 的所得税税率、对研发费用在计算应纳税所得额时加计扣除等企业所得税优惠政策。但这些企业所得税优惠是否科学合理，不同的优惠方式有何差别需要进一步思考并研究。本文从理论和实证两方面全面地进行了分析，基于微观视角探讨企业所得税优惠及不同方式的有效性，对比分析直接和间接优惠方式的实施效果。对于政府来说，可以发现政策设计或执行时存在的不足，为进一步完善政策工具提供决策参考。对于企业来说，可以及时发现税收优惠的非效率性问题，调整其使用方式。从而实现创新绩效的最大化，推动我国“创新型国家”的建设。</w:t>
            </w:r>
          </w:p>
        </w:tc>
      </w:tr>
      <w:tr w:rsidR="00A116CA" w:rsidRPr="00D42FC7" w14:paraId="73D8F8D0" w14:textId="77777777" w:rsidTr="00807310">
        <w:trPr>
          <w:trHeight w:val="680"/>
          <w:jc w:val="center"/>
        </w:trPr>
        <w:tc>
          <w:tcPr>
            <w:tcW w:w="2362" w:type="dxa"/>
            <w:vAlign w:val="center"/>
          </w:tcPr>
          <w:p w14:paraId="7A05B95B" w14:textId="30AEC8FB" w:rsidR="00A116CA" w:rsidRPr="00AB5DD7" w:rsidRDefault="00A116CA" w:rsidP="00A116CA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拟定学位论文题目</w:t>
            </w:r>
          </w:p>
        </w:tc>
        <w:tc>
          <w:tcPr>
            <w:tcW w:w="6982" w:type="dxa"/>
            <w:vAlign w:val="center"/>
          </w:tcPr>
          <w:p w14:paraId="48A4C2FB" w14:textId="29EE5D2A" w:rsidR="00A116CA" w:rsidRPr="00AB5DD7" w:rsidRDefault="00D42FC7" w:rsidP="00A116CA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税收优惠对企业创新投入的影响的实证研究—基于中国上市公司</w:t>
            </w:r>
            <w:r w:rsidR="004674EB">
              <w:rPr>
                <w:rFonts w:ascii="宋体" w:eastAsia="宋体" w:hAnsi="宋体" w:hint="eastAsia"/>
                <w:sz w:val="24"/>
              </w:rPr>
              <w:t>面板数据</w:t>
            </w:r>
          </w:p>
        </w:tc>
      </w:tr>
      <w:tr w:rsidR="005019AA" w:rsidRPr="00AB5DD7" w14:paraId="6C236ECD" w14:textId="77777777" w:rsidTr="000D616E">
        <w:trPr>
          <w:trHeight w:val="6386"/>
          <w:jc w:val="center"/>
        </w:trPr>
        <w:tc>
          <w:tcPr>
            <w:tcW w:w="2362" w:type="dxa"/>
            <w:vAlign w:val="center"/>
          </w:tcPr>
          <w:p w14:paraId="3CF568B0" w14:textId="3C6103E6" w:rsidR="005019AA" w:rsidRPr="00AB5DD7" w:rsidRDefault="005019AA" w:rsidP="005019AA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拟定学位论文提纲</w:t>
            </w:r>
          </w:p>
        </w:tc>
        <w:tc>
          <w:tcPr>
            <w:tcW w:w="6982" w:type="dxa"/>
            <w:vAlign w:val="center"/>
          </w:tcPr>
          <w:p w14:paraId="666C4930" w14:textId="7FC5731E" w:rsidR="00AF7301" w:rsidRPr="00AF7301" w:rsidRDefault="00AF7301" w:rsidP="00AF7301">
            <w:pPr>
              <w:rPr>
                <w:rFonts w:ascii="宋体" w:eastAsia="宋体" w:hAnsi="宋体"/>
                <w:sz w:val="24"/>
              </w:rPr>
            </w:pPr>
            <w:r w:rsidRPr="00AF7301">
              <w:rPr>
                <w:rFonts w:ascii="宋体" w:eastAsia="宋体" w:hAnsi="宋体"/>
                <w:sz w:val="24"/>
              </w:rPr>
              <w:t>第</w:t>
            </w:r>
            <w:r w:rsidRPr="00AF7301">
              <w:rPr>
                <w:rFonts w:ascii="宋体" w:eastAsia="宋体" w:hAnsi="宋体" w:hint="eastAsia"/>
                <w:sz w:val="24"/>
              </w:rPr>
              <w:t>一</w:t>
            </w:r>
            <w:r w:rsidRPr="00AF7301">
              <w:rPr>
                <w:rFonts w:ascii="宋体" w:eastAsia="宋体" w:hAnsi="宋体"/>
                <w:sz w:val="24"/>
              </w:rPr>
              <w:t>章 绪论</w:t>
            </w:r>
          </w:p>
          <w:p w14:paraId="63409765" w14:textId="77777777" w:rsidR="00AF7301" w:rsidRPr="00AF7301" w:rsidRDefault="00AF7301" w:rsidP="00AF7301">
            <w:pPr>
              <w:rPr>
                <w:rFonts w:ascii="宋体" w:eastAsia="宋体" w:hAnsi="宋体"/>
                <w:sz w:val="24"/>
              </w:rPr>
            </w:pPr>
            <w:r w:rsidRPr="00AF7301">
              <w:rPr>
                <w:rFonts w:ascii="宋体" w:eastAsia="宋体" w:hAnsi="宋体"/>
                <w:sz w:val="24"/>
              </w:rPr>
              <w:t>1.1 研究背景及意义</w:t>
            </w:r>
          </w:p>
          <w:p w14:paraId="3FFCD92E" w14:textId="77777777" w:rsidR="00AF7301" w:rsidRPr="00AF7301" w:rsidRDefault="00AF7301" w:rsidP="00AF7301">
            <w:pPr>
              <w:rPr>
                <w:rFonts w:ascii="宋体" w:eastAsia="宋体" w:hAnsi="宋体"/>
                <w:sz w:val="24"/>
              </w:rPr>
            </w:pPr>
            <w:r w:rsidRPr="00AF7301">
              <w:rPr>
                <w:rFonts w:ascii="宋体" w:eastAsia="宋体" w:hAnsi="宋体"/>
                <w:sz w:val="24"/>
              </w:rPr>
              <w:t>1.1.1 研究背景</w:t>
            </w:r>
          </w:p>
          <w:p w14:paraId="62248B3B" w14:textId="77777777" w:rsidR="00AF7301" w:rsidRPr="00AF7301" w:rsidRDefault="00AF7301" w:rsidP="00AF7301">
            <w:pPr>
              <w:rPr>
                <w:rFonts w:ascii="宋体" w:eastAsia="宋体" w:hAnsi="宋体"/>
                <w:sz w:val="24"/>
              </w:rPr>
            </w:pPr>
            <w:r w:rsidRPr="00AF7301">
              <w:rPr>
                <w:rFonts w:ascii="宋体" w:eastAsia="宋体" w:hAnsi="宋体"/>
                <w:sz w:val="24"/>
              </w:rPr>
              <w:t>1.1.2 研究意义</w:t>
            </w:r>
          </w:p>
          <w:p w14:paraId="2EFE4840" w14:textId="499A9875" w:rsidR="00AF7301" w:rsidRPr="00AF7301" w:rsidRDefault="00AF7301" w:rsidP="00AF7301">
            <w:pPr>
              <w:rPr>
                <w:rFonts w:ascii="宋体" w:eastAsia="宋体" w:hAnsi="宋体"/>
                <w:sz w:val="24"/>
              </w:rPr>
            </w:pPr>
            <w:r w:rsidRPr="00AF7301">
              <w:rPr>
                <w:rFonts w:ascii="宋体" w:eastAsia="宋体" w:hAnsi="宋体"/>
                <w:sz w:val="24"/>
              </w:rPr>
              <w:t>1.</w:t>
            </w:r>
            <w:r w:rsidR="001E1D22">
              <w:rPr>
                <w:rFonts w:ascii="宋体" w:eastAsia="宋体" w:hAnsi="宋体"/>
                <w:sz w:val="24"/>
              </w:rPr>
              <w:t>2</w:t>
            </w:r>
            <w:r w:rsidRPr="00AF7301">
              <w:rPr>
                <w:rFonts w:ascii="宋体" w:eastAsia="宋体" w:hAnsi="宋体"/>
                <w:sz w:val="24"/>
              </w:rPr>
              <w:t xml:space="preserve"> 研究方法与思路</w:t>
            </w:r>
          </w:p>
          <w:p w14:paraId="6C2695B7" w14:textId="4E0F1F35" w:rsidR="00AF7301" w:rsidRPr="00AF7301" w:rsidRDefault="00AF7301" w:rsidP="00AF7301">
            <w:pPr>
              <w:rPr>
                <w:rFonts w:ascii="宋体" w:eastAsia="宋体" w:hAnsi="宋体"/>
                <w:sz w:val="24"/>
              </w:rPr>
            </w:pPr>
            <w:r w:rsidRPr="00AF7301">
              <w:rPr>
                <w:rFonts w:ascii="宋体" w:eastAsia="宋体" w:hAnsi="宋体"/>
                <w:sz w:val="24"/>
              </w:rPr>
              <w:t>1.</w:t>
            </w:r>
            <w:r w:rsidR="001E1D22">
              <w:rPr>
                <w:rFonts w:ascii="宋体" w:eastAsia="宋体" w:hAnsi="宋体"/>
                <w:sz w:val="24"/>
              </w:rPr>
              <w:t>2</w:t>
            </w:r>
            <w:r w:rsidRPr="00AF7301">
              <w:rPr>
                <w:rFonts w:ascii="宋体" w:eastAsia="宋体" w:hAnsi="宋体"/>
                <w:sz w:val="24"/>
              </w:rPr>
              <w:t>.1 研究方法</w:t>
            </w:r>
          </w:p>
          <w:p w14:paraId="1F4A7ED9" w14:textId="1C997F5C" w:rsidR="00AF7301" w:rsidRPr="00AF7301" w:rsidRDefault="00AF7301" w:rsidP="00AF7301">
            <w:pPr>
              <w:rPr>
                <w:rFonts w:ascii="宋体" w:eastAsia="宋体" w:hAnsi="宋体"/>
                <w:sz w:val="24"/>
              </w:rPr>
            </w:pPr>
            <w:r w:rsidRPr="00AF7301">
              <w:rPr>
                <w:rFonts w:ascii="宋体" w:eastAsia="宋体" w:hAnsi="宋体"/>
                <w:sz w:val="24"/>
              </w:rPr>
              <w:t>1.</w:t>
            </w:r>
            <w:r w:rsidR="001E1D22">
              <w:rPr>
                <w:rFonts w:ascii="宋体" w:eastAsia="宋体" w:hAnsi="宋体"/>
                <w:sz w:val="24"/>
              </w:rPr>
              <w:t>2</w:t>
            </w:r>
            <w:r w:rsidRPr="00AF7301">
              <w:rPr>
                <w:rFonts w:ascii="宋体" w:eastAsia="宋体" w:hAnsi="宋体"/>
                <w:sz w:val="24"/>
              </w:rPr>
              <w:t>.2 研究思路</w:t>
            </w:r>
          </w:p>
          <w:p w14:paraId="07F11DEE" w14:textId="7A1F0828" w:rsidR="00AF7301" w:rsidRDefault="00AF7301" w:rsidP="00AF7301">
            <w:pPr>
              <w:rPr>
                <w:rFonts w:ascii="宋体" w:eastAsia="宋体" w:hAnsi="宋体"/>
                <w:sz w:val="24"/>
              </w:rPr>
            </w:pPr>
            <w:r w:rsidRPr="00AF7301">
              <w:rPr>
                <w:rFonts w:ascii="宋体" w:eastAsia="宋体" w:hAnsi="宋体"/>
                <w:sz w:val="24"/>
              </w:rPr>
              <w:t>1.</w:t>
            </w:r>
            <w:r w:rsidR="001E1D22">
              <w:rPr>
                <w:rFonts w:ascii="宋体" w:eastAsia="宋体" w:hAnsi="宋体"/>
                <w:sz w:val="24"/>
              </w:rPr>
              <w:t>3</w:t>
            </w:r>
            <w:r w:rsidRPr="00AF7301">
              <w:rPr>
                <w:rFonts w:ascii="宋体" w:eastAsia="宋体" w:hAnsi="宋体"/>
                <w:sz w:val="24"/>
              </w:rPr>
              <w:t xml:space="preserve"> 研究的创新点</w:t>
            </w:r>
          </w:p>
          <w:p w14:paraId="1388E384" w14:textId="568968AF" w:rsidR="005B2BD3" w:rsidRPr="00AF7301" w:rsidRDefault="005B2BD3" w:rsidP="00AF7301">
            <w:pPr>
              <w:rPr>
                <w:rFonts w:ascii="宋体" w:eastAsia="宋体" w:hAnsi="宋体"/>
                <w:sz w:val="24"/>
              </w:rPr>
            </w:pPr>
            <w:r w:rsidRPr="005B2BD3">
              <w:rPr>
                <w:rFonts w:ascii="宋体" w:eastAsia="宋体" w:hAnsi="宋体"/>
                <w:sz w:val="24"/>
              </w:rPr>
              <w:t>第</w:t>
            </w:r>
            <w:r w:rsidRPr="005B2BD3">
              <w:rPr>
                <w:rFonts w:ascii="宋体" w:eastAsia="宋体" w:hAnsi="宋体" w:hint="eastAsia"/>
                <w:sz w:val="24"/>
              </w:rPr>
              <w:t>二</w:t>
            </w:r>
            <w:r w:rsidRPr="005B2BD3">
              <w:rPr>
                <w:rFonts w:ascii="宋体" w:eastAsia="宋体" w:hAnsi="宋体"/>
                <w:sz w:val="24"/>
              </w:rPr>
              <w:t>章 相关理论综述</w:t>
            </w:r>
          </w:p>
          <w:p w14:paraId="4BDD2F8E" w14:textId="77777777" w:rsidR="005B2BD3" w:rsidRPr="005B2BD3" w:rsidRDefault="005B2BD3" w:rsidP="005B2BD3">
            <w:pPr>
              <w:rPr>
                <w:rFonts w:ascii="宋体" w:eastAsia="宋体" w:hAnsi="宋体"/>
                <w:sz w:val="24"/>
              </w:rPr>
            </w:pPr>
            <w:r w:rsidRPr="005B2BD3">
              <w:rPr>
                <w:rFonts w:ascii="宋体" w:eastAsia="宋体" w:hAnsi="宋体"/>
                <w:sz w:val="24"/>
              </w:rPr>
              <w:t>2.1</w:t>
            </w:r>
            <w:r w:rsidRPr="005B2BD3">
              <w:rPr>
                <w:rFonts w:ascii="宋体" w:eastAsia="宋体" w:hAnsi="宋体" w:hint="eastAsia"/>
                <w:sz w:val="24"/>
              </w:rPr>
              <w:t>税收优惠相关文献</w:t>
            </w:r>
            <w:r w:rsidRPr="005B2BD3">
              <w:rPr>
                <w:rFonts w:ascii="宋体" w:eastAsia="宋体" w:hAnsi="宋体"/>
                <w:sz w:val="24"/>
              </w:rPr>
              <w:tab/>
            </w:r>
          </w:p>
          <w:p w14:paraId="7F762B0E" w14:textId="77777777" w:rsidR="005B2BD3" w:rsidRPr="005B2BD3" w:rsidRDefault="005B2BD3" w:rsidP="005B2BD3">
            <w:pPr>
              <w:rPr>
                <w:rFonts w:ascii="宋体" w:eastAsia="宋体" w:hAnsi="宋体"/>
                <w:sz w:val="24"/>
              </w:rPr>
            </w:pPr>
            <w:r w:rsidRPr="005B2BD3">
              <w:rPr>
                <w:rFonts w:ascii="宋体" w:eastAsia="宋体" w:hAnsi="宋体"/>
                <w:sz w:val="24"/>
              </w:rPr>
              <w:t>2.2</w:t>
            </w:r>
            <w:r w:rsidRPr="005B2BD3">
              <w:rPr>
                <w:rFonts w:ascii="宋体" w:eastAsia="宋体" w:hAnsi="宋体" w:hint="eastAsia"/>
                <w:sz w:val="24"/>
              </w:rPr>
              <w:t>企业创新相关文献</w:t>
            </w:r>
          </w:p>
          <w:p w14:paraId="735EBB6F" w14:textId="77777777" w:rsidR="005B2BD3" w:rsidRPr="005B2BD3" w:rsidRDefault="005B2BD3" w:rsidP="005B2BD3">
            <w:pPr>
              <w:rPr>
                <w:rFonts w:ascii="宋体" w:eastAsia="宋体" w:hAnsi="宋体"/>
                <w:sz w:val="24"/>
              </w:rPr>
            </w:pPr>
            <w:r w:rsidRPr="005B2BD3">
              <w:rPr>
                <w:rFonts w:ascii="宋体" w:eastAsia="宋体" w:hAnsi="宋体" w:hint="eastAsia"/>
                <w:sz w:val="24"/>
              </w:rPr>
              <w:t>2.3税收优惠对于企业创新的影响</w:t>
            </w:r>
          </w:p>
          <w:p w14:paraId="14497B33" w14:textId="77777777" w:rsidR="005B2BD3" w:rsidRPr="005B2BD3" w:rsidRDefault="005B2BD3" w:rsidP="005B2BD3">
            <w:pPr>
              <w:rPr>
                <w:rFonts w:ascii="宋体" w:eastAsia="宋体" w:hAnsi="宋体"/>
                <w:sz w:val="24"/>
              </w:rPr>
            </w:pPr>
            <w:r w:rsidRPr="005B2BD3">
              <w:rPr>
                <w:rFonts w:ascii="宋体" w:eastAsia="宋体" w:hAnsi="宋体" w:hint="eastAsia"/>
                <w:sz w:val="24"/>
              </w:rPr>
              <w:t>2.4文献评述</w:t>
            </w:r>
            <w:r w:rsidRPr="005B2BD3">
              <w:rPr>
                <w:rFonts w:ascii="宋体" w:eastAsia="宋体" w:hAnsi="宋体"/>
                <w:sz w:val="24"/>
              </w:rPr>
              <w:tab/>
            </w:r>
          </w:p>
          <w:p w14:paraId="62082054" w14:textId="77777777" w:rsidR="005B2BD3" w:rsidRPr="005B2BD3" w:rsidRDefault="005B2BD3" w:rsidP="005B2BD3">
            <w:pPr>
              <w:rPr>
                <w:rFonts w:ascii="宋体" w:eastAsia="宋体" w:hAnsi="宋体"/>
                <w:sz w:val="24"/>
              </w:rPr>
            </w:pPr>
            <w:r w:rsidRPr="005B2BD3">
              <w:rPr>
                <w:rFonts w:ascii="宋体" w:eastAsia="宋体" w:hAnsi="宋体"/>
                <w:sz w:val="24"/>
              </w:rPr>
              <w:t>第三章 研究理论与假设</w:t>
            </w:r>
            <w:r w:rsidRPr="005B2BD3">
              <w:rPr>
                <w:rFonts w:ascii="宋体" w:eastAsia="宋体" w:hAnsi="宋体"/>
                <w:sz w:val="24"/>
              </w:rPr>
              <w:tab/>
            </w:r>
          </w:p>
          <w:p w14:paraId="6CCD1752" w14:textId="77777777" w:rsidR="005B2BD3" w:rsidRPr="005B2BD3" w:rsidRDefault="005B2BD3" w:rsidP="005B2BD3">
            <w:pPr>
              <w:rPr>
                <w:rFonts w:ascii="宋体" w:eastAsia="宋体" w:hAnsi="宋体"/>
                <w:sz w:val="24"/>
              </w:rPr>
            </w:pPr>
            <w:r w:rsidRPr="005B2BD3">
              <w:rPr>
                <w:rFonts w:ascii="宋体" w:eastAsia="宋体" w:hAnsi="宋体"/>
                <w:sz w:val="24"/>
              </w:rPr>
              <w:t>3.1理论基础</w:t>
            </w:r>
            <w:r w:rsidRPr="005B2BD3">
              <w:rPr>
                <w:rFonts w:ascii="宋体" w:eastAsia="宋体" w:hAnsi="宋体"/>
                <w:sz w:val="24"/>
              </w:rPr>
              <w:tab/>
            </w:r>
          </w:p>
          <w:p w14:paraId="130498B5" w14:textId="77777777" w:rsidR="005B2BD3" w:rsidRPr="005B2BD3" w:rsidRDefault="005B2BD3" w:rsidP="005B2BD3">
            <w:pPr>
              <w:rPr>
                <w:rFonts w:ascii="宋体" w:eastAsia="宋体" w:hAnsi="宋体"/>
                <w:sz w:val="24"/>
              </w:rPr>
            </w:pPr>
            <w:r w:rsidRPr="005B2BD3">
              <w:rPr>
                <w:rFonts w:ascii="宋体" w:eastAsia="宋体" w:hAnsi="宋体"/>
                <w:sz w:val="24"/>
              </w:rPr>
              <w:t>3.1.1</w:t>
            </w:r>
            <w:r w:rsidRPr="005B2BD3">
              <w:rPr>
                <w:rFonts w:ascii="宋体" w:eastAsia="宋体" w:hAnsi="宋体" w:hint="eastAsia"/>
                <w:sz w:val="24"/>
              </w:rPr>
              <w:t>创新</w:t>
            </w:r>
            <w:r w:rsidRPr="005B2BD3">
              <w:rPr>
                <w:rFonts w:ascii="宋体" w:eastAsia="宋体" w:hAnsi="宋体"/>
                <w:sz w:val="24"/>
              </w:rPr>
              <w:t>理论</w:t>
            </w:r>
            <w:r w:rsidRPr="005B2BD3">
              <w:rPr>
                <w:rFonts w:ascii="宋体" w:eastAsia="宋体" w:hAnsi="宋体"/>
                <w:sz w:val="24"/>
              </w:rPr>
              <w:tab/>
            </w:r>
          </w:p>
          <w:p w14:paraId="32630B3B" w14:textId="77777777" w:rsidR="005B2BD3" w:rsidRPr="005B2BD3" w:rsidRDefault="005B2BD3" w:rsidP="005B2BD3">
            <w:pPr>
              <w:rPr>
                <w:rFonts w:ascii="宋体" w:eastAsia="宋体" w:hAnsi="宋体"/>
                <w:sz w:val="24"/>
              </w:rPr>
            </w:pPr>
            <w:r w:rsidRPr="005B2BD3">
              <w:rPr>
                <w:rFonts w:ascii="宋体" w:eastAsia="宋体" w:hAnsi="宋体"/>
                <w:sz w:val="24"/>
              </w:rPr>
              <w:t>3.1.2</w:t>
            </w:r>
            <w:r w:rsidRPr="005B2BD3">
              <w:rPr>
                <w:rFonts w:ascii="宋体" w:eastAsia="宋体" w:hAnsi="宋体" w:hint="eastAsia"/>
                <w:sz w:val="24"/>
              </w:rPr>
              <w:t>信息不对称理论</w:t>
            </w:r>
          </w:p>
          <w:p w14:paraId="1CB2A81C" w14:textId="77777777" w:rsidR="005B2BD3" w:rsidRPr="005B2BD3" w:rsidRDefault="005B2BD3" w:rsidP="005B2BD3">
            <w:pPr>
              <w:rPr>
                <w:rFonts w:ascii="宋体" w:eastAsia="宋体" w:hAnsi="宋体"/>
                <w:sz w:val="24"/>
              </w:rPr>
            </w:pPr>
            <w:r w:rsidRPr="005B2BD3">
              <w:rPr>
                <w:rFonts w:ascii="宋体" w:eastAsia="宋体" w:hAnsi="宋体" w:hint="eastAsia"/>
                <w:sz w:val="24"/>
              </w:rPr>
              <w:t>3.1.3区位产业组织理论</w:t>
            </w:r>
            <w:r w:rsidRPr="005B2BD3">
              <w:rPr>
                <w:rFonts w:ascii="宋体" w:eastAsia="宋体" w:hAnsi="宋体"/>
                <w:sz w:val="24"/>
              </w:rPr>
              <w:tab/>
            </w:r>
          </w:p>
          <w:p w14:paraId="0CE7ED34" w14:textId="77777777" w:rsidR="005B2BD3" w:rsidRPr="005B2BD3" w:rsidRDefault="005B2BD3" w:rsidP="005B2BD3">
            <w:pPr>
              <w:rPr>
                <w:rFonts w:ascii="宋体" w:eastAsia="宋体" w:hAnsi="宋体"/>
                <w:sz w:val="24"/>
              </w:rPr>
            </w:pPr>
            <w:r w:rsidRPr="005B2BD3">
              <w:rPr>
                <w:rFonts w:ascii="宋体" w:eastAsia="宋体" w:hAnsi="宋体"/>
                <w:sz w:val="24"/>
              </w:rPr>
              <w:t>3.2 研究假设</w:t>
            </w:r>
            <w:r w:rsidRPr="005B2BD3">
              <w:rPr>
                <w:rFonts w:ascii="宋体" w:eastAsia="宋体" w:hAnsi="宋体"/>
                <w:sz w:val="24"/>
              </w:rPr>
              <w:tab/>
            </w:r>
          </w:p>
          <w:p w14:paraId="38838BC1" w14:textId="77777777" w:rsidR="005B2BD3" w:rsidRPr="005B2BD3" w:rsidRDefault="005B2BD3" w:rsidP="005B2BD3">
            <w:pPr>
              <w:rPr>
                <w:rFonts w:ascii="宋体" w:eastAsia="宋体" w:hAnsi="宋体"/>
                <w:sz w:val="24"/>
              </w:rPr>
            </w:pPr>
            <w:r w:rsidRPr="005B2BD3">
              <w:rPr>
                <w:rFonts w:ascii="宋体" w:eastAsia="宋体" w:hAnsi="宋体"/>
                <w:sz w:val="24"/>
              </w:rPr>
              <w:t>3.2.1</w:t>
            </w:r>
            <w:r w:rsidRPr="005B2BD3">
              <w:rPr>
                <w:rFonts w:ascii="宋体" w:eastAsia="宋体" w:hAnsi="宋体" w:hint="eastAsia"/>
                <w:sz w:val="24"/>
              </w:rPr>
              <w:t>税收优惠</w:t>
            </w:r>
            <w:r w:rsidRPr="005B2BD3">
              <w:rPr>
                <w:rFonts w:ascii="宋体" w:eastAsia="宋体" w:hAnsi="宋体"/>
                <w:sz w:val="24"/>
              </w:rPr>
              <w:t>与</w:t>
            </w:r>
            <w:r w:rsidRPr="005B2BD3">
              <w:rPr>
                <w:rFonts w:ascii="宋体" w:eastAsia="宋体" w:hAnsi="宋体" w:hint="eastAsia"/>
                <w:sz w:val="24"/>
              </w:rPr>
              <w:t>企业创新优化</w:t>
            </w:r>
            <w:r w:rsidRPr="005B2BD3">
              <w:rPr>
                <w:rFonts w:ascii="宋体" w:eastAsia="宋体" w:hAnsi="宋体"/>
                <w:sz w:val="24"/>
              </w:rPr>
              <w:tab/>
            </w:r>
          </w:p>
          <w:p w14:paraId="299536DE" w14:textId="77777777" w:rsidR="005B2BD3" w:rsidRPr="005B2BD3" w:rsidRDefault="005B2BD3" w:rsidP="005B2BD3">
            <w:pPr>
              <w:rPr>
                <w:rFonts w:ascii="宋体" w:eastAsia="宋体" w:hAnsi="宋体"/>
                <w:sz w:val="24"/>
              </w:rPr>
            </w:pPr>
            <w:r w:rsidRPr="005B2BD3">
              <w:rPr>
                <w:rFonts w:ascii="宋体" w:eastAsia="宋体" w:hAnsi="宋体"/>
                <w:sz w:val="24"/>
              </w:rPr>
              <w:t xml:space="preserve">3.2.2 </w:t>
            </w:r>
            <w:r w:rsidRPr="005B2BD3">
              <w:rPr>
                <w:rFonts w:ascii="宋体" w:eastAsia="宋体" w:hAnsi="宋体" w:hint="eastAsia"/>
                <w:sz w:val="24"/>
              </w:rPr>
              <w:t>股权集中度异质性</w:t>
            </w:r>
          </w:p>
          <w:p w14:paraId="5C66AEA0" w14:textId="77777777" w:rsidR="005B2BD3" w:rsidRPr="005B2BD3" w:rsidRDefault="005B2BD3" w:rsidP="005B2BD3">
            <w:pPr>
              <w:rPr>
                <w:rFonts w:ascii="宋体" w:eastAsia="宋体" w:hAnsi="宋体"/>
                <w:sz w:val="24"/>
              </w:rPr>
            </w:pPr>
            <w:r w:rsidRPr="005B2BD3">
              <w:rPr>
                <w:rFonts w:ascii="宋体" w:eastAsia="宋体" w:hAnsi="宋体"/>
                <w:sz w:val="24"/>
              </w:rPr>
              <w:t xml:space="preserve">3.2.3 </w:t>
            </w:r>
            <w:r w:rsidRPr="005B2BD3">
              <w:rPr>
                <w:rFonts w:ascii="宋体" w:eastAsia="宋体" w:hAnsi="宋体" w:hint="eastAsia"/>
                <w:sz w:val="24"/>
              </w:rPr>
              <w:t>产权性质异质性</w:t>
            </w:r>
            <w:r w:rsidRPr="005B2BD3">
              <w:rPr>
                <w:rFonts w:ascii="宋体" w:eastAsia="宋体" w:hAnsi="宋体"/>
                <w:sz w:val="24"/>
              </w:rPr>
              <w:tab/>
            </w:r>
          </w:p>
          <w:p w14:paraId="6A461101" w14:textId="6A09F6B5" w:rsidR="005B2BD3" w:rsidRPr="005B2BD3" w:rsidRDefault="005B2BD3" w:rsidP="005B2BD3">
            <w:pPr>
              <w:rPr>
                <w:rFonts w:ascii="宋体" w:eastAsia="宋体" w:hAnsi="宋体"/>
                <w:sz w:val="24"/>
              </w:rPr>
            </w:pPr>
            <w:r w:rsidRPr="005B2BD3">
              <w:rPr>
                <w:rFonts w:ascii="宋体" w:eastAsia="宋体" w:hAnsi="宋体"/>
                <w:sz w:val="24"/>
              </w:rPr>
              <w:t>3.2.</w:t>
            </w:r>
            <w:r>
              <w:rPr>
                <w:rFonts w:ascii="宋体" w:eastAsia="宋体" w:hAnsi="宋体"/>
                <w:sz w:val="24"/>
              </w:rPr>
              <w:t>4</w:t>
            </w:r>
            <w:r w:rsidRPr="005B2BD3">
              <w:rPr>
                <w:rFonts w:ascii="宋体" w:eastAsia="宋体" w:hAnsi="宋体"/>
                <w:sz w:val="24"/>
              </w:rPr>
              <w:t>行业性质</w:t>
            </w:r>
            <w:r w:rsidRPr="005B2BD3">
              <w:rPr>
                <w:rFonts w:ascii="宋体" w:eastAsia="宋体" w:hAnsi="宋体" w:hint="eastAsia"/>
                <w:sz w:val="24"/>
              </w:rPr>
              <w:t>异质性</w:t>
            </w:r>
            <w:r w:rsidRPr="005B2BD3">
              <w:rPr>
                <w:rFonts w:ascii="宋体" w:eastAsia="宋体" w:hAnsi="宋体"/>
                <w:sz w:val="24"/>
              </w:rPr>
              <w:tab/>
            </w:r>
          </w:p>
          <w:p w14:paraId="1D074E40" w14:textId="10149C9D" w:rsidR="005B2BD3" w:rsidRPr="005B2BD3" w:rsidRDefault="005B2BD3" w:rsidP="005B2BD3">
            <w:pPr>
              <w:rPr>
                <w:rFonts w:ascii="宋体" w:eastAsia="宋体" w:hAnsi="宋体"/>
                <w:sz w:val="24"/>
              </w:rPr>
            </w:pPr>
            <w:r w:rsidRPr="005B2BD3">
              <w:rPr>
                <w:rFonts w:ascii="宋体" w:eastAsia="宋体" w:hAnsi="宋体"/>
                <w:sz w:val="24"/>
              </w:rPr>
              <w:t>3.2.</w:t>
            </w:r>
            <w:r>
              <w:rPr>
                <w:rFonts w:ascii="宋体" w:eastAsia="宋体" w:hAnsi="宋体"/>
                <w:sz w:val="24"/>
              </w:rPr>
              <w:t>5</w:t>
            </w:r>
            <w:r w:rsidRPr="005B2BD3">
              <w:rPr>
                <w:rFonts w:ascii="宋体" w:eastAsia="宋体" w:hAnsi="宋体"/>
                <w:sz w:val="24"/>
              </w:rPr>
              <w:t xml:space="preserve"> </w:t>
            </w:r>
            <w:r w:rsidRPr="005B2BD3">
              <w:rPr>
                <w:rFonts w:ascii="宋体" w:eastAsia="宋体" w:hAnsi="宋体" w:hint="eastAsia"/>
                <w:sz w:val="24"/>
              </w:rPr>
              <w:t>市场化程度异质性</w:t>
            </w:r>
            <w:r w:rsidRPr="005B2BD3">
              <w:rPr>
                <w:rFonts w:ascii="宋体" w:eastAsia="宋体" w:hAnsi="宋体"/>
                <w:sz w:val="24"/>
              </w:rPr>
              <w:tab/>
            </w:r>
          </w:p>
          <w:p w14:paraId="3C519C88" w14:textId="77777777" w:rsidR="005B2BD3" w:rsidRPr="005B2BD3" w:rsidRDefault="005B2BD3" w:rsidP="005B2BD3">
            <w:pPr>
              <w:rPr>
                <w:rFonts w:ascii="宋体" w:eastAsia="宋体" w:hAnsi="宋体"/>
                <w:sz w:val="24"/>
              </w:rPr>
            </w:pPr>
            <w:r w:rsidRPr="005B2BD3">
              <w:rPr>
                <w:rFonts w:ascii="宋体" w:eastAsia="宋体" w:hAnsi="宋体"/>
                <w:sz w:val="24"/>
              </w:rPr>
              <w:t>第四章 研究设计</w:t>
            </w:r>
            <w:r w:rsidRPr="005B2BD3">
              <w:rPr>
                <w:rFonts w:ascii="宋体" w:eastAsia="宋体" w:hAnsi="宋体"/>
                <w:sz w:val="24"/>
              </w:rPr>
              <w:tab/>
            </w:r>
          </w:p>
          <w:p w14:paraId="21EED87D" w14:textId="77777777" w:rsidR="005B2BD3" w:rsidRPr="005B2BD3" w:rsidRDefault="005B2BD3" w:rsidP="005B2BD3">
            <w:pPr>
              <w:rPr>
                <w:rFonts w:ascii="宋体" w:eastAsia="宋体" w:hAnsi="宋体"/>
                <w:sz w:val="24"/>
              </w:rPr>
            </w:pPr>
            <w:r w:rsidRPr="005B2BD3">
              <w:rPr>
                <w:rFonts w:ascii="宋体" w:eastAsia="宋体" w:hAnsi="宋体"/>
                <w:sz w:val="24"/>
              </w:rPr>
              <w:t>4.1数据选取与处理</w:t>
            </w:r>
            <w:r w:rsidRPr="005B2BD3">
              <w:rPr>
                <w:rFonts w:ascii="宋体" w:eastAsia="宋体" w:hAnsi="宋体"/>
                <w:sz w:val="24"/>
              </w:rPr>
              <w:tab/>
            </w:r>
          </w:p>
          <w:p w14:paraId="62F3E709" w14:textId="77777777" w:rsidR="005B2BD3" w:rsidRPr="005B2BD3" w:rsidRDefault="005B2BD3" w:rsidP="005B2BD3">
            <w:pPr>
              <w:rPr>
                <w:rFonts w:ascii="宋体" w:eastAsia="宋体" w:hAnsi="宋体"/>
                <w:sz w:val="24"/>
              </w:rPr>
            </w:pPr>
            <w:r w:rsidRPr="005B2BD3">
              <w:rPr>
                <w:rFonts w:ascii="宋体" w:eastAsia="宋体" w:hAnsi="宋体"/>
                <w:sz w:val="24"/>
              </w:rPr>
              <w:t>4.1.1数据选取的原则</w:t>
            </w:r>
            <w:r w:rsidRPr="005B2BD3">
              <w:rPr>
                <w:rFonts w:ascii="宋体" w:eastAsia="宋体" w:hAnsi="宋体"/>
                <w:sz w:val="24"/>
              </w:rPr>
              <w:tab/>
            </w:r>
          </w:p>
          <w:p w14:paraId="41F323E1" w14:textId="77777777" w:rsidR="005B2BD3" w:rsidRPr="005B2BD3" w:rsidRDefault="005B2BD3" w:rsidP="005B2BD3">
            <w:pPr>
              <w:rPr>
                <w:rFonts w:ascii="宋体" w:eastAsia="宋体" w:hAnsi="宋体"/>
                <w:sz w:val="24"/>
              </w:rPr>
            </w:pPr>
            <w:r w:rsidRPr="005B2BD3">
              <w:rPr>
                <w:rFonts w:ascii="宋体" w:eastAsia="宋体" w:hAnsi="宋体"/>
                <w:sz w:val="24"/>
              </w:rPr>
              <w:lastRenderedPageBreak/>
              <w:t>4.1.2数据处理</w:t>
            </w:r>
            <w:r w:rsidRPr="005B2BD3">
              <w:rPr>
                <w:rFonts w:ascii="宋体" w:eastAsia="宋体" w:hAnsi="宋体"/>
                <w:sz w:val="24"/>
              </w:rPr>
              <w:tab/>
            </w:r>
          </w:p>
          <w:p w14:paraId="27B43FE3" w14:textId="77777777" w:rsidR="005B2BD3" w:rsidRPr="005B2BD3" w:rsidRDefault="005B2BD3" w:rsidP="005B2BD3">
            <w:pPr>
              <w:rPr>
                <w:rFonts w:ascii="宋体" w:eastAsia="宋体" w:hAnsi="宋体"/>
                <w:sz w:val="24"/>
              </w:rPr>
            </w:pPr>
            <w:r w:rsidRPr="005B2BD3">
              <w:rPr>
                <w:rFonts w:ascii="宋体" w:eastAsia="宋体" w:hAnsi="宋体"/>
                <w:sz w:val="24"/>
              </w:rPr>
              <w:t>4.2变量的定义</w:t>
            </w:r>
            <w:r w:rsidRPr="005B2BD3">
              <w:rPr>
                <w:rFonts w:ascii="宋体" w:eastAsia="宋体" w:hAnsi="宋体"/>
                <w:sz w:val="24"/>
              </w:rPr>
              <w:tab/>
            </w:r>
          </w:p>
          <w:p w14:paraId="4903B670" w14:textId="77777777" w:rsidR="005B2BD3" w:rsidRPr="005B2BD3" w:rsidRDefault="005B2BD3" w:rsidP="005B2BD3">
            <w:pPr>
              <w:rPr>
                <w:rFonts w:ascii="宋体" w:eastAsia="宋体" w:hAnsi="宋体"/>
                <w:sz w:val="24"/>
              </w:rPr>
            </w:pPr>
            <w:r w:rsidRPr="005B2BD3">
              <w:rPr>
                <w:rFonts w:ascii="宋体" w:eastAsia="宋体" w:hAnsi="宋体"/>
                <w:sz w:val="24"/>
              </w:rPr>
              <w:t>4.2.1被解释变量</w:t>
            </w:r>
            <w:r w:rsidRPr="005B2BD3">
              <w:rPr>
                <w:rFonts w:ascii="宋体" w:eastAsia="宋体" w:hAnsi="宋体"/>
                <w:sz w:val="24"/>
              </w:rPr>
              <w:tab/>
            </w:r>
          </w:p>
          <w:p w14:paraId="2E7AD1C3" w14:textId="77777777" w:rsidR="005B2BD3" w:rsidRPr="005B2BD3" w:rsidRDefault="005B2BD3" w:rsidP="005B2BD3">
            <w:pPr>
              <w:rPr>
                <w:rFonts w:ascii="宋体" w:eastAsia="宋体" w:hAnsi="宋体"/>
                <w:sz w:val="24"/>
              </w:rPr>
            </w:pPr>
            <w:r w:rsidRPr="005B2BD3">
              <w:rPr>
                <w:rFonts w:ascii="宋体" w:eastAsia="宋体" w:hAnsi="宋体"/>
                <w:sz w:val="24"/>
              </w:rPr>
              <w:t>4.2.2解释变量</w:t>
            </w:r>
            <w:r w:rsidRPr="005B2BD3">
              <w:rPr>
                <w:rFonts w:ascii="宋体" w:eastAsia="宋体" w:hAnsi="宋体"/>
                <w:sz w:val="24"/>
              </w:rPr>
              <w:tab/>
            </w:r>
          </w:p>
          <w:p w14:paraId="38CDEEF8" w14:textId="77777777" w:rsidR="005B2BD3" w:rsidRPr="005B2BD3" w:rsidRDefault="005B2BD3" w:rsidP="005B2BD3">
            <w:pPr>
              <w:rPr>
                <w:rFonts w:ascii="宋体" w:eastAsia="宋体" w:hAnsi="宋体"/>
                <w:sz w:val="24"/>
              </w:rPr>
            </w:pPr>
            <w:r w:rsidRPr="005B2BD3">
              <w:rPr>
                <w:rFonts w:ascii="宋体" w:eastAsia="宋体" w:hAnsi="宋体"/>
                <w:sz w:val="24"/>
              </w:rPr>
              <w:t>4.2.3控制变量</w:t>
            </w:r>
            <w:r w:rsidRPr="005B2BD3">
              <w:rPr>
                <w:rFonts w:ascii="宋体" w:eastAsia="宋体" w:hAnsi="宋体"/>
                <w:sz w:val="24"/>
              </w:rPr>
              <w:tab/>
            </w:r>
          </w:p>
          <w:p w14:paraId="4F5584B9" w14:textId="77777777" w:rsidR="005B2BD3" w:rsidRPr="005B2BD3" w:rsidRDefault="005B2BD3" w:rsidP="005B2BD3">
            <w:pPr>
              <w:rPr>
                <w:rFonts w:ascii="宋体" w:eastAsia="宋体" w:hAnsi="宋体"/>
                <w:sz w:val="24"/>
              </w:rPr>
            </w:pPr>
            <w:r w:rsidRPr="005B2BD3">
              <w:rPr>
                <w:rFonts w:ascii="宋体" w:eastAsia="宋体" w:hAnsi="宋体"/>
                <w:sz w:val="24"/>
              </w:rPr>
              <w:t>4.3 模型的构建</w:t>
            </w:r>
            <w:r w:rsidRPr="005B2BD3">
              <w:rPr>
                <w:rFonts w:ascii="宋体" w:eastAsia="宋体" w:hAnsi="宋体"/>
                <w:sz w:val="24"/>
              </w:rPr>
              <w:tab/>
            </w:r>
          </w:p>
          <w:p w14:paraId="1ED184E0" w14:textId="77777777" w:rsidR="005B2BD3" w:rsidRPr="005B2BD3" w:rsidRDefault="005B2BD3" w:rsidP="005B2BD3">
            <w:pPr>
              <w:rPr>
                <w:rFonts w:ascii="宋体" w:eastAsia="宋体" w:hAnsi="宋体"/>
                <w:sz w:val="24"/>
              </w:rPr>
            </w:pPr>
            <w:r w:rsidRPr="005B2BD3">
              <w:rPr>
                <w:rFonts w:ascii="宋体" w:eastAsia="宋体" w:hAnsi="宋体"/>
                <w:sz w:val="24"/>
              </w:rPr>
              <w:t>第五章 实证结果分析</w:t>
            </w:r>
            <w:r w:rsidRPr="005B2BD3">
              <w:rPr>
                <w:rFonts w:ascii="宋体" w:eastAsia="宋体" w:hAnsi="宋体"/>
                <w:sz w:val="24"/>
              </w:rPr>
              <w:tab/>
            </w:r>
          </w:p>
          <w:p w14:paraId="66E34CC8" w14:textId="77777777" w:rsidR="005B2BD3" w:rsidRPr="005B2BD3" w:rsidRDefault="005B2BD3" w:rsidP="005B2BD3">
            <w:pPr>
              <w:rPr>
                <w:rFonts w:ascii="宋体" w:eastAsia="宋体" w:hAnsi="宋体"/>
                <w:sz w:val="24"/>
              </w:rPr>
            </w:pPr>
            <w:r w:rsidRPr="005B2BD3">
              <w:rPr>
                <w:rFonts w:ascii="宋体" w:eastAsia="宋体" w:hAnsi="宋体"/>
                <w:sz w:val="24"/>
              </w:rPr>
              <w:t>5.1描述性统计与相关性分析</w:t>
            </w:r>
            <w:r w:rsidRPr="005B2BD3">
              <w:rPr>
                <w:rFonts w:ascii="宋体" w:eastAsia="宋体" w:hAnsi="宋体"/>
                <w:sz w:val="24"/>
              </w:rPr>
              <w:tab/>
            </w:r>
          </w:p>
          <w:p w14:paraId="39057278" w14:textId="77777777" w:rsidR="005B2BD3" w:rsidRPr="005B2BD3" w:rsidRDefault="005B2BD3" w:rsidP="005B2BD3">
            <w:pPr>
              <w:rPr>
                <w:rFonts w:ascii="宋体" w:eastAsia="宋体" w:hAnsi="宋体"/>
                <w:sz w:val="24"/>
              </w:rPr>
            </w:pPr>
            <w:r w:rsidRPr="005B2BD3">
              <w:rPr>
                <w:rFonts w:ascii="宋体" w:eastAsia="宋体" w:hAnsi="宋体"/>
                <w:sz w:val="24"/>
              </w:rPr>
              <w:t>5.1.1描述性统计</w:t>
            </w:r>
            <w:r w:rsidRPr="005B2BD3">
              <w:rPr>
                <w:rFonts w:ascii="宋体" w:eastAsia="宋体" w:hAnsi="宋体"/>
                <w:sz w:val="24"/>
              </w:rPr>
              <w:tab/>
            </w:r>
          </w:p>
          <w:p w14:paraId="210528F5" w14:textId="77777777" w:rsidR="005B2BD3" w:rsidRPr="005B2BD3" w:rsidRDefault="005B2BD3" w:rsidP="005B2BD3">
            <w:pPr>
              <w:rPr>
                <w:rFonts w:ascii="宋体" w:eastAsia="宋体" w:hAnsi="宋体"/>
                <w:sz w:val="24"/>
              </w:rPr>
            </w:pPr>
            <w:r w:rsidRPr="005B2BD3">
              <w:rPr>
                <w:rFonts w:ascii="宋体" w:eastAsia="宋体" w:hAnsi="宋体"/>
                <w:sz w:val="24"/>
              </w:rPr>
              <w:t>5.1.2相关性检验</w:t>
            </w:r>
            <w:r w:rsidRPr="005B2BD3">
              <w:rPr>
                <w:rFonts w:ascii="宋体" w:eastAsia="宋体" w:hAnsi="宋体"/>
                <w:sz w:val="24"/>
              </w:rPr>
              <w:tab/>
            </w:r>
          </w:p>
          <w:p w14:paraId="5E00FDCB" w14:textId="77777777" w:rsidR="005B2BD3" w:rsidRPr="005B2BD3" w:rsidRDefault="005B2BD3" w:rsidP="005B2BD3">
            <w:pPr>
              <w:rPr>
                <w:rFonts w:ascii="宋体" w:eastAsia="宋体" w:hAnsi="宋体"/>
                <w:sz w:val="24"/>
              </w:rPr>
            </w:pPr>
            <w:r w:rsidRPr="005B2BD3">
              <w:rPr>
                <w:rFonts w:ascii="宋体" w:eastAsia="宋体" w:hAnsi="宋体"/>
                <w:sz w:val="24"/>
              </w:rPr>
              <w:t xml:space="preserve">5.2 </w:t>
            </w:r>
            <w:r w:rsidRPr="005B2BD3">
              <w:rPr>
                <w:rFonts w:ascii="宋体" w:eastAsia="宋体" w:hAnsi="宋体" w:hint="eastAsia"/>
                <w:sz w:val="24"/>
              </w:rPr>
              <w:t>税收优惠</w:t>
            </w:r>
            <w:r w:rsidRPr="005B2BD3">
              <w:rPr>
                <w:rFonts w:ascii="宋体" w:eastAsia="宋体" w:hAnsi="宋体"/>
                <w:sz w:val="24"/>
              </w:rPr>
              <w:t>对于</w:t>
            </w:r>
            <w:r w:rsidRPr="005B2BD3">
              <w:rPr>
                <w:rFonts w:ascii="宋体" w:eastAsia="宋体" w:hAnsi="宋体" w:hint="eastAsia"/>
                <w:sz w:val="24"/>
              </w:rPr>
              <w:t>企业创新</w:t>
            </w:r>
            <w:r w:rsidRPr="005B2BD3">
              <w:rPr>
                <w:rFonts w:ascii="宋体" w:eastAsia="宋体" w:hAnsi="宋体"/>
                <w:sz w:val="24"/>
              </w:rPr>
              <w:t>的影响</w:t>
            </w:r>
            <w:r w:rsidRPr="005B2BD3">
              <w:rPr>
                <w:rFonts w:ascii="宋体" w:eastAsia="宋体" w:hAnsi="宋体"/>
                <w:sz w:val="24"/>
              </w:rPr>
              <w:tab/>
            </w:r>
          </w:p>
          <w:p w14:paraId="671536D3" w14:textId="77777777" w:rsidR="005B2BD3" w:rsidRPr="005B2BD3" w:rsidRDefault="005B2BD3" w:rsidP="005B2BD3">
            <w:pPr>
              <w:rPr>
                <w:rFonts w:ascii="宋体" w:eastAsia="宋体" w:hAnsi="宋体"/>
                <w:sz w:val="24"/>
              </w:rPr>
            </w:pPr>
            <w:r w:rsidRPr="005B2BD3">
              <w:rPr>
                <w:rFonts w:ascii="宋体" w:eastAsia="宋体" w:hAnsi="宋体"/>
                <w:sz w:val="24"/>
              </w:rPr>
              <w:t>5.3异质性检验</w:t>
            </w:r>
            <w:r w:rsidRPr="005B2BD3">
              <w:rPr>
                <w:rFonts w:ascii="宋体" w:eastAsia="宋体" w:hAnsi="宋体"/>
                <w:sz w:val="24"/>
              </w:rPr>
              <w:tab/>
            </w:r>
          </w:p>
          <w:p w14:paraId="33E533F0" w14:textId="77777777" w:rsidR="005B2BD3" w:rsidRPr="005B2BD3" w:rsidRDefault="005B2BD3" w:rsidP="005B2BD3">
            <w:pPr>
              <w:rPr>
                <w:rFonts w:ascii="宋体" w:eastAsia="宋体" w:hAnsi="宋体"/>
                <w:sz w:val="24"/>
              </w:rPr>
            </w:pPr>
            <w:r w:rsidRPr="005B2BD3">
              <w:rPr>
                <w:rFonts w:ascii="宋体" w:eastAsia="宋体" w:hAnsi="宋体"/>
                <w:sz w:val="24"/>
              </w:rPr>
              <w:t>5.3.1</w:t>
            </w:r>
            <w:r w:rsidRPr="005B2BD3">
              <w:rPr>
                <w:rFonts w:ascii="宋体" w:eastAsia="宋体" w:hAnsi="宋体" w:hint="eastAsia"/>
                <w:sz w:val="24"/>
              </w:rPr>
              <w:t>股权集中度异质性</w:t>
            </w:r>
            <w:r w:rsidRPr="005B2BD3">
              <w:rPr>
                <w:rFonts w:ascii="宋体" w:eastAsia="宋体" w:hAnsi="宋体"/>
                <w:sz w:val="24"/>
              </w:rPr>
              <w:tab/>
            </w:r>
            <w:r w:rsidRPr="005B2BD3">
              <w:rPr>
                <w:rFonts w:ascii="宋体" w:eastAsia="宋体" w:hAnsi="宋体"/>
                <w:sz w:val="24"/>
              </w:rPr>
              <w:tab/>
            </w:r>
          </w:p>
          <w:p w14:paraId="7B065E9E" w14:textId="17001612" w:rsidR="005B2BD3" w:rsidRPr="005B2BD3" w:rsidRDefault="005B2BD3" w:rsidP="005B2BD3">
            <w:pPr>
              <w:rPr>
                <w:rFonts w:ascii="宋体" w:eastAsia="宋体" w:hAnsi="宋体"/>
                <w:sz w:val="24"/>
              </w:rPr>
            </w:pPr>
            <w:r w:rsidRPr="005B2BD3">
              <w:rPr>
                <w:rFonts w:ascii="宋体" w:eastAsia="宋体" w:hAnsi="宋体"/>
                <w:sz w:val="24"/>
              </w:rPr>
              <w:t>5.3.</w:t>
            </w:r>
            <w:r>
              <w:rPr>
                <w:rFonts w:ascii="宋体" w:eastAsia="宋体" w:hAnsi="宋体"/>
                <w:sz w:val="24"/>
              </w:rPr>
              <w:t>2</w:t>
            </w:r>
            <w:r w:rsidRPr="005B2BD3">
              <w:rPr>
                <w:rFonts w:ascii="宋体" w:eastAsia="宋体" w:hAnsi="宋体"/>
                <w:sz w:val="24"/>
              </w:rPr>
              <w:t>行业性质</w:t>
            </w:r>
            <w:r w:rsidRPr="005B2BD3">
              <w:rPr>
                <w:rFonts w:ascii="宋体" w:eastAsia="宋体" w:hAnsi="宋体" w:hint="eastAsia"/>
                <w:sz w:val="24"/>
              </w:rPr>
              <w:t>异质性</w:t>
            </w:r>
            <w:r w:rsidRPr="005B2BD3">
              <w:rPr>
                <w:rFonts w:ascii="宋体" w:eastAsia="宋体" w:hAnsi="宋体"/>
                <w:sz w:val="24"/>
              </w:rPr>
              <w:tab/>
            </w:r>
            <w:r w:rsidRPr="005B2BD3">
              <w:rPr>
                <w:rFonts w:ascii="宋体" w:eastAsia="宋体" w:hAnsi="宋体"/>
                <w:sz w:val="24"/>
              </w:rPr>
              <w:tab/>
            </w:r>
          </w:p>
          <w:p w14:paraId="3E68CAD6" w14:textId="42B9CEE3" w:rsidR="005B2BD3" w:rsidRPr="005B2BD3" w:rsidRDefault="005B2BD3" w:rsidP="005B2BD3">
            <w:pPr>
              <w:rPr>
                <w:rFonts w:ascii="宋体" w:eastAsia="宋体" w:hAnsi="宋体"/>
                <w:sz w:val="24"/>
              </w:rPr>
            </w:pPr>
            <w:r w:rsidRPr="005B2BD3">
              <w:rPr>
                <w:rFonts w:ascii="宋体" w:eastAsia="宋体" w:hAnsi="宋体"/>
                <w:sz w:val="24"/>
              </w:rPr>
              <w:t>5.3.</w:t>
            </w:r>
            <w:r>
              <w:rPr>
                <w:rFonts w:ascii="宋体" w:eastAsia="宋体" w:hAnsi="宋体"/>
                <w:sz w:val="24"/>
              </w:rPr>
              <w:t>3</w:t>
            </w:r>
            <w:r w:rsidRPr="005B2BD3">
              <w:rPr>
                <w:rFonts w:ascii="宋体" w:eastAsia="宋体" w:hAnsi="宋体" w:hint="eastAsia"/>
                <w:sz w:val="24"/>
              </w:rPr>
              <w:t>产权性质异质性</w:t>
            </w:r>
            <w:r w:rsidRPr="005B2BD3">
              <w:rPr>
                <w:rFonts w:ascii="宋体" w:eastAsia="宋体" w:hAnsi="宋体"/>
                <w:sz w:val="24"/>
              </w:rPr>
              <w:tab/>
            </w:r>
            <w:r w:rsidRPr="005B2BD3">
              <w:rPr>
                <w:rFonts w:ascii="宋体" w:eastAsia="宋体" w:hAnsi="宋体"/>
                <w:sz w:val="24"/>
              </w:rPr>
              <w:tab/>
            </w:r>
          </w:p>
          <w:p w14:paraId="553A3BE6" w14:textId="77777777" w:rsidR="005B2BD3" w:rsidRPr="005B2BD3" w:rsidRDefault="005B2BD3" w:rsidP="005B2BD3">
            <w:pPr>
              <w:rPr>
                <w:rFonts w:ascii="宋体" w:eastAsia="宋体" w:hAnsi="宋体"/>
                <w:sz w:val="24"/>
              </w:rPr>
            </w:pPr>
            <w:r w:rsidRPr="005B2BD3">
              <w:rPr>
                <w:rFonts w:ascii="宋体" w:eastAsia="宋体" w:hAnsi="宋体"/>
                <w:sz w:val="24"/>
              </w:rPr>
              <w:t>5.3.4市场化程度</w:t>
            </w:r>
            <w:r w:rsidRPr="005B2BD3">
              <w:rPr>
                <w:rFonts w:ascii="宋体" w:eastAsia="宋体" w:hAnsi="宋体" w:hint="eastAsia"/>
                <w:sz w:val="24"/>
              </w:rPr>
              <w:t>异质性</w:t>
            </w:r>
            <w:r w:rsidRPr="005B2BD3">
              <w:rPr>
                <w:rFonts w:ascii="宋体" w:eastAsia="宋体" w:hAnsi="宋体"/>
                <w:sz w:val="24"/>
              </w:rPr>
              <w:tab/>
            </w:r>
            <w:r w:rsidRPr="005B2BD3">
              <w:rPr>
                <w:rFonts w:ascii="宋体" w:eastAsia="宋体" w:hAnsi="宋体"/>
                <w:sz w:val="24"/>
              </w:rPr>
              <w:tab/>
            </w:r>
          </w:p>
          <w:p w14:paraId="3618BD53" w14:textId="77777777" w:rsidR="005B2BD3" w:rsidRPr="005B2BD3" w:rsidRDefault="005B2BD3" w:rsidP="005B2BD3">
            <w:pPr>
              <w:rPr>
                <w:rFonts w:ascii="宋体" w:eastAsia="宋体" w:hAnsi="宋体"/>
                <w:sz w:val="24"/>
              </w:rPr>
            </w:pPr>
            <w:r w:rsidRPr="005B2BD3">
              <w:rPr>
                <w:rFonts w:ascii="宋体" w:eastAsia="宋体" w:hAnsi="宋体"/>
                <w:sz w:val="24"/>
              </w:rPr>
              <w:t>5.4稳健性检验与内生性检验</w:t>
            </w:r>
            <w:r w:rsidRPr="005B2BD3">
              <w:rPr>
                <w:rFonts w:ascii="宋体" w:eastAsia="宋体" w:hAnsi="宋体"/>
                <w:sz w:val="24"/>
              </w:rPr>
              <w:tab/>
            </w:r>
          </w:p>
          <w:p w14:paraId="6E23D9AA" w14:textId="77777777" w:rsidR="005B2BD3" w:rsidRPr="005B2BD3" w:rsidRDefault="005B2BD3" w:rsidP="005B2BD3">
            <w:pPr>
              <w:rPr>
                <w:rFonts w:ascii="宋体" w:eastAsia="宋体" w:hAnsi="宋体"/>
                <w:sz w:val="24"/>
              </w:rPr>
            </w:pPr>
            <w:r w:rsidRPr="005B2BD3">
              <w:rPr>
                <w:rFonts w:ascii="宋体" w:eastAsia="宋体" w:hAnsi="宋体"/>
                <w:sz w:val="24"/>
              </w:rPr>
              <w:t>5.4.1稳健性检验</w:t>
            </w:r>
            <w:r w:rsidRPr="005B2BD3">
              <w:rPr>
                <w:rFonts w:ascii="宋体" w:eastAsia="宋体" w:hAnsi="宋体"/>
                <w:sz w:val="24"/>
              </w:rPr>
              <w:tab/>
            </w:r>
          </w:p>
          <w:p w14:paraId="706237A8" w14:textId="77777777" w:rsidR="005B2BD3" w:rsidRPr="005B2BD3" w:rsidRDefault="005B2BD3" w:rsidP="005B2BD3">
            <w:pPr>
              <w:rPr>
                <w:rFonts w:ascii="宋体" w:eastAsia="宋体" w:hAnsi="宋体"/>
                <w:sz w:val="24"/>
              </w:rPr>
            </w:pPr>
            <w:r w:rsidRPr="005B2BD3">
              <w:rPr>
                <w:rFonts w:ascii="宋体" w:eastAsia="宋体" w:hAnsi="宋体"/>
                <w:sz w:val="24"/>
              </w:rPr>
              <w:t>5.4.2内生性检验</w:t>
            </w:r>
            <w:r w:rsidRPr="005B2BD3">
              <w:rPr>
                <w:rFonts w:ascii="宋体" w:eastAsia="宋体" w:hAnsi="宋体"/>
                <w:sz w:val="24"/>
              </w:rPr>
              <w:tab/>
            </w:r>
          </w:p>
          <w:p w14:paraId="02FE0D43" w14:textId="77777777" w:rsidR="005B2BD3" w:rsidRPr="005B2BD3" w:rsidRDefault="005B2BD3" w:rsidP="005B2BD3">
            <w:pPr>
              <w:rPr>
                <w:rFonts w:ascii="宋体" w:eastAsia="宋体" w:hAnsi="宋体"/>
                <w:sz w:val="24"/>
              </w:rPr>
            </w:pPr>
            <w:r w:rsidRPr="005B2BD3">
              <w:rPr>
                <w:rFonts w:ascii="宋体" w:eastAsia="宋体" w:hAnsi="宋体"/>
                <w:sz w:val="24"/>
              </w:rPr>
              <w:t>第六章 结论与建议</w:t>
            </w:r>
            <w:r w:rsidRPr="005B2BD3">
              <w:rPr>
                <w:rFonts w:ascii="宋体" w:eastAsia="宋体" w:hAnsi="宋体"/>
                <w:sz w:val="24"/>
              </w:rPr>
              <w:tab/>
            </w:r>
          </w:p>
          <w:p w14:paraId="674F8619" w14:textId="27B01A52" w:rsidR="005B2BD3" w:rsidRPr="005B2BD3" w:rsidRDefault="005B2BD3" w:rsidP="005B2BD3">
            <w:pPr>
              <w:rPr>
                <w:rFonts w:ascii="宋体" w:eastAsia="宋体" w:hAnsi="宋体"/>
                <w:sz w:val="24"/>
              </w:rPr>
            </w:pPr>
            <w:r w:rsidRPr="005B2BD3">
              <w:rPr>
                <w:rFonts w:ascii="宋体" w:eastAsia="宋体" w:hAnsi="宋体"/>
                <w:sz w:val="24"/>
              </w:rPr>
              <w:t>6.1研究结论</w:t>
            </w:r>
          </w:p>
          <w:p w14:paraId="523F0209" w14:textId="5D0BC5CC" w:rsidR="005B2BD3" w:rsidRPr="005B2BD3" w:rsidRDefault="005B2BD3" w:rsidP="005B2BD3">
            <w:pPr>
              <w:rPr>
                <w:rFonts w:ascii="宋体" w:eastAsia="宋体" w:hAnsi="宋体"/>
                <w:sz w:val="24"/>
              </w:rPr>
            </w:pPr>
            <w:r w:rsidRPr="005B2BD3">
              <w:rPr>
                <w:rFonts w:ascii="宋体" w:eastAsia="宋体" w:hAnsi="宋体"/>
                <w:sz w:val="24"/>
              </w:rPr>
              <w:t>6.2对策建议</w:t>
            </w:r>
          </w:p>
          <w:p w14:paraId="563DEFA8" w14:textId="77777777" w:rsidR="005B2BD3" w:rsidRPr="005B2BD3" w:rsidRDefault="005B2BD3" w:rsidP="005B2BD3">
            <w:pPr>
              <w:rPr>
                <w:rFonts w:ascii="宋体" w:eastAsia="宋体" w:hAnsi="宋体"/>
                <w:sz w:val="24"/>
              </w:rPr>
            </w:pPr>
            <w:r w:rsidRPr="005B2BD3">
              <w:rPr>
                <w:rFonts w:ascii="宋体" w:eastAsia="宋体" w:hAnsi="宋体"/>
                <w:sz w:val="24"/>
              </w:rPr>
              <w:t>参考文献</w:t>
            </w:r>
            <w:r w:rsidRPr="005B2BD3">
              <w:rPr>
                <w:rFonts w:ascii="宋体" w:eastAsia="宋体" w:hAnsi="宋体"/>
                <w:sz w:val="24"/>
              </w:rPr>
              <w:tab/>
            </w:r>
          </w:p>
          <w:p w14:paraId="2DBDF9C3" w14:textId="211FD873" w:rsidR="005019AA" w:rsidRPr="00AB5DD7" w:rsidRDefault="005B2BD3" w:rsidP="005B2BD3">
            <w:pPr>
              <w:rPr>
                <w:rFonts w:ascii="宋体" w:eastAsia="宋体" w:hAnsi="宋体"/>
                <w:sz w:val="24"/>
              </w:rPr>
            </w:pPr>
            <w:r w:rsidRPr="005B2BD3">
              <w:rPr>
                <w:rFonts w:ascii="宋体" w:eastAsia="宋体" w:hAnsi="宋体"/>
                <w:sz w:val="24"/>
              </w:rPr>
              <w:t>致谢</w:t>
            </w:r>
          </w:p>
        </w:tc>
      </w:tr>
      <w:tr w:rsidR="005019AA" w:rsidRPr="00AB5DD7" w14:paraId="04CFCC3F" w14:textId="77777777" w:rsidTr="000D616E">
        <w:trPr>
          <w:trHeight w:val="2683"/>
          <w:jc w:val="center"/>
        </w:trPr>
        <w:tc>
          <w:tcPr>
            <w:tcW w:w="2362" w:type="dxa"/>
            <w:vAlign w:val="center"/>
          </w:tcPr>
          <w:p w14:paraId="3D53AE29" w14:textId="1A1ACA2B" w:rsidR="005019AA" w:rsidRPr="00AB5DD7" w:rsidRDefault="005019AA" w:rsidP="005019AA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lastRenderedPageBreak/>
              <w:t>论文素材、数据及参考书目</w:t>
            </w:r>
          </w:p>
        </w:tc>
        <w:tc>
          <w:tcPr>
            <w:tcW w:w="6982" w:type="dxa"/>
            <w:vAlign w:val="center"/>
          </w:tcPr>
          <w:p w14:paraId="6A741E54" w14:textId="3E895152" w:rsidR="005019AA" w:rsidRPr="00804999" w:rsidRDefault="005019AA" w:rsidP="005019AA">
            <w:pPr>
              <w:rPr>
                <w:rFonts w:ascii="宋体" w:eastAsia="宋体" w:hAnsi="宋体"/>
                <w:sz w:val="24"/>
              </w:rPr>
            </w:pPr>
            <w:r w:rsidRPr="00804999">
              <w:rPr>
                <w:rFonts w:ascii="宋体" w:eastAsia="宋体" w:hAnsi="宋体" w:hint="eastAsia"/>
                <w:sz w:val="24"/>
              </w:rPr>
              <w:t>[1]国家统计局.2018年全国科技经费投入统计公报.www.stats.gov.cn,2019-08-30.</w:t>
            </w:r>
          </w:p>
          <w:p w14:paraId="03BC72C2" w14:textId="35019666" w:rsidR="005019AA" w:rsidRPr="00804999" w:rsidRDefault="005019AA" w:rsidP="005019AA">
            <w:pPr>
              <w:rPr>
                <w:rFonts w:ascii="宋体" w:eastAsia="宋体" w:hAnsi="宋体"/>
                <w:sz w:val="24"/>
              </w:rPr>
            </w:pPr>
            <w:r w:rsidRPr="00804999">
              <w:rPr>
                <w:rFonts w:ascii="宋体" w:eastAsia="宋体" w:hAnsi="宋体" w:hint="eastAsia"/>
                <w:sz w:val="24"/>
              </w:rPr>
              <w:t>[2]中华人民共和国国务院.国家中长期科学和技术发展规划纲要(2006-2020).</w:t>
            </w:r>
          </w:p>
          <w:p w14:paraId="6F8B21B7" w14:textId="0FA42071" w:rsidR="005019AA" w:rsidRPr="00804999" w:rsidRDefault="005019AA" w:rsidP="005019AA">
            <w:pPr>
              <w:rPr>
                <w:rFonts w:ascii="宋体" w:eastAsia="宋体" w:hAnsi="宋体"/>
                <w:sz w:val="24"/>
              </w:rPr>
            </w:pPr>
            <w:r w:rsidRPr="00804999">
              <w:rPr>
                <w:rFonts w:ascii="宋体" w:eastAsia="宋体" w:hAnsi="宋体" w:hint="eastAsia"/>
                <w:sz w:val="24"/>
              </w:rPr>
              <w:t>www.gov.cn,2006年第9号.</w:t>
            </w:r>
          </w:p>
          <w:p w14:paraId="47994DE2" w14:textId="2CDE78B1" w:rsidR="005019AA" w:rsidRPr="00804999" w:rsidRDefault="005019AA" w:rsidP="005019AA">
            <w:pPr>
              <w:rPr>
                <w:rFonts w:ascii="宋体" w:eastAsia="宋体" w:hAnsi="宋体"/>
                <w:sz w:val="24"/>
              </w:rPr>
            </w:pPr>
            <w:r w:rsidRPr="00804999">
              <w:rPr>
                <w:rFonts w:ascii="宋体" w:eastAsia="宋体" w:hAnsi="宋体" w:hint="eastAsia"/>
                <w:sz w:val="24"/>
              </w:rPr>
              <w:t>[3]吴波虹.政府补助对中小企业研发投入的影响研究[J].中国商论,2018(03):106-107.</w:t>
            </w:r>
          </w:p>
          <w:p w14:paraId="5F4DC039" w14:textId="516E740D" w:rsidR="005019AA" w:rsidRPr="00804999" w:rsidRDefault="005019AA" w:rsidP="005019AA">
            <w:pPr>
              <w:rPr>
                <w:rFonts w:ascii="宋体" w:eastAsia="宋体" w:hAnsi="宋体"/>
                <w:sz w:val="24"/>
              </w:rPr>
            </w:pPr>
            <w:r w:rsidRPr="00804999">
              <w:rPr>
                <w:rFonts w:ascii="宋体" w:eastAsia="宋体" w:hAnsi="宋体" w:hint="eastAsia"/>
                <w:sz w:val="24"/>
              </w:rPr>
              <w:t>[4]牛霄鹏,谢富纪,贾友.政府补贴与企业创新绩效之间的动态关系研究——基于面板向量自回归模型的估计[J].上海管理科学,2018,40(06):98-104.</w:t>
            </w:r>
          </w:p>
          <w:p w14:paraId="44D444D7" w14:textId="72414BD9" w:rsidR="005019AA" w:rsidRPr="00804999" w:rsidRDefault="005019AA" w:rsidP="005019AA">
            <w:pPr>
              <w:rPr>
                <w:rFonts w:ascii="宋体" w:eastAsia="宋体" w:hAnsi="宋体"/>
                <w:sz w:val="24"/>
              </w:rPr>
            </w:pPr>
            <w:r w:rsidRPr="00804999">
              <w:rPr>
                <w:rFonts w:ascii="宋体" w:eastAsia="宋体" w:hAnsi="宋体" w:hint="eastAsia"/>
                <w:sz w:val="24"/>
              </w:rPr>
              <w:t>[5]马桂华.财务视角下中小企业创新能力评价体系研究[J].商业会计,2015(13):102-104.</w:t>
            </w:r>
          </w:p>
          <w:p w14:paraId="1E61C8CB" w14:textId="4E07B75F" w:rsidR="005019AA" w:rsidRPr="00804999" w:rsidRDefault="005019AA" w:rsidP="005019AA">
            <w:pPr>
              <w:rPr>
                <w:rFonts w:ascii="宋体" w:eastAsia="宋体" w:hAnsi="宋体"/>
                <w:sz w:val="24"/>
              </w:rPr>
            </w:pPr>
            <w:r w:rsidRPr="00804999">
              <w:rPr>
                <w:rFonts w:ascii="宋体" w:eastAsia="宋体" w:hAnsi="宋体" w:hint="eastAsia"/>
                <w:sz w:val="24"/>
              </w:rPr>
              <w:t>[6]粟进.科技型中小企业技术创新驱动因素的探索性研究[D].南开大学,2014.</w:t>
            </w:r>
          </w:p>
          <w:p w14:paraId="2860E1AC" w14:textId="78E8F528" w:rsidR="005019AA" w:rsidRPr="00804999" w:rsidRDefault="005019AA" w:rsidP="005019AA">
            <w:pPr>
              <w:rPr>
                <w:rFonts w:ascii="宋体" w:eastAsia="宋体" w:hAnsi="宋体"/>
                <w:sz w:val="24"/>
              </w:rPr>
            </w:pPr>
            <w:r w:rsidRPr="00804999">
              <w:rPr>
                <w:rFonts w:ascii="宋体" w:eastAsia="宋体" w:hAnsi="宋体" w:hint="eastAsia"/>
                <w:sz w:val="24"/>
              </w:rPr>
              <w:t>[7]科技部,财政部,国家税务总局.高新技术企业认定管理办法.www.innocom.gov.cn,2016-01-29.</w:t>
            </w:r>
          </w:p>
          <w:p w14:paraId="27BE59BB" w14:textId="77777777" w:rsidR="005019AA" w:rsidRPr="00804999" w:rsidRDefault="005019AA" w:rsidP="005019AA">
            <w:pPr>
              <w:rPr>
                <w:rFonts w:ascii="宋体" w:eastAsia="宋体" w:hAnsi="宋体"/>
                <w:sz w:val="24"/>
              </w:rPr>
            </w:pPr>
            <w:r w:rsidRPr="00804999">
              <w:rPr>
                <w:rFonts w:ascii="宋体" w:eastAsia="宋体" w:hAnsi="宋体" w:hint="eastAsia"/>
                <w:sz w:val="24"/>
              </w:rPr>
              <w:t>[8]颜明杰.政府补贴对科技型中小企业技术创新影响的实证研究——基于公司金融视角[D].南昌大学,2018.</w:t>
            </w:r>
          </w:p>
          <w:p w14:paraId="4C851108" w14:textId="77777777" w:rsidR="005019AA" w:rsidRPr="00804999" w:rsidRDefault="005019AA" w:rsidP="005019AA">
            <w:pPr>
              <w:rPr>
                <w:rFonts w:ascii="宋体" w:eastAsia="宋体" w:hAnsi="宋体"/>
                <w:sz w:val="24"/>
              </w:rPr>
            </w:pPr>
            <w:r w:rsidRPr="00804999">
              <w:rPr>
                <w:rFonts w:ascii="宋体" w:eastAsia="宋体" w:hAnsi="宋体" w:hint="eastAsia"/>
                <w:sz w:val="24"/>
              </w:rPr>
              <w:t>[9]王遂昆,郝继伟.政府补贴、税收与企业研发创新绩效关系研究——基于深圳中小板上市企业的经验证据[J].科技进步与对策,2014,31(09):92-96.</w:t>
            </w:r>
          </w:p>
          <w:p w14:paraId="27EB3F4B" w14:textId="77777777" w:rsidR="005019AA" w:rsidRPr="00804999" w:rsidRDefault="005019AA" w:rsidP="005019AA">
            <w:pPr>
              <w:rPr>
                <w:rFonts w:ascii="宋体" w:eastAsia="宋体" w:hAnsi="宋体"/>
                <w:sz w:val="24"/>
              </w:rPr>
            </w:pPr>
            <w:r w:rsidRPr="00804999">
              <w:rPr>
                <w:rFonts w:ascii="宋体" w:eastAsia="宋体" w:hAnsi="宋体" w:hint="eastAsia"/>
                <w:sz w:val="24"/>
              </w:rPr>
              <w:lastRenderedPageBreak/>
              <w:t>[10]王一卉.政府补贴、研发投入与企业创新绩效——基于所有制、企业经验与地区差异的研究[J].经济问题探索,2013(07):138-143.</w:t>
            </w:r>
          </w:p>
          <w:p w14:paraId="06E7DC7E" w14:textId="78956C2A" w:rsidR="005019AA" w:rsidRPr="00804999" w:rsidRDefault="005019AA" w:rsidP="005019AA">
            <w:pPr>
              <w:rPr>
                <w:rFonts w:ascii="宋体" w:eastAsia="宋体" w:hAnsi="宋体"/>
                <w:sz w:val="24"/>
              </w:rPr>
            </w:pPr>
            <w:r w:rsidRPr="00804999">
              <w:rPr>
                <w:rFonts w:ascii="宋体" w:eastAsia="宋体" w:hAnsi="宋体" w:hint="eastAsia"/>
                <w:sz w:val="24"/>
              </w:rPr>
              <w:t>[11]周海涛.政府R&amp;D资助对企业技术创新决策、行为及绩效的影响研究[D].华南理工大学,2016.</w:t>
            </w:r>
          </w:p>
          <w:p w14:paraId="080282C0" w14:textId="5CE992B9" w:rsidR="005019AA" w:rsidRPr="00804999" w:rsidRDefault="005019AA" w:rsidP="005019AA">
            <w:pPr>
              <w:rPr>
                <w:rFonts w:ascii="宋体" w:eastAsia="宋体" w:hAnsi="宋体"/>
                <w:sz w:val="24"/>
              </w:rPr>
            </w:pPr>
            <w:r w:rsidRPr="00804999">
              <w:rPr>
                <w:rFonts w:ascii="宋体" w:eastAsia="宋体" w:hAnsi="宋体" w:hint="eastAsia"/>
                <w:sz w:val="24"/>
              </w:rPr>
              <w:t>[12]方杰,张敏强,邱皓政.中介效应的检验方法和效果量测量:回顾与展望[J].心理发展与教育,2012,28(01):105-111.</w:t>
            </w:r>
          </w:p>
          <w:p w14:paraId="635EC355" w14:textId="77777777" w:rsidR="005019AA" w:rsidRPr="00804999" w:rsidRDefault="005019AA" w:rsidP="005019AA">
            <w:pPr>
              <w:rPr>
                <w:rFonts w:ascii="宋体" w:eastAsia="宋体" w:hAnsi="宋体"/>
                <w:sz w:val="24"/>
              </w:rPr>
            </w:pPr>
            <w:r w:rsidRPr="00804999">
              <w:rPr>
                <w:rFonts w:ascii="宋体" w:eastAsia="宋体" w:hAnsi="宋体" w:hint="eastAsia"/>
                <w:sz w:val="24"/>
              </w:rPr>
              <w:t>[13]冯朝军,米咪,温焜.中小企业技术创新研究综述[J].财会通讯,2018(30):125-128.</w:t>
            </w:r>
          </w:p>
          <w:p w14:paraId="2CB4BC0C" w14:textId="77777777" w:rsidR="00804999" w:rsidRPr="00804999" w:rsidRDefault="00804999" w:rsidP="00804999">
            <w:pPr>
              <w:rPr>
                <w:rFonts w:ascii="宋体" w:eastAsia="宋体" w:hAnsi="宋体"/>
                <w:sz w:val="24"/>
              </w:rPr>
            </w:pPr>
            <w:r w:rsidRPr="00804999">
              <w:rPr>
                <w:rFonts w:ascii="宋体" w:eastAsia="宋体" w:hAnsi="宋体" w:hint="eastAsia"/>
                <w:sz w:val="24"/>
              </w:rPr>
              <w:t>[14]Klas Soderquist, J.J. Chanaron, Jaideep Motwani. Managing innovation in French small and medium-sized enterprises: an empirical study[J]. Benchmarking for Quality Management &amp; Technology, 1997,4(4):259-272.</w:t>
            </w:r>
          </w:p>
          <w:p w14:paraId="2C9EDE45" w14:textId="77777777" w:rsidR="00804999" w:rsidRPr="00804999" w:rsidRDefault="00804999" w:rsidP="00804999">
            <w:pPr>
              <w:rPr>
                <w:rFonts w:ascii="宋体" w:eastAsia="宋体" w:hAnsi="宋体"/>
                <w:sz w:val="24"/>
              </w:rPr>
            </w:pPr>
            <w:r w:rsidRPr="00804999">
              <w:rPr>
                <w:rFonts w:ascii="宋体" w:eastAsia="宋体" w:hAnsi="宋体" w:hint="eastAsia"/>
                <w:sz w:val="24"/>
              </w:rPr>
              <w:t>[15]Rada J. The management of technology[R]. the EFMD Colloquium on Technical Change, Geneva, 1987.</w:t>
            </w:r>
          </w:p>
          <w:p w14:paraId="65C1C299" w14:textId="77777777" w:rsidR="00804999" w:rsidRPr="00804999" w:rsidRDefault="00804999" w:rsidP="00804999">
            <w:pPr>
              <w:rPr>
                <w:rFonts w:ascii="宋体" w:eastAsia="宋体" w:hAnsi="宋体"/>
                <w:sz w:val="24"/>
              </w:rPr>
            </w:pPr>
            <w:r w:rsidRPr="00804999">
              <w:rPr>
                <w:rFonts w:ascii="宋体" w:eastAsia="宋体" w:hAnsi="宋体" w:hint="eastAsia"/>
                <w:sz w:val="24"/>
              </w:rPr>
              <w:t>[16]Birchall D., Chanaron J. &amp; Soderquist K. Managing innovation in SMEs: a comparison of companies in the UK, France, and Portugal[R]. International Journal of Technology Management, 1996,12(3):291-305.</w:t>
            </w:r>
          </w:p>
          <w:p w14:paraId="4E4D4152" w14:textId="2DACFE5B" w:rsidR="005019AA" w:rsidRPr="00A116CA" w:rsidRDefault="00804999" w:rsidP="005019AA">
            <w:pPr>
              <w:rPr>
                <w:rFonts w:ascii="宋体" w:eastAsia="宋体" w:hAnsi="宋体"/>
                <w:sz w:val="24"/>
              </w:rPr>
            </w:pPr>
            <w:r w:rsidRPr="00804999">
              <w:rPr>
                <w:rFonts w:ascii="宋体" w:eastAsia="宋体" w:hAnsi="宋体" w:hint="eastAsia"/>
                <w:sz w:val="24"/>
              </w:rPr>
              <w:t>[17]Riedle K. Demand for R&amp;D activities and trade-off between in-house and external research: a viewpoint from industry with reference to large companies and small and medium sized enterprises[J]. Technovation, 1989,9:213-225.</w:t>
            </w:r>
          </w:p>
        </w:tc>
      </w:tr>
    </w:tbl>
    <w:p w14:paraId="272563F8" w14:textId="6078AD05" w:rsidR="001C3791" w:rsidRDefault="00AB5DD7" w:rsidP="001C3791">
      <w:pPr>
        <w:ind w:firstLineChars="200" w:firstLine="422"/>
        <w:rPr>
          <w:rFonts w:ascii="宋体" w:eastAsia="宋体" w:hAnsi="宋体"/>
          <w:b/>
          <w:bCs/>
          <w:color w:val="FF0000"/>
        </w:rPr>
      </w:pPr>
      <w:r w:rsidRPr="00AB5DD7">
        <w:rPr>
          <w:rFonts w:ascii="宋体" w:eastAsia="宋体" w:hAnsi="宋体" w:hint="eastAsia"/>
          <w:b/>
          <w:bCs/>
          <w:color w:val="FF0000"/>
        </w:rPr>
        <w:lastRenderedPageBreak/>
        <w:t>注：1、请认真填写各项信息，</w:t>
      </w:r>
      <w:r w:rsidR="001C3791" w:rsidRPr="001C3791">
        <w:rPr>
          <w:rFonts w:ascii="宋体" w:eastAsia="宋体" w:hAnsi="宋体"/>
          <w:b/>
          <w:bCs/>
          <w:color w:val="FF0000"/>
        </w:rPr>
        <w:t>根据学员</w:t>
      </w:r>
      <w:r w:rsidR="001C3791">
        <w:rPr>
          <w:rFonts w:ascii="宋体" w:eastAsia="宋体" w:hAnsi="宋体" w:hint="eastAsia"/>
          <w:b/>
          <w:bCs/>
          <w:color w:val="FF0000"/>
        </w:rPr>
        <w:t>相关情况和拟定</w:t>
      </w:r>
      <w:r w:rsidR="001C3791" w:rsidRPr="001C3791">
        <w:rPr>
          <w:rFonts w:ascii="宋体" w:eastAsia="宋体" w:hAnsi="宋体"/>
          <w:b/>
          <w:bCs/>
          <w:color w:val="FF0000"/>
        </w:rPr>
        <w:t>论文方向，由院系统一分配指导老师。</w:t>
      </w:r>
    </w:p>
    <w:p w14:paraId="2B18AB10" w14:textId="58E0630B" w:rsidR="00AB5DD7" w:rsidRPr="00AB5DD7" w:rsidRDefault="001C3791" w:rsidP="001F2172">
      <w:pPr>
        <w:ind w:firstLineChars="200" w:firstLine="422"/>
        <w:rPr>
          <w:rFonts w:ascii="宋体" w:eastAsia="宋体" w:hAnsi="宋体"/>
        </w:rPr>
      </w:pPr>
      <w:r>
        <w:rPr>
          <w:rFonts w:ascii="宋体" w:eastAsia="宋体" w:hAnsi="宋体" w:hint="eastAsia"/>
          <w:b/>
          <w:bCs/>
          <w:color w:val="FF0000"/>
        </w:rPr>
        <w:t>2</w:t>
      </w:r>
      <w:r w:rsidR="00AB5DD7" w:rsidRPr="00AB5DD7">
        <w:rPr>
          <w:rFonts w:ascii="宋体" w:eastAsia="宋体" w:hAnsi="宋体" w:hint="eastAsia"/>
          <w:b/>
          <w:bCs/>
          <w:color w:val="FF0000"/>
        </w:rPr>
        <w:t>、</w:t>
      </w:r>
      <w:r w:rsidR="001F2172" w:rsidRPr="001F2172">
        <w:rPr>
          <w:rFonts w:ascii="宋体" w:eastAsia="宋体" w:hAnsi="宋体" w:hint="eastAsia"/>
          <w:b/>
          <w:bCs/>
          <w:color w:val="FF0000"/>
        </w:rPr>
        <w:t>论文答辩期限以成绩单里“考试日期”列中最后一个日期开始计时，一年半内必须完成</w:t>
      </w:r>
      <w:r w:rsidR="00E5705C">
        <w:rPr>
          <w:rFonts w:ascii="宋体" w:eastAsia="宋体" w:hAnsi="宋体" w:hint="eastAsia"/>
          <w:b/>
          <w:bCs/>
          <w:color w:val="FF0000"/>
        </w:rPr>
        <w:t>（包括二答）</w:t>
      </w:r>
      <w:r w:rsidR="001F2172" w:rsidRPr="001F2172">
        <w:rPr>
          <w:rFonts w:ascii="宋体" w:eastAsia="宋体" w:hAnsi="宋体" w:hint="eastAsia"/>
          <w:b/>
          <w:bCs/>
          <w:color w:val="FF0000"/>
        </w:rPr>
        <w:t>，期间只能选择一个时间节点答辩，逾期视为自动放弃答辩资格，学位申请无效，无法延期。</w:t>
      </w:r>
    </w:p>
    <w:sectPr w:rsidR="00AB5DD7" w:rsidRPr="00AB5DD7" w:rsidSect="00AB5DD7">
      <w:pgSz w:w="11906" w:h="16838"/>
      <w:pgMar w:top="1418" w:right="1134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4DD991" w14:textId="77777777" w:rsidR="00E23D89" w:rsidRDefault="00E23D89" w:rsidP="002675AA">
      <w:r>
        <w:separator/>
      </w:r>
    </w:p>
  </w:endnote>
  <w:endnote w:type="continuationSeparator" w:id="0">
    <w:p w14:paraId="1BF4A18C" w14:textId="77777777" w:rsidR="00E23D89" w:rsidRDefault="00E23D89" w:rsidP="002675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2A658E" w14:textId="77777777" w:rsidR="00E23D89" w:rsidRDefault="00E23D89" w:rsidP="002675AA">
      <w:r>
        <w:separator/>
      </w:r>
    </w:p>
  </w:footnote>
  <w:footnote w:type="continuationSeparator" w:id="0">
    <w:p w14:paraId="0CC16934" w14:textId="77777777" w:rsidR="00E23D89" w:rsidRDefault="00E23D89" w:rsidP="002675A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DD7"/>
    <w:rsid w:val="000129E5"/>
    <w:rsid w:val="000D616E"/>
    <w:rsid w:val="00111AC2"/>
    <w:rsid w:val="001C3791"/>
    <w:rsid w:val="001D4ABC"/>
    <w:rsid w:val="001E1D22"/>
    <w:rsid w:val="001F2172"/>
    <w:rsid w:val="002308C9"/>
    <w:rsid w:val="002675AA"/>
    <w:rsid w:val="003C213C"/>
    <w:rsid w:val="004674EB"/>
    <w:rsid w:val="004820DE"/>
    <w:rsid w:val="0048561D"/>
    <w:rsid w:val="005019AA"/>
    <w:rsid w:val="005264EC"/>
    <w:rsid w:val="00556D05"/>
    <w:rsid w:val="005B2BD3"/>
    <w:rsid w:val="00726B1D"/>
    <w:rsid w:val="00754FD2"/>
    <w:rsid w:val="00761113"/>
    <w:rsid w:val="00804999"/>
    <w:rsid w:val="00807310"/>
    <w:rsid w:val="00836CEB"/>
    <w:rsid w:val="008D0259"/>
    <w:rsid w:val="009D0666"/>
    <w:rsid w:val="00A116CA"/>
    <w:rsid w:val="00A32456"/>
    <w:rsid w:val="00AB2A62"/>
    <w:rsid w:val="00AB5DD7"/>
    <w:rsid w:val="00AE430A"/>
    <w:rsid w:val="00AF265A"/>
    <w:rsid w:val="00AF7301"/>
    <w:rsid w:val="00B109EA"/>
    <w:rsid w:val="00BA3998"/>
    <w:rsid w:val="00C012F4"/>
    <w:rsid w:val="00C31965"/>
    <w:rsid w:val="00CB0F8D"/>
    <w:rsid w:val="00D1198A"/>
    <w:rsid w:val="00D42FC7"/>
    <w:rsid w:val="00D61F65"/>
    <w:rsid w:val="00E12477"/>
    <w:rsid w:val="00E23D89"/>
    <w:rsid w:val="00E5705C"/>
    <w:rsid w:val="00F65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9D94EB"/>
  <w15:chartTrackingRefBased/>
  <w15:docId w15:val="{B8DA531F-D84C-48FA-9AAA-EED21E418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675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675A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675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675AA"/>
    <w:rPr>
      <w:sz w:val="18"/>
      <w:szCs w:val="18"/>
    </w:rPr>
  </w:style>
  <w:style w:type="paragraph" w:styleId="a7">
    <w:name w:val="Body Text"/>
    <w:basedOn w:val="a"/>
    <w:link w:val="a8"/>
    <w:uiPriority w:val="1"/>
    <w:qFormat/>
    <w:rsid w:val="005264EC"/>
    <w:pPr>
      <w:ind w:left="131"/>
    </w:pPr>
    <w:rPr>
      <w:rFonts w:ascii="Arial Unicode MS" w:eastAsia="Arial Unicode MS" w:hAnsi="Arial Unicode MS" w:cs="Arial Unicode MS"/>
      <w:sz w:val="18"/>
      <w:szCs w:val="18"/>
      <w:lang w:val="zh-CN" w:bidi="zh-CN"/>
    </w:rPr>
  </w:style>
  <w:style w:type="character" w:customStyle="1" w:styleId="a8">
    <w:name w:val="正文文本 字符"/>
    <w:basedOn w:val="a0"/>
    <w:link w:val="a7"/>
    <w:uiPriority w:val="1"/>
    <w:rsid w:val="005264EC"/>
    <w:rPr>
      <w:rFonts w:ascii="Arial Unicode MS" w:eastAsia="Arial Unicode MS" w:hAnsi="Arial Unicode MS" w:cs="Arial Unicode MS"/>
      <w:sz w:val="18"/>
      <w:szCs w:val="18"/>
      <w:lang w:val="zh-CN" w:bidi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64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4</Pages>
  <Words>516</Words>
  <Characters>2942</Characters>
  <Application>Microsoft Office Word</Application>
  <DocSecurity>0</DocSecurity>
  <Lines>24</Lines>
  <Paragraphs>6</Paragraphs>
  <ScaleCrop>false</ScaleCrop>
  <Company/>
  <LinksUpToDate>false</LinksUpToDate>
  <CharactersWithSpaces>3452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Hang</dc:creator>
  <cp:keywords/>
  <dc:description/>
  <cp:lastModifiedBy>huang xiaolong</cp:lastModifiedBy>
  <cp:revision>35</cp:revision>
  <dcterms:created xsi:type="dcterms:W3CDTF">2021-01-20T08:38:00Z</dcterms:created>
  <dcterms:modified xsi:type="dcterms:W3CDTF">2021-07-20T08:44:00Z</dcterms:modified>
</cp:coreProperties>
</file>