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9"/>
        <w:gridCol w:w="1109"/>
        <w:gridCol w:w="1112"/>
        <w:gridCol w:w="591"/>
        <w:gridCol w:w="861"/>
        <w:gridCol w:w="600"/>
        <w:gridCol w:w="561"/>
        <w:gridCol w:w="1016"/>
        <w:gridCol w:w="1301"/>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7B17A213" w:rsidR="00AB5DD7" w:rsidRPr="00AB5DD7" w:rsidRDefault="00DC2EBE" w:rsidP="00F44444">
            <w:pPr>
              <w:rPr>
                <w:rFonts w:ascii="宋体" w:eastAsia="宋体" w:hAnsi="宋体"/>
                <w:sz w:val="24"/>
              </w:rPr>
            </w:pPr>
            <w:r>
              <w:rPr>
                <w:rFonts w:ascii="宋体" w:eastAsia="宋体" w:hAnsi="宋体" w:hint="eastAsia"/>
                <w:sz w:val="24"/>
              </w:rPr>
              <w:t>81040380</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5603A581" w:rsidR="00AB5DD7" w:rsidRPr="00AB5DD7" w:rsidRDefault="00916307" w:rsidP="00F44444">
            <w:pPr>
              <w:rPr>
                <w:rFonts w:ascii="宋体" w:eastAsia="宋体" w:hAnsi="宋体"/>
                <w:sz w:val="24"/>
              </w:rPr>
            </w:pPr>
            <w:r>
              <w:rPr>
                <w:rFonts w:ascii="宋体" w:eastAsia="宋体" w:hAnsi="宋体" w:hint="eastAsia"/>
                <w:sz w:val="24"/>
              </w:rPr>
              <w:t>刘</w:t>
            </w:r>
            <w:r>
              <w:rPr>
                <w:rFonts w:ascii="宋体" w:eastAsia="宋体" w:hAnsi="宋体"/>
                <w:sz w:val="24"/>
              </w:rPr>
              <w:t>夏夏</w:t>
            </w:r>
          </w:p>
        </w:tc>
      </w:tr>
      <w:tr w:rsidR="00AB5DD7" w:rsidRPr="00AB5DD7" w14:paraId="7CDC9830" w14:textId="77777777" w:rsidTr="001C3791">
        <w:trPr>
          <w:trHeight w:val="680"/>
          <w:jc w:val="center"/>
        </w:trPr>
        <w:tc>
          <w:tcPr>
            <w:tcW w:w="2362"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14:paraId="5B040D0B" w14:textId="0F772BD2" w:rsidR="00AB5DD7" w:rsidRPr="00AB5DD7" w:rsidRDefault="00916307" w:rsidP="00F44444">
            <w:pPr>
              <w:rPr>
                <w:rFonts w:ascii="宋体" w:eastAsia="宋体" w:hAnsi="宋体"/>
                <w:sz w:val="24"/>
              </w:rPr>
            </w:pPr>
            <w:r>
              <w:rPr>
                <w:rFonts w:ascii="宋体" w:eastAsia="宋体" w:hAnsi="宋体" w:hint="eastAsia"/>
                <w:sz w:val="24"/>
              </w:rPr>
              <w:t>湖北省</w:t>
            </w:r>
            <w:r>
              <w:rPr>
                <w:rFonts w:ascii="宋体" w:eastAsia="宋体" w:hAnsi="宋体"/>
                <w:sz w:val="24"/>
              </w:rPr>
              <w:t>武汉市</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404E8BB1" w:rsidR="00AB5DD7" w:rsidRPr="00AB5DD7" w:rsidRDefault="00AB5DD7" w:rsidP="00916307">
            <w:pPr>
              <w:rPr>
                <w:rFonts w:ascii="宋体" w:eastAsia="宋体" w:hAnsi="宋体"/>
                <w:sz w:val="24"/>
              </w:rPr>
            </w:pPr>
            <w:r w:rsidRPr="00AB5DD7">
              <w:rPr>
                <w:rFonts w:ascii="宋体" w:eastAsia="宋体" w:hAnsi="宋体" w:hint="eastAsia"/>
                <w:sz w:val="24"/>
              </w:rPr>
              <w:t>企业经济学</w:t>
            </w:r>
          </w:p>
        </w:tc>
      </w:tr>
      <w:tr w:rsidR="00AB5DD7" w:rsidRPr="00AB5DD7" w14:paraId="7FA4B012" w14:textId="77777777" w:rsidTr="001C3791">
        <w:trPr>
          <w:trHeight w:val="680"/>
          <w:jc w:val="center"/>
        </w:trPr>
        <w:tc>
          <w:tcPr>
            <w:tcW w:w="2362"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14:paraId="765DC541" w14:textId="33AEB2D7" w:rsidR="00AB5DD7" w:rsidRPr="00AB5DD7" w:rsidRDefault="00916307" w:rsidP="00AB5DD7">
            <w:pPr>
              <w:rPr>
                <w:rFonts w:ascii="宋体" w:eastAsia="宋体" w:hAnsi="宋体"/>
                <w:sz w:val="24"/>
              </w:rPr>
            </w:pPr>
            <w:r>
              <w:rPr>
                <w:rFonts w:ascii="宋体" w:eastAsia="宋体" w:hAnsi="宋体" w:hint="eastAsia"/>
                <w:sz w:val="24"/>
              </w:rPr>
              <w:t>13477056367</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058B5487" w:rsidR="00AB5DD7" w:rsidRPr="00AB5DD7" w:rsidRDefault="00916307" w:rsidP="00AB5DD7">
            <w:pPr>
              <w:rPr>
                <w:rFonts w:ascii="宋体" w:eastAsia="宋体" w:hAnsi="宋体"/>
                <w:sz w:val="24"/>
              </w:rPr>
            </w:pPr>
            <w:r>
              <w:rPr>
                <w:rFonts w:ascii="宋体" w:eastAsia="宋体" w:hAnsi="宋体" w:hint="eastAsia"/>
                <w:sz w:val="24"/>
              </w:rPr>
              <w:t>44021132</w:t>
            </w:r>
            <w:r>
              <w:rPr>
                <w:rFonts w:ascii="宋体" w:eastAsia="宋体" w:hAnsi="宋体"/>
                <w:sz w:val="24"/>
              </w:rPr>
              <w:t>@qq.com</w:t>
            </w:r>
          </w:p>
        </w:tc>
      </w:tr>
      <w:tr w:rsidR="00AB5DD7" w:rsidRPr="00AB5DD7" w14:paraId="72DFC7BD" w14:textId="77777777" w:rsidTr="001C3791">
        <w:trPr>
          <w:trHeight w:val="680"/>
          <w:jc w:val="center"/>
        </w:trPr>
        <w:tc>
          <w:tcPr>
            <w:tcW w:w="2362"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14:paraId="423AEBCE" w14:textId="3F4A970C" w:rsidR="00AB5DD7" w:rsidRPr="00AB5DD7" w:rsidRDefault="00916307" w:rsidP="00AB5DD7">
            <w:pPr>
              <w:rPr>
                <w:rFonts w:ascii="宋体" w:eastAsia="宋体" w:hAnsi="宋体"/>
                <w:sz w:val="24"/>
              </w:rPr>
            </w:pPr>
            <w:r>
              <w:rPr>
                <w:rFonts w:ascii="宋体" w:eastAsia="宋体" w:hAnsi="宋体" w:hint="eastAsia"/>
                <w:sz w:val="24"/>
              </w:rPr>
              <w:t>湖北</w:t>
            </w:r>
            <w:r>
              <w:rPr>
                <w:rFonts w:ascii="宋体" w:eastAsia="宋体" w:hAnsi="宋体"/>
                <w:sz w:val="24"/>
              </w:rPr>
              <w:t>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314F9873" w:rsidR="00AB5DD7" w:rsidRPr="00AB5DD7" w:rsidRDefault="00916307" w:rsidP="00451CFC">
            <w:pPr>
              <w:rPr>
                <w:rFonts w:ascii="宋体" w:eastAsia="宋体" w:hAnsi="宋体"/>
                <w:sz w:val="24"/>
              </w:rPr>
            </w:pPr>
            <w:r>
              <w:rPr>
                <w:rFonts w:ascii="宋体" w:eastAsia="宋体" w:hAnsi="宋体" w:hint="eastAsia"/>
                <w:sz w:val="24"/>
              </w:rPr>
              <w:t>会计</w:t>
            </w:r>
          </w:p>
        </w:tc>
      </w:tr>
      <w:tr w:rsidR="00AB5DD7" w:rsidRPr="00AB5DD7" w14:paraId="6ED5862D" w14:textId="5AB179E1" w:rsidTr="001C3791">
        <w:trPr>
          <w:trHeight w:val="680"/>
          <w:jc w:val="center"/>
        </w:trPr>
        <w:tc>
          <w:tcPr>
            <w:tcW w:w="2362"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14:paraId="3C5DA025" w14:textId="7759727B" w:rsidR="00AB5DD7" w:rsidRPr="00AB5DD7" w:rsidRDefault="00916307" w:rsidP="00AB5DD7">
            <w:pPr>
              <w:rPr>
                <w:rFonts w:ascii="宋体" w:eastAsia="宋体" w:hAnsi="宋体"/>
                <w:sz w:val="24"/>
              </w:rPr>
            </w:pPr>
            <w:r>
              <w:rPr>
                <w:rFonts w:ascii="宋体" w:eastAsia="宋体" w:hAnsi="宋体" w:hint="eastAsia"/>
                <w:sz w:val="24"/>
              </w:rPr>
              <w:t>武汉</w:t>
            </w:r>
            <w:r>
              <w:rPr>
                <w:rFonts w:ascii="宋体" w:eastAsia="宋体" w:hAnsi="宋体"/>
                <w:sz w:val="24"/>
              </w:rPr>
              <w:t>睿芯特种光纤有限责任公司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372C15DD" w:rsidR="00AB5DD7" w:rsidRPr="00AB5DD7" w:rsidRDefault="00916307" w:rsidP="00AB5DD7">
            <w:pPr>
              <w:rPr>
                <w:rFonts w:ascii="宋体" w:eastAsia="宋体" w:hAnsi="宋体"/>
                <w:sz w:val="24"/>
              </w:rPr>
            </w:pPr>
            <w:r>
              <w:rPr>
                <w:rFonts w:ascii="宋体" w:eastAsia="宋体" w:hAnsi="宋体" w:hint="eastAsia"/>
                <w:sz w:val="24"/>
              </w:rPr>
              <w:t>财务</w:t>
            </w:r>
            <w:r w:rsidR="00451CFC">
              <w:rPr>
                <w:rFonts w:ascii="宋体" w:eastAsia="宋体" w:hAnsi="宋体" w:hint="eastAsia"/>
                <w:sz w:val="24"/>
              </w:rPr>
              <w:t>部</w:t>
            </w:r>
            <w:r w:rsidR="00451CFC">
              <w:rPr>
                <w:rFonts w:ascii="宋体" w:eastAsia="宋体" w:hAnsi="宋体"/>
                <w:sz w:val="24"/>
              </w:rPr>
              <w:t>副部长</w:t>
            </w:r>
          </w:p>
        </w:tc>
      </w:tr>
      <w:tr w:rsidR="00AB5DD7" w:rsidRPr="00AB5DD7" w14:paraId="326A982F" w14:textId="5ABB873D" w:rsidTr="001D4ABC">
        <w:trPr>
          <w:trHeight w:val="3948"/>
          <w:jc w:val="center"/>
        </w:trPr>
        <w:tc>
          <w:tcPr>
            <w:tcW w:w="2362"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14:paraId="2216B235" w14:textId="65A819FE" w:rsidR="00451CFC" w:rsidRPr="003F0E6E" w:rsidRDefault="00451CFC" w:rsidP="003F0E6E">
            <w:pPr>
              <w:ind w:firstLineChars="200" w:firstLine="480"/>
              <w:rPr>
                <w:rFonts w:ascii="宋体" w:eastAsia="宋体" w:hAnsi="宋体"/>
                <w:sz w:val="24"/>
              </w:rPr>
            </w:pPr>
            <w:r w:rsidRPr="003F0E6E">
              <w:rPr>
                <w:rFonts w:ascii="宋体" w:eastAsia="宋体" w:hAnsi="宋体" w:hint="eastAsia"/>
                <w:sz w:val="24"/>
              </w:rPr>
              <w:t>本</w:t>
            </w:r>
            <w:r w:rsidRPr="003F0E6E">
              <w:rPr>
                <w:rFonts w:ascii="宋体" w:eastAsia="宋体" w:hAnsi="宋体"/>
                <w:sz w:val="24"/>
              </w:rPr>
              <w:t>人</w:t>
            </w:r>
            <w:r w:rsidRPr="003F0E6E">
              <w:rPr>
                <w:rFonts w:ascii="宋体" w:eastAsia="宋体" w:hAnsi="宋体" w:hint="eastAsia"/>
                <w:sz w:val="24"/>
              </w:rPr>
              <w:t>2009年毕业</w:t>
            </w:r>
            <w:r w:rsidRPr="003F0E6E">
              <w:rPr>
                <w:rFonts w:ascii="宋体" w:eastAsia="宋体" w:hAnsi="宋体"/>
                <w:sz w:val="24"/>
              </w:rPr>
              <w:t>于</w:t>
            </w:r>
            <w:r w:rsidRPr="003F0E6E">
              <w:rPr>
                <w:rFonts w:ascii="宋体" w:eastAsia="宋体" w:hAnsi="宋体" w:hint="eastAsia"/>
                <w:sz w:val="24"/>
              </w:rPr>
              <w:t>湖北</w:t>
            </w:r>
            <w:r w:rsidRPr="003F0E6E">
              <w:rPr>
                <w:rFonts w:ascii="宋体" w:eastAsia="宋体" w:hAnsi="宋体"/>
                <w:sz w:val="24"/>
              </w:rPr>
              <w:t>大学会计学本科</w:t>
            </w:r>
            <w:r w:rsidRPr="003F0E6E">
              <w:rPr>
                <w:rFonts w:ascii="宋体" w:eastAsia="宋体" w:hAnsi="宋体" w:hint="eastAsia"/>
                <w:sz w:val="24"/>
              </w:rPr>
              <w:t>专业</w:t>
            </w:r>
            <w:r w:rsidRPr="003F0E6E">
              <w:rPr>
                <w:rFonts w:ascii="宋体" w:eastAsia="宋体" w:hAnsi="宋体"/>
                <w:sz w:val="24"/>
              </w:rPr>
              <w:t>，取</w:t>
            </w:r>
            <w:r w:rsidRPr="003F0E6E">
              <w:rPr>
                <w:rFonts w:ascii="宋体" w:eastAsia="宋体" w:hAnsi="宋体" w:hint="eastAsia"/>
                <w:sz w:val="24"/>
              </w:rPr>
              <w:t>得</w:t>
            </w:r>
            <w:r w:rsidRPr="003F0E6E">
              <w:rPr>
                <w:rFonts w:ascii="宋体" w:eastAsia="宋体" w:hAnsi="宋体"/>
                <w:sz w:val="24"/>
              </w:rPr>
              <w:t>管理学学士学位</w:t>
            </w:r>
            <w:r w:rsidRPr="003F0E6E">
              <w:rPr>
                <w:rFonts w:ascii="宋体" w:eastAsia="宋体" w:hAnsi="宋体" w:hint="eastAsia"/>
                <w:sz w:val="24"/>
              </w:rPr>
              <w:t>，</w:t>
            </w:r>
            <w:r w:rsidRPr="003F0E6E">
              <w:rPr>
                <w:rFonts w:ascii="宋体" w:eastAsia="宋体" w:hAnsi="宋体"/>
                <w:sz w:val="24"/>
              </w:rPr>
              <w:t>考取了会计中级资格证书和注册会计师证书，</w:t>
            </w:r>
            <w:r w:rsidRPr="003F0E6E">
              <w:rPr>
                <w:rFonts w:ascii="宋体" w:eastAsia="宋体" w:hAnsi="宋体" w:hint="eastAsia"/>
                <w:sz w:val="24"/>
              </w:rPr>
              <w:t>主要</w:t>
            </w:r>
            <w:r w:rsidRPr="003F0E6E">
              <w:rPr>
                <w:rFonts w:ascii="宋体" w:eastAsia="宋体" w:hAnsi="宋体"/>
                <w:sz w:val="24"/>
              </w:rPr>
              <w:t>从事财务和审计方面的工作，工作年限</w:t>
            </w:r>
            <w:r w:rsidRPr="003F0E6E">
              <w:rPr>
                <w:rFonts w:ascii="宋体" w:eastAsia="宋体" w:hAnsi="宋体" w:hint="eastAsia"/>
                <w:sz w:val="24"/>
              </w:rPr>
              <w:t>10年</w:t>
            </w:r>
            <w:r w:rsidRPr="003F0E6E">
              <w:rPr>
                <w:rFonts w:ascii="宋体" w:eastAsia="宋体" w:hAnsi="宋体"/>
                <w:sz w:val="24"/>
              </w:rPr>
              <w:t>以上，详细介绍如下：</w:t>
            </w:r>
          </w:p>
          <w:p w14:paraId="0F2C5675" w14:textId="694AF086" w:rsidR="00451CFC" w:rsidRPr="003F0E6E" w:rsidRDefault="00451CFC" w:rsidP="003F0E6E">
            <w:pPr>
              <w:ind w:firstLineChars="200" w:firstLine="480"/>
              <w:rPr>
                <w:rFonts w:ascii="宋体" w:eastAsia="宋体" w:hAnsi="宋体"/>
                <w:sz w:val="24"/>
              </w:rPr>
            </w:pPr>
            <w:r w:rsidRPr="003F0E6E">
              <w:rPr>
                <w:rFonts w:ascii="宋体" w:eastAsia="宋体" w:hAnsi="宋体"/>
                <w:sz w:val="24"/>
              </w:rPr>
              <w:t>2009年10月</w:t>
            </w:r>
            <w:r w:rsidRPr="003F0E6E">
              <w:rPr>
                <w:rFonts w:ascii="宋体" w:eastAsia="宋体" w:hAnsi="宋体" w:hint="eastAsia"/>
                <w:sz w:val="24"/>
              </w:rPr>
              <w:t>至2014年3月，</w:t>
            </w:r>
            <w:r w:rsidRPr="003F0E6E">
              <w:rPr>
                <w:rFonts w:ascii="宋体" w:eastAsia="宋体" w:hAnsi="宋体"/>
                <w:sz w:val="24"/>
              </w:rPr>
              <w:t>在</w:t>
            </w:r>
            <w:r w:rsidRPr="003F0E6E">
              <w:rPr>
                <w:rFonts w:ascii="宋体" w:eastAsia="宋体" w:hAnsi="宋体" w:hint="eastAsia"/>
                <w:sz w:val="24"/>
              </w:rPr>
              <w:t>武汉鑫民族化工有限公司任主管</w:t>
            </w:r>
            <w:r w:rsidRPr="003F0E6E">
              <w:rPr>
                <w:rFonts w:ascii="宋体" w:eastAsia="宋体" w:hAnsi="宋体"/>
                <w:sz w:val="24"/>
              </w:rPr>
              <w:t>会计一职，</w:t>
            </w:r>
            <w:r w:rsidRPr="003F0E6E">
              <w:rPr>
                <w:rFonts w:ascii="宋体" w:eastAsia="宋体" w:hAnsi="宋体" w:hint="eastAsia"/>
                <w:sz w:val="24"/>
              </w:rPr>
              <w:t>负责</w:t>
            </w:r>
            <w:r w:rsidRPr="003F0E6E">
              <w:rPr>
                <w:rFonts w:ascii="宋体" w:eastAsia="宋体" w:hAnsi="宋体"/>
                <w:sz w:val="24"/>
              </w:rPr>
              <w:t>账务处理</w:t>
            </w:r>
            <w:r w:rsidRPr="003F0E6E">
              <w:rPr>
                <w:rFonts w:ascii="宋体" w:eastAsia="宋体" w:hAnsi="宋体" w:hint="eastAsia"/>
                <w:sz w:val="24"/>
              </w:rPr>
              <w:t>工作</w:t>
            </w:r>
            <w:r w:rsidRPr="003F0E6E">
              <w:rPr>
                <w:rFonts w:ascii="宋体" w:eastAsia="宋体" w:hAnsi="宋体"/>
                <w:sz w:val="24"/>
              </w:rPr>
              <w:t>；</w:t>
            </w:r>
          </w:p>
          <w:p w14:paraId="201E2BAB" w14:textId="7DB446E5" w:rsidR="00451CFC" w:rsidRPr="003F0E6E" w:rsidRDefault="00451CFC" w:rsidP="003F0E6E">
            <w:pPr>
              <w:ind w:firstLineChars="200" w:firstLine="480"/>
              <w:rPr>
                <w:rFonts w:ascii="宋体" w:eastAsia="宋体" w:hAnsi="宋体"/>
                <w:sz w:val="24"/>
              </w:rPr>
            </w:pPr>
            <w:r w:rsidRPr="003F0E6E">
              <w:rPr>
                <w:rFonts w:ascii="宋体" w:eastAsia="宋体" w:hAnsi="宋体"/>
                <w:sz w:val="24"/>
              </w:rPr>
              <w:t>2014年5月</w:t>
            </w:r>
            <w:r w:rsidRPr="003F0E6E">
              <w:rPr>
                <w:rFonts w:ascii="宋体" w:eastAsia="宋体" w:hAnsi="宋体" w:hint="eastAsia"/>
                <w:sz w:val="24"/>
              </w:rPr>
              <w:t>至2016年4月，在立信会计师事务所（特殊普通合伙）湖北分所担任</w:t>
            </w:r>
            <w:r w:rsidR="00EA3DC0">
              <w:rPr>
                <w:rFonts w:ascii="宋体" w:eastAsia="宋体" w:hAnsi="宋体" w:hint="eastAsia"/>
                <w:sz w:val="24"/>
              </w:rPr>
              <w:t>审计经理</w:t>
            </w:r>
            <w:r w:rsidRPr="003F0E6E">
              <w:rPr>
                <w:rFonts w:ascii="宋体" w:eastAsia="宋体" w:hAnsi="宋体"/>
                <w:sz w:val="24"/>
              </w:rPr>
              <w:t>，</w:t>
            </w:r>
            <w:r w:rsidRPr="003F0E6E">
              <w:rPr>
                <w:rFonts w:ascii="宋体" w:eastAsia="宋体" w:hAnsi="宋体" w:hint="eastAsia"/>
                <w:sz w:val="24"/>
              </w:rPr>
              <w:t>负责</w:t>
            </w:r>
            <w:r w:rsidRPr="003F0E6E">
              <w:rPr>
                <w:rFonts w:ascii="宋体" w:eastAsia="宋体" w:hAnsi="宋体"/>
                <w:sz w:val="24"/>
              </w:rPr>
              <w:t>年报</w:t>
            </w:r>
            <w:r w:rsidRPr="003F0E6E">
              <w:rPr>
                <w:rFonts w:ascii="宋体" w:eastAsia="宋体" w:hAnsi="宋体" w:hint="eastAsia"/>
                <w:sz w:val="24"/>
              </w:rPr>
              <w:t>和</w:t>
            </w:r>
            <w:r w:rsidRPr="003F0E6E">
              <w:rPr>
                <w:rFonts w:ascii="宋体" w:eastAsia="宋体" w:hAnsi="宋体"/>
                <w:sz w:val="24"/>
              </w:rPr>
              <w:t>专项审计工作</w:t>
            </w:r>
            <w:r w:rsidRPr="003F0E6E">
              <w:rPr>
                <w:rFonts w:ascii="宋体" w:eastAsia="宋体" w:hAnsi="宋体" w:hint="eastAsia"/>
                <w:sz w:val="24"/>
              </w:rPr>
              <w:t>；</w:t>
            </w:r>
          </w:p>
          <w:p w14:paraId="28FD4F3E" w14:textId="5F89439C" w:rsidR="00AB5DD7" w:rsidRPr="003F0E6E" w:rsidRDefault="00451CFC" w:rsidP="003F0E6E">
            <w:pPr>
              <w:ind w:firstLineChars="200" w:firstLine="480"/>
              <w:rPr>
                <w:rFonts w:ascii="宋体" w:eastAsia="宋体" w:hAnsi="宋体"/>
                <w:sz w:val="24"/>
              </w:rPr>
            </w:pPr>
            <w:r w:rsidRPr="003F0E6E">
              <w:rPr>
                <w:rFonts w:ascii="宋体" w:eastAsia="宋体" w:hAnsi="宋体"/>
                <w:sz w:val="24"/>
              </w:rPr>
              <w:t>2016年10月</w:t>
            </w:r>
            <w:r w:rsidRPr="003F0E6E">
              <w:rPr>
                <w:rFonts w:ascii="宋体" w:eastAsia="宋体" w:hAnsi="宋体" w:hint="eastAsia"/>
                <w:sz w:val="24"/>
              </w:rPr>
              <w:t>至</w:t>
            </w:r>
            <w:r w:rsidRPr="003F0E6E">
              <w:rPr>
                <w:rFonts w:ascii="宋体" w:eastAsia="宋体" w:hAnsi="宋体"/>
                <w:sz w:val="24"/>
              </w:rPr>
              <w:t>2017年8月</w:t>
            </w:r>
            <w:r w:rsidRPr="003F0E6E">
              <w:rPr>
                <w:rFonts w:ascii="宋体" w:eastAsia="宋体" w:hAnsi="宋体" w:hint="eastAsia"/>
                <w:sz w:val="24"/>
              </w:rPr>
              <w:t>，</w:t>
            </w:r>
            <w:r w:rsidRPr="003F0E6E">
              <w:rPr>
                <w:rFonts w:ascii="宋体" w:eastAsia="宋体" w:hAnsi="宋体"/>
                <w:sz w:val="24"/>
              </w:rPr>
              <w:t>在卓尔</w:t>
            </w:r>
            <w:r w:rsidRPr="003F0E6E">
              <w:rPr>
                <w:rFonts w:ascii="宋体" w:eastAsia="宋体" w:hAnsi="宋体" w:hint="eastAsia"/>
                <w:sz w:val="24"/>
              </w:rPr>
              <w:t>控股</w:t>
            </w:r>
            <w:r w:rsidRPr="003F0E6E">
              <w:rPr>
                <w:rFonts w:ascii="宋体" w:eastAsia="宋体" w:hAnsi="宋体"/>
                <w:sz w:val="24"/>
              </w:rPr>
              <w:t>有限公司</w:t>
            </w:r>
            <w:r w:rsidRPr="003F0E6E">
              <w:rPr>
                <w:rFonts w:ascii="宋体" w:eastAsia="宋体" w:hAnsi="宋体" w:hint="eastAsia"/>
                <w:sz w:val="24"/>
              </w:rPr>
              <w:t>担任</w:t>
            </w:r>
            <w:r w:rsidRPr="003F0E6E">
              <w:rPr>
                <w:rFonts w:ascii="宋体" w:eastAsia="宋体" w:hAnsi="宋体"/>
                <w:sz w:val="24"/>
              </w:rPr>
              <w:t>审计经理，</w:t>
            </w:r>
            <w:r w:rsidRPr="003F0E6E">
              <w:rPr>
                <w:rFonts w:ascii="宋体" w:eastAsia="宋体" w:hAnsi="宋体" w:hint="eastAsia"/>
                <w:sz w:val="24"/>
              </w:rPr>
              <w:t>负责</w:t>
            </w:r>
            <w:r w:rsidRPr="003F0E6E">
              <w:rPr>
                <w:rFonts w:ascii="宋体" w:eastAsia="宋体" w:hAnsi="宋体"/>
                <w:sz w:val="24"/>
              </w:rPr>
              <w:t>集团公司内部</w:t>
            </w:r>
            <w:r w:rsidRPr="003F0E6E">
              <w:rPr>
                <w:rFonts w:ascii="宋体" w:eastAsia="宋体" w:hAnsi="宋体" w:hint="eastAsia"/>
                <w:sz w:val="24"/>
              </w:rPr>
              <w:t>审计</w:t>
            </w:r>
            <w:r w:rsidRPr="003F0E6E">
              <w:rPr>
                <w:rFonts w:ascii="宋体" w:eastAsia="宋体" w:hAnsi="宋体"/>
                <w:sz w:val="24"/>
              </w:rPr>
              <w:t>工作；</w:t>
            </w:r>
          </w:p>
          <w:p w14:paraId="6740051A" w14:textId="321BB27B" w:rsidR="00451CFC" w:rsidRPr="00AB5DD7" w:rsidRDefault="00451CFC" w:rsidP="003F0E6E">
            <w:pPr>
              <w:ind w:firstLineChars="200" w:firstLine="480"/>
              <w:rPr>
                <w:rFonts w:ascii="宋体" w:eastAsia="宋体" w:hAnsi="宋体"/>
                <w:sz w:val="24"/>
              </w:rPr>
            </w:pPr>
            <w:r w:rsidRPr="003F0E6E">
              <w:rPr>
                <w:rFonts w:ascii="宋体" w:eastAsia="宋体" w:hAnsi="宋体" w:hint="eastAsia"/>
                <w:sz w:val="24"/>
              </w:rPr>
              <w:t>2017年12月</w:t>
            </w:r>
            <w:r w:rsidRPr="003F0E6E">
              <w:rPr>
                <w:rFonts w:ascii="宋体" w:eastAsia="宋体" w:hAnsi="宋体"/>
                <w:sz w:val="24"/>
              </w:rPr>
              <w:t>至</w:t>
            </w:r>
            <w:r w:rsidRPr="003F0E6E">
              <w:rPr>
                <w:rFonts w:ascii="宋体" w:eastAsia="宋体" w:hAnsi="宋体" w:hint="eastAsia"/>
                <w:sz w:val="24"/>
              </w:rPr>
              <w:t>今</w:t>
            </w:r>
            <w:r w:rsidRPr="003F0E6E">
              <w:rPr>
                <w:rFonts w:ascii="宋体" w:eastAsia="宋体" w:hAnsi="宋体"/>
                <w:sz w:val="24"/>
              </w:rPr>
              <w:t>，在武汉睿</w:t>
            </w:r>
            <w:r w:rsidRPr="003F0E6E">
              <w:rPr>
                <w:rFonts w:ascii="宋体" w:eastAsia="宋体" w:hAnsi="宋体" w:hint="eastAsia"/>
                <w:sz w:val="24"/>
              </w:rPr>
              <w:t>芯</w:t>
            </w:r>
            <w:bookmarkStart w:id="0" w:name="_GoBack"/>
            <w:bookmarkEnd w:id="0"/>
            <w:r w:rsidRPr="003F0E6E">
              <w:rPr>
                <w:rFonts w:ascii="宋体" w:eastAsia="宋体" w:hAnsi="宋体"/>
                <w:sz w:val="24"/>
              </w:rPr>
              <w:t>特种光纤有限责任公司</w:t>
            </w:r>
            <w:r w:rsidRPr="003F0E6E">
              <w:rPr>
                <w:rFonts w:ascii="宋体" w:eastAsia="宋体" w:hAnsi="宋体" w:hint="eastAsia"/>
                <w:sz w:val="24"/>
              </w:rPr>
              <w:t>担</w:t>
            </w:r>
            <w:r w:rsidRPr="003F0E6E">
              <w:rPr>
                <w:rFonts w:ascii="宋体" w:eastAsia="宋体" w:hAnsi="宋体"/>
                <w:sz w:val="24"/>
              </w:rPr>
              <w:t>任财务部副部长，负责公司财务部门</w:t>
            </w:r>
            <w:r w:rsidRPr="003F0E6E">
              <w:rPr>
                <w:rFonts w:ascii="宋体" w:eastAsia="宋体" w:hAnsi="宋体" w:hint="eastAsia"/>
                <w:sz w:val="24"/>
              </w:rPr>
              <w:t>管理</w:t>
            </w:r>
            <w:r w:rsidRPr="003F0E6E">
              <w:rPr>
                <w:rFonts w:ascii="宋体" w:eastAsia="宋体" w:hAnsi="宋体"/>
                <w:sz w:val="24"/>
              </w:rPr>
              <w:t>工作。</w:t>
            </w:r>
          </w:p>
        </w:tc>
      </w:tr>
      <w:tr w:rsidR="00AB5DD7" w:rsidRPr="00AB5DD7" w14:paraId="05BD71A1" w14:textId="77777777" w:rsidTr="001C3791">
        <w:trPr>
          <w:trHeight w:val="680"/>
          <w:jc w:val="center"/>
        </w:trPr>
        <w:tc>
          <w:tcPr>
            <w:tcW w:w="2362"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5EC187A3" w:rsidR="00AB5DD7" w:rsidRPr="00AB5DD7" w:rsidRDefault="00916307"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021A79BC" w:rsidR="00AB5DD7" w:rsidRPr="00AB5DD7" w:rsidRDefault="00916307"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14:paraId="618350BE" w14:textId="70353C46" w:rsidR="00AB5DD7" w:rsidRPr="00AB5DD7" w:rsidRDefault="00A15845" w:rsidP="00CE18CE">
            <w:pPr>
              <w:jc w:val="center"/>
              <w:rPr>
                <w:rFonts w:ascii="宋体" w:eastAsia="宋体" w:hAnsi="宋体"/>
                <w:sz w:val="24"/>
              </w:rPr>
            </w:pPr>
            <w:r>
              <w:rPr>
                <w:rFonts w:ascii="宋体" w:eastAsia="宋体" w:hAnsi="宋体"/>
                <w:sz w:val="24"/>
              </w:rPr>
              <w:t>4</w:t>
            </w:r>
            <w:r w:rsidR="00CE18CE">
              <w:rPr>
                <w:rFonts w:ascii="宋体" w:eastAsia="宋体" w:hAnsi="宋体"/>
                <w:sz w:val="24"/>
              </w:rPr>
              <w:t>000</w:t>
            </w:r>
          </w:p>
        </w:tc>
      </w:tr>
      <w:tr w:rsidR="00AB5DD7" w:rsidRPr="00AB5DD7" w14:paraId="49FD89DC" w14:textId="77777777" w:rsidTr="001C3791">
        <w:trPr>
          <w:trHeight w:val="680"/>
          <w:jc w:val="center"/>
        </w:trPr>
        <w:tc>
          <w:tcPr>
            <w:tcW w:w="2362"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14:paraId="1996D1DB" w14:textId="284D5069" w:rsidR="00AB5DD7" w:rsidRPr="00AB5DD7" w:rsidRDefault="00A15845" w:rsidP="00AB5DD7">
            <w:pPr>
              <w:rPr>
                <w:rFonts w:ascii="宋体" w:eastAsia="宋体" w:hAnsi="宋体"/>
                <w:sz w:val="24"/>
              </w:rPr>
            </w:pPr>
            <w:r w:rsidRPr="00A15845">
              <w:rPr>
                <w:rFonts w:ascii="宋体" w:eastAsia="宋体" w:hAnsi="宋体" w:hint="eastAsia"/>
                <w:sz w:val="24"/>
              </w:rPr>
              <w:t>管理经济学视角下的企业成本管理构建</w:t>
            </w:r>
          </w:p>
        </w:tc>
      </w:tr>
      <w:tr w:rsidR="00AB5DD7" w:rsidRPr="00AB5DD7" w14:paraId="4B6E1E41" w14:textId="77777777" w:rsidTr="001C3791">
        <w:trPr>
          <w:trHeight w:val="680"/>
          <w:jc w:val="center"/>
        </w:trPr>
        <w:tc>
          <w:tcPr>
            <w:tcW w:w="2362"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14:paraId="4832442C" w14:textId="512E3EE3" w:rsidR="00AB5DD7" w:rsidRPr="00AB5DD7" w:rsidRDefault="002129EC" w:rsidP="00A15845">
            <w:pPr>
              <w:rPr>
                <w:rFonts w:ascii="宋体" w:eastAsia="宋体" w:hAnsi="宋体"/>
                <w:sz w:val="24"/>
              </w:rPr>
            </w:pPr>
            <w:r>
              <w:rPr>
                <w:rFonts w:ascii="宋体" w:eastAsia="宋体" w:hAnsi="宋体" w:hint="eastAsia"/>
                <w:sz w:val="24"/>
              </w:rPr>
              <w:t>《</w:t>
            </w:r>
            <w:r w:rsidR="00A15845">
              <w:rPr>
                <w:rFonts w:ascii="宋体" w:eastAsia="宋体" w:hAnsi="宋体" w:hint="eastAsia"/>
                <w:sz w:val="24"/>
              </w:rPr>
              <w:t>理财周刊</w:t>
            </w:r>
            <w:r>
              <w:rPr>
                <w:rFonts w:ascii="宋体" w:eastAsia="宋体" w:hAnsi="宋体" w:hint="eastAsia"/>
                <w:sz w:val="24"/>
              </w:rPr>
              <w:t>》（</w:t>
            </w:r>
            <w:r w:rsidR="00122AB1">
              <w:rPr>
                <w:rFonts w:ascii="宋体" w:eastAsia="宋体" w:hAnsi="宋体" w:hint="eastAsia"/>
                <w:sz w:val="24"/>
              </w:rPr>
              <w:t>20</w:t>
            </w:r>
            <w:r w:rsidR="00A15845">
              <w:rPr>
                <w:rFonts w:ascii="宋体" w:eastAsia="宋体" w:hAnsi="宋体"/>
                <w:sz w:val="24"/>
              </w:rPr>
              <w:t>21</w:t>
            </w:r>
            <w:r w:rsidR="00122AB1">
              <w:rPr>
                <w:rFonts w:ascii="宋体" w:eastAsia="宋体" w:hAnsi="宋体" w:hint="eastAsia"/>
                <w:sz w:val="24"/>
              </w:rPr>
              <w:t>年</w:t>
            </w:r>
            <w:r w:rsidR="00A15845">
              <w:rPr>
                <w:rFonts w:ascii="宋体" w:eastAsia="宋体" w:hAnsi="宋体"/>
                <w:sz w:val="24"/>
              </w:rPr>
              <w:t>3</w:t>
            </w:r>
            <w:r>
              <w:rPr>
                <w:rFonts w:ascii="宋体" w:eastAsia="宋体" w:hAnsi="宋体" w:hint="eastAsia"/>
                <w:sz w:val="24"/>
              </w:rPr>
              <w:t>期）</w:t>
            </w:r>
            <w:r w:rsidR="00A15845">
              <w:rPr>
                <w:rFonts w:ascii="宋体" w:eastAsia="宋体" w:hAnsi="宋体"/>
                <w:sz w:val="24"/>
              </w:rPr>
              <w:t>CN 31-1849/F</w:t>
            </w:r>
          </w:p>
        </w:tc>
      </w:tr>
      <w:tr w:rsidR="001D4ABC" w:rsidRPr="00AB5DD7" w14:paraId="7128894E" w14:textId="77777777" w:rsidTr="001D4ABC">
        <w:trPr>
          <w:trHeight w:val="3156"/>
          <w:jc w:val="center"/>
        </w:trPr>
        <w:tc>
          <w:tcPr>
            <w:tcW w:w="2362"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14:paraId="7DBA5A56" w14:textId="372E49A9" w:rsidR="001D4ABC" w:rsidRDefault="00607D45" w:rsidP="00DD4776">
            <w:pPr>
              <w:ind w:firstLineChars="200" w:firstLine="480"/>
              <w:rPr>
                <w:rFonts w:ascii="宋体" w:eastAsia="宋体" w:hAnsi="宋体"/>
                <w:sz w:val="24"/>
              </w:rPr>
            </w:pPr>
            <w:r>
              <w:rPr>
                <w:rFonts w:ascii="宋体" w:eastAsia="宋体" w:hAnsi="宋体" w:hint="eastAsia"/>
                <w:sz w:val="24"/>
              </w:rPr>
              <w:t>在经济</w:t>
            </w:r>
            <w:r>
              <w:rPr>
                <w:rFonts w:ascii="宋体" w:eastAsia="宋体" w:hAnsi="宋体"/>
                <w:sz w:val="24"/>
              </w:rPr>
              <w:t>快速</w:t>
            </w:r>
            <w:r>
              <w:rPr>
                <w:rFonts w:ascii="宋体" w:eastAsia="宋体" w:hAnsi="宋体" w:hint="eastAsia"/>
                <w:sz w:val="24"/>
              </w:rPr>
              <w:t>发</w:t>
            </w:r>
            <w:r>
              <w:rPr>
                <w:rFonts w:ascii="宋体" w:eastAsia="宋体" w:hAnsi="宋体"/>
                <w:sz w:val="24"/>
              </w:rPr>
              <w:t>展</w:t>
            </w:r>
            <w:r w:rsidR="00E5214C">
              <w:rPr>
                <w:rFonts w:ascii="宋体" w:eastAsia="宋体" w:hAnsi="宋体" w:hint="eastAsia"/>
                <w:sz w:val="24"/>
              </w:rPr>
              <w:t>、</w:t>
            </w:r>
            <w:r>
              <w:rPr>
                <w:rFonts w:ascii="宋体" w:eastAsia="宋体" w:hAnsi="宋体" w:hint="eastAsia"/>
                <w:sz w:val="24"/>
              </w:rPr>
              <w:t>市场</w:t>
            </w:r>
            <w:r>
              <w:rPr>
                <w:rFonts w:ascii="宋体" w:eastAsia="宋体" w:hAnsi="宋体"/>
                <w:sz w:val="24"/>
              </w:rPr>
              <w:t>竞争激烈</w:t>
            </w:r>
            <w:r>
              <w:rPr>
                <w:rFonts w:ascii="宋体" w:eastAsia="宋体" w:hAnsi="宋体" w:hint="eastAsia"/>
                <w:sz w:val="24"/>
              </w:rPr>
              <w:t>的背景</w:t>
            </w:r>
            <w:r>
              <w:rPr>
                <w:rFonts w:ascii="宋体" w:eastAsia="宋体" w:hAnsi="宋体"/>
                <w:sz w:val="24"/>
              </w:rPr>
              <w:t>下，</w:t>
            </w:r>
            <w:r>
              <w:rPr>
                <w:rFonts w:ascii="宋体" w:eastAsia="宋体" w:hAnsi="宋体" w:hint="eastAsia"/>
                <w:sz w:val="24"/>
              </w:rPr>
              <w:t>成本</w:t>
            </w:r>
            <w:r>
              <w:rPr>
                <w:rFonts w:ascii="宋体" w:eastAsia="宋体" w:hAnsi="宋体"/>
                <w:sz w:val="24"/>
              </w:rPr>
              <w:t>管理对</w:t>
            </w:r>
            <w:r>
              <w:rPr>
                <w:rFonts w:ascii="宋体" w:eastAsia="宋体" w:hAnsi="宋体" w:hint="eastAsia"/>
                <w:sz w:val="24"/>
              </w:rPr>
              <w:t>企业</w:t>
            </w:r>
            <w:r>
              <w:rPr>
                <w:rFonts w:ascii="宋体" w:eastAsia="宋体" w:hAnsi="宋体"/>
                <w:sz w:val="24"/>
              </w:rPr>
              <w:t>的稳定</w:t>
            </w:r>
            <w:r>
              <w:rPr>
                <w:rFonts w:ascii="宋体" w:eastAsia="宋体" w:hAnsi="宋体" w:hint="eastAsia"/>
                <w:sz w:val="24"/>
              </w:rPr>
              <w:t>发</w:t>
            </w:r>
            <w:r>
              <w:rPr>
                <w:rFonts w:ascii="宋体" w:eastAsia="宋体" w:hAnsi="宋体"/>
                <w:sz w:val="24"/>
              </w:rPr>
              <w:t>展起到了</w:t>
            </w:r>
            <w:r>
              <w:rPr>
                <w:rFonts w:ascii="宋体" w:eastAsia="宋体" w:hAnsi="宋体" w:hint="eastAsia"/>
                <w:sz w:val="24"/>
              </w:rPr>
              <w:t>重要</w:t>
            </w:r>
            <w:r>
              <w:rPr>
                <w:rFonts w:ascii="宋体" w:eastAsia="宋体" w:hAnsi="宋体"/>
                <w:sz w:val="24"/>
              </w:rPr>
              <w:t>作用</w:t>
            </w:r>
            <w:r w:rsidR="00E5214C">
              <w:rPr>
                <w:rFonts w:ascii="宋体" w:eastAsia="宋体" w:hAnsi="宋体" w:hint="eastAsia"/>
                <w:sz w:val="24"/>
              </w:rPr>
              <w:t>。本文</w:t>
            </w:r>
            <w:r>
              <w:rPr>
                <w:rFonts w:ascii="宋体" w:eastAsia="宋体" w:hAnsi="宋体" w:hint="eastAsia"/>
                <w:sz w:val="24"/>
              </w:rPr>
              <w:t>从什么</w:t>
            </w:r>
            <w:r>
              <w:rPr>
                <w:rFonts w:ascii="宋体" w:eastAsia="宋体" w:hAnsi="宋体"/>
                <w:sz w:val="24"/>
              </w:rPr>
              <w:t>是企业成本管理、</w:t>
            </w:r>
            <w:r w:rsidRPr="00607D45">
              <w:rPr>
                <w:rFonts w:ascii="宋体" w:eastAsia="宋体" w:hAnsi="宋体" w:hint="eastAsia"/>
                <w:sz w:val="24"/>
              </w:rPr>
              <w:t>经济管理视角下企业成本管理研究要点与应用价值</w:t>
            </w:r>
            <w:r>
              <w:rPr>
                <w:rFonts w:ascii="宋体" w:eastAsia="宋体" w:hAnsi="宋体" w:hint="eastAsia"/>
                <w:sz w:val="24"/>
              </w:rPr>
              <w:t>及</w:t>
            </w:r>
            <w:r>
              <w:rPr>
                <w:rFonts w:ascii="宋体" w:eastAsia="宋体" w:hAnsi="宋体"/>
                <w:sz w:val="24"/>
              </w:rPr>
              <w:t>企业成本管理措施</w:t>
            </w:r>
            <w:r>
              <w:rPr>
                <w:rFonts w:ascii="宋体" w:eastAsia="宋体" w:hAnsi="宋体" w:hint="eastAsia"/>
                <w:sz w:val="24"/>
              </w:rPr>
              <w:t>三</w:t>
            </w:r>
            <w:r>
              <w:rPr>
                <w:rFonts w:ascii="宋体" w:eastAsia="宋体" w:hAnsi="宋体"/>
                <w:sz w:val="24"/>
              </w:rPr>
              <w:t>个方面对</w:t>
            </w:r>
            <w:r w:rsidR="00EC3F4F">
              <w:rPr>
                <w:rFonts w:ascii="宋体" w:eastAsia="宋体" w:hAnsi="宋体" w:hint="eastAsia"/>
                <w:sz w:val="24"/>
              </w:rPr>
              <w:t>经济</w:t>
            </w:r>
            <w:r w:rsidR="00EC3F4F">
              <w:rPr>
                <w:rFonts w:ascii="宋体" w:eastAsia="宋体" w:hAnsi="宋体"/>
                <w:sz w:val="24"/>
              </w:rPr>
              <w:t>管理视角下的</w:t>
            </w:r>
            <w:r w:rsidR="00EC3F4F">
              <w:rPr>
                <w:rFonts w:ascii="宋体" w:eastAsia="宋体" w:hAnsi="宋体" w:hint="eastAsia"/>
                <w:sz w:val="24"/>
              </w:rPr>
              <w:t>企业</w:t>
            </w:r>
            <w:r w:rsidR="00EC3F4F">
              <w:rPr>
                <w:rFonts w:ascii="宋体" w:eastAsia="宋体" w:hAnsi="宋体"/>
                <w:sz w:val="24"/>
              </w:rPr>
              <w:t>成本管理进行了</w:t>
            </w:r>
            <w:r w:rsidR="00EC3F4F">
              <w:rPr>
                <w:rFonts w:ascii="宋体" w:eastAsia="宋体" w:hAnsi="宋体" w:hint="eastAsia"/>
                <w:sz w:val="24"/>
              </w:rPr>
              <w:t>分析</w:t>
            </w:r>
            <w:r w:rsidR="00EC3F4F">
              <w:rPr>
                <w:rFonts w:ascii="宋体" w:eastAsia="宋体" w:hAnsi="宋体"/>
                <w:sz w:val="24"/>
              </w:rPr>
              <w:t>和研究</w:t>
            </w:r>
            <w:r w:rsidR="00EC3F4F">
              <w:rPr>
                <w:rFonts w:ascii="宋体" w:eastAsia="宋体" w:hAnsi="宋体" w:hint="eastAsia"/>
                <w:sz w:val="24"/>
              </w:rPr>
              <w:t>，</w:t>
            </w:r>
            <w:r w:rsidR="00533AEC">
              <w:rPr>
                <w:rFonts w:ascii="宋体" w:eastAsia="宋体" w:hAnsi="宋体" w:hint="eastAsia"/>
                <w:sz w:val="24"/>
              </w:rPr>
              <w:t>研</w:t>
            </w:r>
            <w:r w:rsidR="00533AEC">
              <w:rPr>
                <w:rFonts w:ascii="宋体" w:eastAsia="宋体" w:hAnsi="宋体"/>
                <w:sz w:val="24"/>
              </w:rPr>
              <w:t>究发现：</w:t>
            </w:r>
            <w:r w:rsidR="00EC3F4F">
              <w:rPr>
                <w:rFonts w:ascii="宋体" w:eastAsia="宋体" w:hAnsi="宋体"/>
                <w:sz w:val="24"/>
              </w:rPr>
              <w:t>现有成本管理</w:t>
            </w:r>
            <w:r w:rsidR="00EC3F4F">
              <w:rPr>
                <w:rFonts w:ascii="宋体" w:eastAsia="宋体" w:hAnsi="宋体" w:hint="eastAsia"/>
                <w:sz w:val="24"/>
              </w:rPr>
              <w:t>存在</w:t>
            </w:r>
            <w:r w:rsidR="00EC3F4F">
              <w:rPr>
                <w:rFonts w:ascii="宋体" w:eastAsia="宋体" w:hAnsi="宋体"/>
                <w:sz w:val="24"/>
              </w:rPr>
              <w:t>一定问题和不足</w:t>
            </w:r>
            <w:r w:rsidR="00EC3F4F">
              <w:rPr>
                <w:rFonts w:ascii="宋体" w:eastAsia="宋体" w:hAnsi="宋体" w:hint="eastAsia"/>
                <w:sz w:val="24"/>
              </w:rPr>
              <w:t>，</w:t>
            </w:r>
            <w:r w:rsidR="00EC3F4F">
              <w:rPr>
                <w:rFonts w:ascii="宋体" w:eastAsia="宋体" w:hAnsi="宋体"/>
                <w:sz w:val="24"/>
              </w:rPr>
              <w:t>需要结合企业实际</w:t>
            </w:r>
            <w:r w:rsidR="00EC3F4F">
              <w:rPr>
                <w:rFonts w:ascii="宋体" w:eastAsia="宋体" w:hAnsi="宋体" w:hint="eastAsia"/>
                <w:sz w:val="24"/>
              </w:rPr>
              <w:t>情况</w:t>
            </w:r>
            <w:r w:rsidR="00EC3F4F">
              <w:rPr>
                <w:rFonts w:ascii="宋体" w:eastAsia="宋体" w:hAnsi="宋体"/>
                <w:sz w:val="24"/>
              </w:rPr>
              <w:t>，</w:t>
            </w:r>
            <w:r w:rsidR="00EC3F4F">
              <w:rPr>
                <w:rFonts w:ascii="宋体" w:eastAsia="宋体" w:hAnsi="宋体" w:hint="eastAsia"/>
                <w:sz w:val="24"/>
              </w:rPr>
              <w:t>对</w:t>
            </w:r>
            <w:r w:rsidR="00EC3F4F">
              <w:rPr>
                <w:rFonts w:ascii="宋体" w:eastAsia="宋体" w:hAnsi="宋体"/>
                <w:sz w:val="24"/>
              </w:rPr>
              <w:t>成本管理进行不断改进</w:t>
            </w:r>
            <w:r w:rsidR="00EC3F4F">
              <w:rPr>
                <w:rFonts w:ascii="宋体" w:eastAsia="宋体" w:hAnsi="宋体" w:hint="eastAsia"/>
                <w:sz w:val="24"/>
              </w:rPr>
              <w:t>和</w:t>
            </w:r>
            <w:r w:rsidR="00EC3F4F">
              <w:rPr>
                <w:rFonts w:ascii="宋体" w:eastAsia="宋体" w:hAnsi="宋体"/>
                <w:sz w:val="24"/>
              </w:rPr>
              <w:t>优化</w:t>
            </w:r>
            <w:r w:rsidR="00EC3F4F">
              <w:rPr>
                <w:rFonts w:ascii="宋体" w:eastAsia="宋体" w:hAnsi="宋体" w:hint="eastAsia"/>
                <w:sz w:val="24"/>
              </w:rPr>
              <w:t>，以满足</w:t>
            </w:r>
            <w:r w:rsidR="00EC3F4F">
              <w:rPr>
                <w:rFonts w:ascii="宋体" w:eastAsia="宋体" w:hAnsi="宋体"/>
                <w:sz w:val="24"/>
              </w:rPr>
              <w:t>企业可持续发展</w:t>
            </w:r>
            <w:r w:rsidR="00EC3F4F">
              <w:rPr>
                <w:rFonts w:ascii="宋体" w:eastAsia="宋体" w:hAnsi="宋体" w:hint="eastAsia"/>
                <w:sz w:val="24"/>
              </w:rPr>
              <w:t>的需要</w:t>
            </w:r>
            <w:r w:rsidR="00533AEC">
              <w:rPr>
                <w:rFonts w:ascii="宋体" w:eastAsia="宋体" w:hAnsi="宋体" w:hint="eastAsia"/>
                <w:sz w:val="24"/>
              </w:rPr>
              <w:t>。</w:t>
            </w:r>
          </w:p>
        </w:tc>
      </w:tr>
    </w:tbl>
    <w:p w14:paraId="622C2541" w14:textId="77777777"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9"/>
        <w:gridCol w:w="7151"/>
      </w:tblGrid>
      <w:tr w:rsidR="007E7A31" w:rsidRPr="00AB5DD7" w14:paraId="20AE2C3E" w14:textId="77777777" w:rsidTr="007E7A31">
        <w:trPr>
          <w:trHeight w:val="680"/>
          <w:jc w:val="center"/>
        </w:trPr>
        <w:tc>
          <w:tcPr>
            <w:tcW w:w="2419" w:type="dxa"/>
            <w:vAlign w:val="center"/>
          </w:tcPr>
          <w:p w14:paraId="2473BF56" w14:textId="77777777" w:rsidR="007E7A31" w:rsidRDefault="007E7A31" w:rsidP="007E7A31">
            <w:pPr>
              <w:jc w:val="center"/>
              <w:rPr>
                <w:rFonts w:ascii="宋体" w:eastAsia="宋体" w:hAnsi="宋体"/>
                <w:sz w:val="24"/>
              </w:rPr>
            </w:pPr>
            <w:r w:rsidRPr="00AB5DD7">
              <w:rPr>
                <w:rFonts w:ascii="宋体" w:eastAsia="宋体" w:hAnsi="宋体" w:hint="eastAsia"/>
                <w:sz w:val="24"/>
              </w:rPr>
              <w:lastRenderedPageBreak/>
              <w:t>拟定学位论文</w:t>
            </w:r>
          </w:p>
          <w:p w14:paraId="5A8B8E63" w14:textId="0CA1562D" w:rsidR="007E7A31" w:rsidRPr="00AB5DD7" w:rsidRDefault="007E7A31" w:rsidP="007E7A31">
            <w:pPr>
              <w:jc w:val="center"/>
              <w:rPr>
                <w:rFonts w:ascii="宋体" w:eastAsia="宋体" w:hAnsi="宋体"/>
                <w:sz w:val="24"/>
              </w:rPr>
            </w:pPr>
            <w:r w:rsidRPr="00AB5DD7">
              <w:rPr>
                <w:rFonts w:ascii="宋体" w:eastAsia="宋体" w:hAnsi="宋体" w:hint="eastAsia"/>
                <w:sz w:val="24"/>
              </w:rPr>
              <w:t>写作方向</w:t>
            </w:r>
          </w:p>
        </w:tc>
        <w:tc>
          <w:tcPr>
            <w:tcW w:w="7151" w:type="dxa"/>
            <w:vAlign w:val="center"/>
          </w:tcPr>
          <w:p w14:paraId="36E23F96" w14:textId="0FF24D81" w:rsidR="007E7A31" w:rsidRPr="00AB5DD7" w:rsidRDefault="007E7A31" w:rsidP="007E7A31">
            <w:pPr>
              <w:rPr>
                <w:rFonts w:ascii="宋体" w:eastAsia="宋体" w:hAnsi="宋体"/>
                <w:sz w:val="24"/>
              </w:rPr>
            </w:pPr>
            <w:r>
              <w:rPr>
                <w:rFonts w:ascii="宋体" w:eastAsia="宋体" w:hAnsi="宋体" w:hint="eastAsia"/>
                <w:sz w:val="24"/>
              </w:rPr>
              <w:t>教育投资</w:t>
            </w:r>
            <w:r>
              <w:rPr>
                <w:rFonts w:ascii="宋体" w:eastAsia="宋体" w:hAnsi="宋体"/>
                <w:sz w:val="24"/>
              </w:rPr>
              <w:t>对经济增长</w:t>
            </w:r>
            <w:r>
              <w:rPr>
                <w:rFonts w:ascii="宋体" w:eastAsia="宋体" w:hAnsi="宋体" w:hint="eastAsia"/>
                <w:sz w:val="24"/>
              </w:rPr>
              <w:t>影响</w:t>
            </w:r>
            <w:r>
              <w:rPr>
                <w:rFonts w:ascii="宋体" w:eastAsia="宋体" w:hAnsi="宋体"/>
                <w:sz w:val="24"/>
              </w:rPr>
              <w:t>的实证分析</w:t>
            </w:r>
          </w:p>
        </w:tc>
      </w:tr>
      <w:tr w:rsidR="007E7A31" w:rsidRPr="00AB5DD7" w14:paraId="1EF62B7C" w14:textId="77777777" w:rsidTr="007E7A31">
        <w:trPr>
          <w:trHeight w:val="2560"/>
          <w:jc w:val="center"/>
        </w:trPr>
        <w:tc>
          <w:tcPr>
            <w:tcW w:w="2419" w:type="dxa"/>
            <w:vAlign w:val="center"/>
          </w:tcPr>
          <w:p w14:paraId="54E41CB1" w14:textId="7672E457" w:rsidR="007E7A31" w:rsidRPr="00AB5DD7" w:rsidRDefault="007E7A31" w:rsidP="007E7A31">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7151" w:type="dxa"/>
            <w:vAlign w:val="center"/>
          </w:tcPr>
          <w:p w14:paraId="5CC7445B" w14:textId="77777777" w:rsidR="00B208AF" w:rsidRPr="00B208AF" w:rsidRDefault="00B208AF" w:rsidP="00B208AF">
            <w:pPr>
              <w:spacing w:line="360" w:lineRule="auto"/>
              <w:ind w:firstLineChars="200" w:firstLine="480"/>
              <w:rPr>
                <w:rFonts w:ascii="宋体" w:eastAsia="宋体" w:hAnsi="宋体"/>
                <w:sz w:val="24"/>
              </w:rPr>
            </w:pPr>
            <w:r w:rsidRPr="00B208AF">
              <w:rPr>
                <w:rFonts w:ascii="宋体" w:eastAsia="宋体" w:hAnsi="宋体" w:hint="eastAsia"/>
                <w:sz w:val="24"/>
              </w:rPr>
              <w:t>随着我国经济的发展，教育在国家发展和蓄力中扮演了越来越重要的地位。教育作为人力资本的重要组成，能够显著促进国家及地区经济增长这一观点得到了大多数经济学家的认可。自我国改革开放以来，在“教育兴国”、“人才强国”战略的开展下，我国教育事业得到了规范化、规模化的发展。自</w:t>
            </w:r>
            <w:r w:rsidRPr="00B208AF">
              <w:rPr>
                <w:rFonts w:ascii="宋体" w:eastAsia="宋体" w:hAnsi="宋体"/>
                <w:sz w:val="24"/>
              </w:rPr>
              <w:t>20世纪90年代以来，我国的高等教育事业进行了不同程度的扩张与扩招，提高了各地高校的入学率，同时高校毕业生人数也随之增加。但近年来，大学毕业生的就业率却在下降，由此，关于我国教育资源的合理分配、教育投资结构的合理性（即高等教育、中等教育、初等教育投</w:t>
            </w:r>
            <w:r w:rsidRPr="00B208AF">
              <w:rPr>
                <w:rFonts w:ascii="宋体" w:eastAsia="宋体" w:hAnsi="宋体" w:hint="eastAsia"/>
                <w:sz w:val="24"/>
              </w:rPr>
              <w:t>资的比重）成为广泛讨论的焦点。在此背景下，本文对我国教育投资对经济增长的影响进行深入的实证分析，并根据实证结果提出对教育投资和教育投资结构合理分配的建议，具有重要的现实意义。</w:t>
            </w:r>
          </w:p>
          <w:p w14:paraId="63962F8C" w14:textId="77777777" w:rsidR="00B208AF" w:rsidRPr="00B208AF" w:rsidRDefault="00B208AF" w:rsidP="00B208AF">
            <w:pPr>
              <w:spacing w:line="360" w:lineRule="auto"/>
              <w:ind w:firstLineChars="200" w:firstLine="480"/>
              <w:rPr>
                <w:rFonts w:ascii="宋体" w:eastAsia="宋体" w:hAnsi="宋体"/>
                <w:sz w:val="24"/>
              </w:rPr>
            </w:pPr>
            <w:r w:rsidRPr="00B208AF">
              <w:rPr>
                <w:rFonts w:ascii="宋体" w:eastAsia="宋体" w:hAnsi="宋体" w:hint="eastAsia"/>
                <w:sz w:val="24"/>
              </w:rPr>
              <w:t>本文将研究不同层次的教育投资对经济增长的影响，在此基础上，进一步分析教育投资对经济增长方式的影响。本文将全国</w:t>
            </w:r>
            <w:r w:rsidRPr="00B208AF">
              <w:rPr>
                <w:rFonts w:ascii="宋体" w:eastAsia="宋体" w:hAnsi="宋体"/>
                <w:sz w:val="24"/>
              </w:rPr>
              <w:t>31个省份分为东北、东部、中部和西部4个经济区域，并从每个区域选取一个省份作为样本数据来源，对不同省份的数据进行回归分析，从而比较不同区域的教育投资对经济增长的影响，从而进一步分析如何影响经济增长方式。</w:t>
            </w:r>
          </w:p>
          <w:p w14:paraId="13AAFB8F" w14:textId="77777777" w:rsidR="00B208AF" w:rsidRPr="00B208AF" w:rsidRDefault="00B208AF" w:rsidP="00B208AF">
            <w:pPr>
              <w:spacing w:line="360" w:lineRule="auto"/>
              <w:ind w:firstLineChars="200" w:firstLine="480"/>
              <w:rPr>
                <w:rFonts w:ascii="宋体" w:eastAsia="宋体" w:hAnsi="宋体"/>
                <w:sz w:val="24"/>
              </w:rPr>
            </w:pPr>
            <w:r w:rsidRPr="00B208AF">
              <w:rPr>
                <w:rFonts w:ascii="宋体" w:eastAsia="宋体" w:hAnsi="宋体" w:hint="eastAsia"/>
                <w:sz w:val="24"/>
              </w:rPr>
              <w:t>首先，本文叙述了目前国内外对教育投资和经济增长的研究综述，同时给出了教育投资与经济增长的理论分析和本文的理论假设；其次，是对目前我国不同区域的教育投资和经济增长的现状分析；然后，对模型的变量进行了数据的简要分析，从数据上了解区域之间的教育投资现状。</w:t>
            </w:r>
          </w:p>
          <w:p w14:paraId="21814D6E" w14:textId="77777777" w:rsidR="00B208AF" w:rsidRPr="00B208AF" w:rsidRDefault="00B208AF" w:rsidP="00B208AF">
            <w:pPr>
              <w:spacing w:line="360" w:lineRule="auto"/>
              <w:ind w:firstLineChars="200" w:firstLine="480"/>
              <w:rPr>
                <w:rFonts w:ascii="宋体" w:eastAsia="宋体" w:hAnsi="宋体"/>
                <w:sz w:val="24"/>
              </w:rPr>
            </w:pPr>
            <w:r w:rsidRPr="00B208AF">
              <w:rPr>
                <w:rFonts w:ascii="宋体" w:eastAsia="宋体" w:hAnsi="宋体" w:hint="eastAsia"/>
                <w:sz w:val="24"/>
              </w:rPr>
              <w:t>本文通过对</w:t>
            </w:r>
            <w:r w:rsidRPr="00B208AF">
              <w:rPr>
                <w:rFonts w:ascii="宋体" w:eastAsia="宋体" w:hAnsi="宋体"/>
                <w:sz w:val="24"/>
              </w:rPr>
              <w:t>4个省份的数据进行回归分析，得到以下结论：（1）财政教育经费投资对一个地区的经济增长具有促进作用，并且教育投资的贡献率大于固定资产投资所代表的物质资本投资。（2）在东部地区，高等教育投资对经济增长的贡献率大于基础教育投资；中西部地区的基础教育投资贡献率大于高等教育投资；东北地区的基础教育投资和高等教育投资的贡献率基本持平，并且对于经济增长</w:t>
            </w:r>
            <w:r w:rsidRPr="00B208AF">
              <w:rPr>
                <w:rFonts w:ascii="宋体" w:eastAsia="宋体" w:hAnsi="宋体"/>
                <w:sz w:val="24"/>
              </w:rPr>
              <w:lastRenderedPageBreak/>
              <w:t>的贡献率很可观，但由于人才流失，经济增长依然不显著。（3）城镇化率和对外开放度与地区经济增长有着正相关关系，失业率对经济增长起着抑制作用。</w:t>
            </w:r>
          </w:p>
          <w:p w14:paraId="78843C70" w14:textId="77777777" w:rsidR="00B208AF" w:rsidRPr="00B208AF" w:rsidRDefault="00B208AF" w:rsidP="00B208AF">
            <w:pPr>
              <w:spacing w:line="360" w:lineRule="auto"/>
              <w:ind w:firstLineChars="200" w:firstLine="480"/>
              <w:rPr>
                <w:rFonts w:ascii="宋体" w:eastAsia="宋体" w:hAnsi="宋体"/>
                <w:sz w:val="24"/>
              </w:rPr>
            </w:pPr>
            <w:r w:rsidRPr="00B208AF">
              <w:rPr>
                <w:rFonts w:ascii="宋体" w:eastAsia="宋体" w:hAnsi="宋体" w:hint="eastAsia"/>
                <w:sz w:val="24"/>
              </w:rPr>
              <w:t>最后则从增加教育经费投资，促进不同层次教育均衡发展、缩小区域教育投资差距，保障区域教育资源公平和合理引导劳动力流动，提高对外开放水平等角度给出一些政策性建议。</w:t>
            </w:r>
          </w:p>
          <w:p w14:paraId="43BF5A40" w14:textId="3F488947" w:rsidR="007E7A31" w:rsidRPr="00AB5DD7" w:rsidRDefault="007E7A31" w:rsidP="00B208AF">
            <w:pPr>
              <w:spacing w:line="360" w:lineRule="auto"/>
              <w:ind w:firstLineChars="200" w:firstLine="480"/>
              <w:rPr>
                <w:rFonts w:ascii="宋体" w:eastAsia="宋体" w:hAnsi="宋体"/>
                <w:sz w:val="24"/>
              </w:rPr>
            </w:pPr>
          </w:p>
        </w:tc>
      </w:tr>
      <w:tr w:rsidR="007E7A31" w:rsidRPr="00AB5DD7" w14:paraId="73D8F8D0" w14:textId="77777777" w:rsidTr="007E7A31">
        <w:trPr>
          <w:trHeight w:val="680"/>
          <w:jc w:val="center"/>
        </w:trPr>
        <w:tc>
          <w:tcPr>
            <w:tcW w:w="2419" w:type="dxa"/>
            <w:vAlign w:val="center"/>
          </w:tcPr>
          <w:p w14:paraId="7A05B95B" w14:textId="30AEC8FB" w:rsidR="007E7A31" w:rsidRPr="00AB5DD7" w:rsidRDefault="007E7A31" w:rsidP="007E7A31">
            <w:pPr>
              <w:jc w:val="center"/>
              <w:rPr>
                <w:rFonts w:ascii="宋体" w:eastAsia="宋体" w:hAnsi="宋体"/>
                <w:sz w:val="24"/>
              </w:rPr>
            </w:pPr>
            <w:r w:rsidRPr="00AB5DD7">
              <w:rPr>
                <w:rFonts w:ascii="宋体" w:eastAsia="宋体" w:hAnsi="宋体" w:hint="eastAsia"/>
                <w:sz w:val="24"/>
              </w:rPr>
              <w:lastRenderedPageBreak/>
              <w:t>拟定学位论文题目</w:t>
            </w:r>
          </w:p>
        </w:tc>
        <w:tc>
          <w:tcPr>
            <w:tcW w:w="7151" w:type="dxa"/>
            <w:vAlign w:val="center"/>
          </w:tcPr>
          <w:p w14:paraId="48A4C2FB" w14:textId="4D7CA75F" w:rsidR="007E7A31" w:rsidRPr="00AB5DD7" w:rsidRDefault="007E7A31" w:rsidP="007E7A31">
            <w:pPr>
              <w:rPr>
                <w:rFonts w:ascii="宋体" w:eastAsia="宋体" w:hAnsi="宋体"/>
                <w:sz w:val="24"/>
              </w:rPr>
            </w:pPr>
            <w:r>
              <w:rPr>
                <w:rFonts w:ascii="宋体" w:eastAsia="宋体" w:hAnsi="宋体" w:hint="eastAsia"/>
                <w:sz w:val="24"/>
              </w:rPr>
              <w:t>教育投资</w:t>
            </w:r>
            <w:r>
              <w:rPr>
                <w:rFonts w:ascii="宋体" w:eastAsia="宋体" w:hAnsi="宋体"/>
                <w:sz w:val="24"/>
              </w:rPr>
              <w:t>对经济增长</w:t>
            </w:r>
            <w:r>
              <w:rPr>
                <w:rFonts w:ascii="宋体" w:eastAsia="宋体" w:hAnsi="宋体" w:hint="eastAsia"/>
                <w:sz w:val="24"/>
              </w:rPr>
              <w:t>影响</w:t>
            </w:r>
            <w:r>
              <w:rPr>
                <w:rFonts w:ascii="宋体" w:eastAsia="宋体" w:hAnsi="宋体"/>
                <w:sz w:val="24"/>
              </w:rPr>
              <w:t>的实证分析</w:t>
            </w:r>
          </w:p>
        </w:tc>
      </w:tr>
      <w:tr w:rsidR="007E7A31" w:rsidRPr="00AB5DD7" w14:paraId="6C236ECD" w14:textId="77777777" w:rsidTr="007E7A31">
        <w:trPr>
          <w:trHeight w:val="6386"/>
          <w:jc w:val="center"/>
        </w:trPr>
        <w:tc>
          <w:tcPr>
            <w:tcW w:w="2419" w:type="dxa"/>
            <w:vAlign w:val="center"/>
          </w:tcPr>
          <w:p w14:paraId="3CF568B0" w14:textId="3C6103E6" w:rsidR="007E7A31" w:rsidRPr="00AB5DD7" w:rsidRDefault="007E7A31" w:rsidP="007E7A31">
            <w:pPr>
              <w:jc w:val="center"/>
              <w:rPr>
                <w:rFonts w:ascii="宋体" w:eastAsia="宋体" w:hAnsi="宋体"/>
                <w:sz w:val="24"/>
              </w:rPr>
            </w:pPr>
            <w:r w:rsidRPr="00AB5DD7">
              <w:rPr>
                <w:rFonts w:ascii="宋体" w:eastAsia="宋体" w:hAnsi="宋体" w:hint="eastAsia"/>
                <w:sz w:val="24"/>
              </w:rPr>
              <w:t>拟定学位论文提纲</w:t>
            </w:r>
          </w:p>
        </w:tc>
        <w:tc>
          <w:tcPr>
            <w:tcW w:w="7151" w:type="dxa"/>
            <w:vAlign w:val="center"/>
          </w:tcPr>
          <w:p w14:paraId="7FFFEC86"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hint="eastAsia"/>
                <w:sz w:val="24"/>
                <w:szCs w:val="32"/>
              </w:rPr>
              <w:t>摘要</w:t>
            </w:r>
          </w:p>
          <w:p w14:paraId="1821D71B"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hint="eastAsia"/>
                <w:sz w:val="24"/>
                <w:szCs w:val="32"/>
              </w:rPr>
              <w:t>关键词</w:t>
            </w:r>
          </w:p>
          <w:p w14:paraId="6545D530"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Abstract</w:t>
            </w:r>
          </w:p>
          <w:p w14:paraId="43107CFC"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key word</w:t>
            </w:r>
          </w:p>
          <w:p w14:paraId="6A97B49F"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hint="eastAsia"/>
                <w:sz w:val="24"/>
                <w:szCs w:val="32"/>
              </w:rPr>
              <w:t>第</w:t>
            </w:r>
            <w:r w:rsidRPr="00B208AF">
              <w:rPr>
                <w:rFonts w:ascii="Times New Roman" w:hAnsi="Times New Roman" w:cs="Times New Roman"/>
                <w:sz w:val="24"/>
                <w:szCs w:val="32"/>
              </w:rPr>
              <w:t>1</w:t>
            </w:r>
            <w:r w:rsidRPr="00B208AF">
              <w:rPr>
                <w:rFonts w:ascii="Times New Roman" w:hAnsi="Times New Roman" w:cs="Times New Roman"/>
                <w:sz w:val="24"/>
                <w:szCs w:val="32"/>
              </w:rPr>
              <w:t>章</w:t>
            </w:r>
            <w:r w:rsidRPr="00B208AF">
              <w:rPr>
                <w:rFonts w:ascii="Times New Roman" w:hAnsi="Times New Roman" w:cs="Times New Roman"/>
                <w:sz w:val="24"/>
                <w:szCs w:val="32"/>
              </w:rPr>
              <w:t xml:space="preserve"> </w:t>
            </w:r>
            <w:r w:rsidRPr="00B208AF">
              <w:rPr>
                <w:rFonts w:ascii="Times New Roman" w:hAnsi="Times New Roman" w:cs="Times New Roman"/>
                <w:sz w:val="24"/>
                <w:szCs w:val="32"/>
              </w:rPr>
              <w:t>绪论</w:t>
            </w:r>
          </w:p>
          <w:p w14:paraId="58F9393D"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1.1</w:t>
            </w:r>
            <w:r w:rsidRPr="00B208AF">
              <w:rPr>
                <w:rFonts w:ascii="Times New Roman" w:hAnsi="Times New Roman" w:cs="Times New Roman"/>
                <w:sz w:val="24"/>
                <w:szCs w:val="32"/>
              </w:rPr>
              <w:t>研究背景</w:t>
            </w:r>
          </w:p>
          <w:p w14:paraId="6C15AE34"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1.2</w:t>
            </w:r>
            <w:r w:rsidRPr="00B208AF">
              <w:rPr>
                <w:rFonts w:ascii="Times New Roman" w:hAnsi="Times New Roman" w:cs="Times New Roman"/>
                <w:sz w:val="24"/>
                <w:szCs w:val="32"/>
              </w:rPr>
              <w:t>研究意义</w:t>
            </w:r>
          </w:p>
          <w:p w14:paraId="16C8E0F4"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1.3</w:t>
            </w:r>
            <w:r w:rsidRPr="00B208AF">
              <w:rPr>
                <w:rFonts w:ascii="Times New Roman" w:hAnsi="Times New Roman" w:cs="Times New Roman"/>
                <w:sz w:val="24"/>
                <w:szCs w:val="32"/>
              </w:rPr>
              <w:t>国内外研究综述</w:t>
            </w:r>
          </w:p>
          <w:p w14:paraId="336A9F06"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1.4</w:t>
            </w:r>
            <w:r w:rsidRPr="00B208AF">
              <w:rPr>
                <w:rFonts w:ascii="Times New Roman" w:hAnsi="Times New Roman" w:cs="Times New Roman"/>
                <w:sz w:val="24"/>
                <w:szCs w:val="32"/>
              </w:rPr>
              <w:t>研究方法与内容</w:t>
            </w:r>
          </w:p>
          <w:p w14:paraId="1C636D5E"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hint="eastAsia"/>
                <w:sz w:val="24"/>
                <w:szCs w:val="32"/>
              </w:rPr>
              <w:t>第</w:t>
            </w:r>
            <w:r w:rsidRPr="00B208AF">
              <w:rPr>
                <w:rFonts w:ascii="Times New Roman" w:hAnsi="Times New Roman" w:cs="Times New Roman"/>
                <w:sz w:val="24"/>
                <w:szCs w:val="32"/>
              </w:rPr>
              <w:t>2</w:t>
            </w:r>
            <w:r w:rsidRPr="00B208AF">
              <w:rPr>
                <w:rFonts w:ascii="Times New Roman" w:hAnsi="Times New Roman" w:cs="Times New Roman"/>
                <w:sz w:val="24"/>
                <w:szCs w:val="32"/>
              </w:rPr>
              <w:t>章</w:t>
            </w:r>
            <w:r w:rsidRPr="00B208AF">
              <w:rPr>
                <w:rFonts w:ascii="Times New Roman" w:hAnsi="Times New Roman" w:cs="Times New Roman"/>
                <w:sz w:val="24"/>
                <w:szCs w:val="32"/>
              </w:rPr>
              <w:t xml:space="preserve"> </w:t>
            </w:r>
            <w:r w:rsidRPr="00B208AF">
              <w:rPr>
                <w:rFonts w:ascii="Times New Roman" w:hAnsi="Times New Roman" w:cs="Times New Roman"/>
                <w:sz w:val="24"/>
                <w:szCs w:val="32"/>
              </w:rPr>
              <w:t>教育投资与经济增长的理论分析</w:t>
            </w:r>
          </w:p>
          <w:p w14:paraId="2D676DDD" w14:textId="7C234E2A"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2.1</w:t>
            </w:r>
            <w:r w:rsidRPr="00B208AF">
              <w:rPr>
                <w:rFonts w:ascii="Times New Roman" w:hAnsi="Times New Roman" w:cs="Times New Roman"/>
                <w:sz w:val="24"/>
                <w:szCs w:val="32"/>
              </w:rPr>
              <w:t>教育投资理论</w:t>
            </w:r>
          </w:p>
          <w:p w14:paraId="73EE9265" w14:textId="717AA98D"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2.1.1</w:t>
            </w:r>
            <w:r w:rsidRPr="00B208AF">
              <w:rPr>
                <w:rFonts w:ascii="Times New Roman" w:hAnsi="Times New Roman" w:cs="Times New Roman"/>
                <w:sz w:val="24"/>
                <w:szCs w:val="32"/>
              </w:rPr>
              <w:t>内涵及性质</w:t>
            </w:r>
          </w:p>
          <w:p w14:paraId="2273281A" w14:textId="09C76FA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2.1.2</w:t>
            </w:r>
            <w:r w:rsidRPr="00B208AF">
              <w:rPr>
                <w:rFonts w:ascii="Times New Roman" w:hAnsi="Times New Roman" w:cs="Times New Roman"/>
                <w:sz w:val="24"/>
                <w:szCs w:val="32"/>
              </w:rPr>
              <w:t>特性</w:t>
            </w:r>
          </w:p>
          <w:p w14:paraId="36D62737" w14:textId="4312FCA9"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2.2</w:t>
            </w:r>
            <w:r w:rsidRPr="00B208AF">
              <w:rPr>
                <w:rFonts w:ascii="Times New Roman" w:hAnsi="Times New Roman" w:cs="Times New Roman"/>
                <w:sz w:val="24"/>
                <w:szCs w:val="32"/>
              </w:rPr>
              <w:t>经济增长理论</w:t>
            </w:r>
          </w:p>
          <w:p w14:paraId="50AB448B" w14:textId="4A73B291"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2.3</w:t>
            </w:r>
            <w:r w:rsidRPr="00B208AF">
              <w:rPr>
                <w:rFonts w:ascii="Times New Roman" w:hAnsi="Times New Roman" w:cs="Times New Roman"/>
                <w:sz w:val="24"/>
                <w:szCs w:val="32"/>
              </w:rPr>
              <w:t>教育投资与经济增长关系理论</w:t>
            </w:r>
          </w:p>
          <w:p w14:paraId="557160FC"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2.3.1</w:t>
            </w:r>
            <w:r w:rsidRPr="00B208AF">
              <w:rPr>
                <w:rFonts w:ascii="Times New Roman" w:hAnsi="Times New Roman" w:cs="Times New Roman"/>
                <w:sz w:val="24"/>
                <w:szCs w:val="32"/>
              </w:rPr>
              <w:t>教育投资对经济增长的影响</w:t>
            </w:r>
          </w:p>
          <w:p w14:paraId="79A2913D" w14:textId="53962FFA"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lastRenderedPageBreak/>
              <w:t>2.3.2</w:t>
            </w:r>
            <w:r w:rsidRPr="00B208AF">
              <w:rPr>
                <w:rFonts w:ascii="Times New Roman" w:hAnsi="Times New Roman" w:cs="Times New Roman"/>
                <w:sz w:val="24"/>
                <w:szCs w:val="32"/>
              </w:rPr>
              <w:t>经济增长水平对教育投资的影响</w:t>
            </w:r>
          </w:p>
          <w:p w14:paraId="6CAACE5D"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2.4</w:t>
            </w:r>
            <w:r w:rsidRPr="00B208AF">
              <w:rPr>
                <w:rFonts w:ascii="Times New Roman" w:hAnsi="Times New Roman" w:cs="Times New Roman"/>
                <w:sz w:val="24"/>
                <w:szCs w:val="32"/>
              </w:rPr>
              <w:t>教育经费投资与地区的经济增长的理论假设</w:t>
            </w:r>
          </w:p>
          <w:p w14:paraId="6FBBB3B4"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hint="eastAsia"/>
                <w:sz w:val="24"/>
                <w:szCs w:val="32"/>
              </w:rPr>
              <w:t>第</w:t>
            </w:r>
            <w:r w:rsidRPr="00B208AF">
              <w:rPr>
                <w:rFonts w:ascii="Times New Roman" w:hAnsi="Times New Roman" w:cs="Times New Roman"/>
                <w:sz w:val="24"/>
                <w:szCs w:val="32"/>
              </w:rPr>
              <w:t>3</w:t>
            </w:r>
            <w:r w:rsidRPr="00B208AF">
              <w:rPr>
                <w:rFonts w:ascii="Times New Roman" w:hAnsi="Times New Roman" w:cs="Times New Roman"/>
                <w:sz w:val="24"/>
                <w:szCs w:val="32"/>
              </w:rPr>
              <w:t>章</w:t>
            </w:r>
            <w:r w:rsidRPr="00B208AF">
              <w:rPr>
                <w:rFonts w:ascii="Times New Roman" w:hAnsi="Times New Roman" w:cs="Times New Roman"/>
                <w:sz w:val="24"/>
                <w:szCs w:val="32"/>
              </w:rPr>
              <w:t xml:space="preserve"> </w:t>
            </w:r>
            <w:r w:rsidRPr="00B208AF">
              <w:rPr>
                <w:rFonts w:ascii="Times New Roman" w:hAnsi="Times New Roman" w:cs="Times New Roman"/>
                <w:sz w:val="24"/>
                <w:szCs w:val="32"/>
              </w:rPr>
              <w:t>教育投资与区域经济增长的现状分析</w:t>
            </w:r>
          </w:p>
          <w:p w14:paraId="0EE9EC37"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3.1</w:t>
            </w:r>
            <w:r w:rsidRPr="00B208AF">
              <w:rPr>
                <w:rFonts w:ascii="Times New Roman" w:hAnsi="Times New Roman" w:cs="Times New Roman"/>
                <w:sz w:val="24"/>
                <w:szCs w:val="32"/>
              </w:rPr>
              <w:t>教育投资与区域经济增长的总体现状分析</w:t>
            </w:r>
          </w:p>
          <w:p w14:paraId="3F17BC24"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3.2</w:t>
            </w:r>
            <w:r w:rsidRPr="00B208AF">
              <w:rPr>
                <w:rFonts w:ascii="Times New Roman" w:hAnsi="Times New Roman" w:cs="Times New Roman"/>
                <w:sz w:val="24"/>
                <w:szCs w:val="32"/>
              </w:rPr>
              <w:t>流动人口的现状分析</w:t>
            </w:r>
          </w:p>
          <w:p w14:paraId="0C9999D5"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3.3</w:t>
            </w:r>
            <w:r w:rsidRPr="00B208AF">
              <w:rPr>
                <w:rFonts w:ascii="Times New Roman" w:hAnsi="Times New Roman" w:cs="Times New Roman"/>
                <w:sz w:val="24"/>
                <w:szCs w:val="32"/>
              </w:rPr>
              <w:t>吉林省、江苏省、河南省及云南省四省的数据分析</w:t>
            </w:r>
          </w:p>
          <w:p w14:paraId="7BAF314E"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3.3.1</w:t>
            </w:r>
            <w:r w:rsidRPr="00B208AF">
              <w:rPr>
                <w:rFonts w:ascii="Times New Roman" w:hAnsi="Times New Roman" w:cs="Times New Roman"/>
                <w:sz w:val="24"/>
                <w:szCs w:val="32"/>
              </w:rPr>
              <w:t>人均生产总值的简要分析</w:t>
            </w:r>
          </w:p>
          <w:p w14:paraId="0B036EA2"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3.3.2</w:t>
            </w:r>
            <w:r w:rsidRPr="00B208AF">
              <w:rPr>
                <w:rFonts w:ascii="Times New Roman" w:hAnsi="Times New Roman" w:cs="Times New Roman"/>
                <w:sz w:val="24"/>
                <w:szCs w:val="32"/>
              </w:rPr>
              <w:t>固定资产投资的简要分析</w:t>
            </w:r>
          </w:p>
          <w:p w14:paraId="1DB7E28B"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3.3.3</w:t>
            </w:r>
            <w:r w:rsidRPr="00B208AF">
              <w:rPr>
                <w:rFonts w:ascii="Times New Roman" w:hAnsi="Times New Roman" w:cs="Times New Roman"/>
                <w:sz w:val="24"/>
                <w:szCs w:val="32"/>
              </w:rPr>
              <w:t>总教育经费投资的简要分析</w:t>
            </w:r>
          </w:p>
          <w:p w14:paraId="327AAFFC" w14:textId="3BF1AE21"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3.3.4</w:t>
            </w:r>
            <w:r w:rsidR="00135D95" w:rsidRPr="00B208AF">
              <w:rPr>
                <w:rFonts w:ascii="Times New Roman" w:hAnsi="Times New Roman" w:cs="Times New Roman" w:hint="eastAsia"/>
                <w:sz w:val="24"/>
                <w:szCs w:val="32"/>
              </w:rPr>
              <w:t>人</w:t>
            </w:r>
            <w:r w:rsidRPr="00B208AF">
              <w:rPr>
                <w:rFonts w:ascii="Times New Roman" w:hAnsi="Times New Roman" w:cs="Times New Roman"/>
                <w:sz w:val="24"/>
                <w:szCs w:val="32"/>
              </w:rPr>
              <w:t>均教育经费数据的简要分析</w:t>
            </w:r>
          </w:p>
          <w:p w14:paraId="27BE26F2"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hint="eastAsia"/>
                <w:sz w:val="24"/>
                <w:szCs w:val="32"/>
              </w:rPr>
              <w:t>第</w:t>
            </w:r>
            <w:r w:rsidRPr="00B208AF">
              <w:rPr>
                <w:rFonts w:ascii="Times New Roman" w:hAnsi="Times New Roman" w:cs="Times New Roman"/>
                <w:sz w:val="24"/>
                <w:szCs w:val="32"/>
              </w:rPr>
              <w:t>4</w:t>
            </w:r>
            <w:r w:rsidRPr="00B208AF">
              <w:rPr>
                <w:rFonts w:ascii="Times New Roman" w:hAnsi="Times New Roman" w:cs="Times New Roman"/>
                <w:sz w:val="24"/>
                <w:szCs w:val="32"/>
              </w:rPr>
              <w:t>章</w:t>
            </w:r>
            <w:r w:rsidRPr="00B208AF">
              <w:rPr>
                <w:rFonts w:ascii="Times New Roman" w:hAnsi="Times New Roman" w:cs="Times New Roman"/>
                <w:sz w:val="24"/>
                <w:szCs w:val="32"/>
              </w:rPr>
              <w:t xml:space="preserve"> </w:t>
            </w:r>
            <w:r w:rsidRPr="00B208AF">
              <w:rPr>
                <w:rFonts w:ascii="Times New Roman" w:hAnsi="Times New Roman" w:cs="Times New Roman"/>
                <w:sz w:val="24"/>
                <w:szCs w:val="32"/>
              </w:rPr>
              <w:t>教育投资与区域经济增长影响的实证分析</w:t>
            </w:r>
          </w:p>
          <w:p w14:paraId="44E8E7EF"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4.1</w:t>
            </w:r>
            <w:r w:rsidRPr="00B208AF">
              <w:rPr>
                <w:rFonts w:ascii="Times New Roman" w:hAnsi="Times New Roman" w:cs="Times New Roman"/>
                <w:sz w:val="24"/>
                <w:szCs w:val="32"/>
              </w:rPr>
              <w:t>模型构建</w:t>
            </w:r>
          </w:p>
          <w:p w14:paraId="36168362"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4.2</w:t>
            </w:r>
            <w:r w:rsidRPr="00B208AF">
              <w:rPr>
                <w:rFonts w:ascii="Times New Roman" w:hAnsi="Times New Roman" w:cs="Times New Roman"/>
                <w:sz w:val="24"/>
                <w:szCs w:val="32"/>
              </w:rPr>
              <w:t>变量与数据来源</w:t>
            </w:r>
          </w:p>
          <w:p w14:paraId="18BB0BFD"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4.3</w:t>
            </w:r>
            <w:r w:rsidRPr="00B208AF">
              <w:rPr>
                <w:rFonts w:ascii="Times New Roman" w:hAnsi="Times New Roman" w:cs="Times New Roman"/>
                <w:sz w:val="24"/>
                <w:szCs w:val="32"/>
              </w:rPr>
              <w:t>数据的平稳性检验</w:t>
            </w:r>
          </w:p>
          <w:p w14:paraId="5AC7A407"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4.4</w:t>
            </w:r>
            <w:r w:rsidRPr="00B208AF">
              <w:rPr>
                <w:rFonts w:ascii="Times New Roman" w:hAnsi="Times New Roman" w:cs="Times New Roman"/>
                <w:sz w:val="24"/>
                <w:szCs w:val="32"/>
              </w:rPr>
              <w:t>教育经费总投资对经济增长的贡献</w:t>
            </w:r>
          </w:p>
          <w:p w14:paraId="37EC8672"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4.5</w:t>
            </w:r>
            <w:r w:rsidRPr="00B208AF">
              <w:rPr>
                <w:rFonts w:ascii="Times New Roman" w:hAnsi="Times New Roman" w:cs="Times New Roman"/>
                <w:sz w:val="24"/>
                <w:szCs w:val="32"/>
              </w:rPr>
              <w:t>吉林省的教育投资对经济增长的影响分析</w:t>
            </w:r>
          </w:p>
          <w:p w14:paraId="07EE9E75"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4.6</w:t>
            </w:r>
            <w:r w:rsidRPr="00B208AF">
              <w:rPr>
                <w:rFonts w:ascii="Times New Roman" w:hAnsi="Times New Roman" w:cs="Times New Roman"/>
                <w:sz w:val="24"/>
                <w:szCs w:val="32"/>
              </w:rPr>
              <w:t>江苏省的教育投资对经济增长的影响分析</w:t>
            </w:r>
          </w:p>
          <w:p w14:paraId="68419637"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4.7</w:t>
            </w:r>
            <w:r w:rsidRPr="00B208AF">
              <w:rPr>
                <w:rFonts w:ascii="Times New Roman" w:hAnsi="Times New Roman" w:cs="Times New Roman"/>
                <w:sz w:val="24"/>
                <w:szCs w:val="32"/>
              </w:rPr>
              <w:t>河南省的教育投资对经济增长的影响分析</w:t>
            </w:r>
          </w:p>
          <w:p w14:paraId="372CA029"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4.8</w:t>
            </w:r>
            <w:r w:rsidRPr="00B208AF">
              <w:rPr>
                <w:rFonts w:ascii="Times New Roman" w:hAnsi="Times New Roman" w:cs="Times New Roman"/>
                <w:sz w:val="24"/>
                <w:szCs w:val="32"/>
              </w:rPr>
              <w:t>云南省的教育投资对经济增长的影响分析</w:t>
            </w:r>
          </w:p>
          <w:p w14:paraId="4609191D"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4.9</w:t>
            </w:r>
            <w:r w:rsidRPr="00B208AF">
              <w:rPr>
                <w:rFonts w:ascii="Times New Roman" w:hAnsi="Times New Roman" w:cs="Times New Roman"/>
                <w:sz w:val="24"/>
                <w:szCs w:val="32"/>
              </w:rPr>
              <w:t>教育投资对区域经济增长的比较分析</w:t>
            </w:r>
          </w:p>
          <w:p w14:paraId="66154DAB"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4.10</w:t>
            </w:r>
            <w:r w:rsidRPr="00B208AF">
              <w:rPr>
                <w:rFonts w:ascii="Times New Roman" w:hAnsi="Times New Roman" w:cs="Times New Roman"/>
                <w:sz w:val="24"/>
                <w:szCs w:val="32"/>
              </w:rPr>
              <w:t>教育投资对经济增长方式的影响</w:t>
            </w:r>
          </w:p>
          <w:p w14:paraId="5A5174AF"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hint="eastAsia"/>
                <w:sz w:val="24"/>
                <w:szCs w:val="32"/>
              </w:rPr>
              <w:t>第</w:t>
            </w:r>
            <w:r w:rsidRPr="00B208AF">
              <w:rPr>
                <w:rFonts w:ascii="Times New Roman" w:hAnsi="Times New Roman" w:cs="Times New Roman"/>
                <w:sz w:val="24"/>
                <w:szCs w:val="32"/>
              </w:rPr>
              <w:t>5</w:t>
            </w:r>
            <w:r w:rsidRPr="00B208AF">
              <w:rPr>
                <w:rFonts w:ascii="Times New Roman" w:hAnsi="Times New Roman" w:cs="Times New Roman"/>
                <w:sz w:val="24"/>
                <w:szCs w:val="32"/>
              </w:rPr>
              <w:t>章</w:t>
            </w:r>
            <w:r w:rsidRPr="00B208AF">
              <w:rPr>
                <w:rFonts w:ascii="Times New Roman" w:hAnsi="Times New Roman" w:cs="Times New Roman"/>
                <w:sz w:val="24"/>
                <w:szCs w:val="32"/>
              </w:rPr>
              <w:t xml:space="preserve"> </w:t>
            </w:r>
            <w:r w:rsidRPr="00B208AF">
              <w:rPr>
                <w:rFonts w:ascii="Times New Roman" w:hAnsi="Times New Roman" w:cs="Times New Roman"/>
                <w:sz w:val="24"/>
                <w:szCs w:val="32"/>
              </w:rPr>
              <w:t>结论和政策建议</w:t>
            </w:r>
          </w:p>
          <w:p w14:paraId="01F63612"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lastRenderedPageBreak/>
              <w:t>5.1</w:t>
            </w:r>
            <w:r w:rsidRPr="00B208AF">
              <w:rPr>
                <w:rFonts w:ascii="Times New Roman" w:hAnsi="Times New Roman" w:cs="Times New Roman"/>
                <w:sz w:val="24"/>
                <w:szCs w:val="32"/>
              </w:rPr>
              <w:t>结论</w:t>
            </w:r>
          </w:p>
          <w:p w14:paraId="5D84F182"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5.1.1</w:t>
            </w:r>
            <w:r w:rsidRPr="00B208AF">
              <w:rPr>
                <w:rFonts w:ascii="Times New Roman" w:hAnsi="Times New Roman" w:cs="Times New Roman"/>
                <w:sz w:val="24"/>
                <w:szCs w:val="32"/>
              </w:rPr>
              <w:t>财政教育投资对经济增长具有促进作用</w:t>
            </w:r>
          </w:p>
          <w:p w14:paraId="5031DF12"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5.1.2</w:t>
            </w:r>
            <w:r w:rsidRPr="00B208AF">
              <w:rPr>
                <w:rFonts w:ascii="Times New Roman" w:hAnsi="Times New Roman" w:cs="Times New Roman"/>
                <w:sz w:val="24"/>
                <w:szCs w:val="32"/>
              </w:rPr>
              <w:t>不同层次教育投资对区域经济增长的贡献不同</w:t>
            </w:r>
          </w:p>
          <w:p w14:paraId="24479407"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5.1.3</w:t>
            </w:r>
            <w:r w:rsidRPr="00B208AF">
              <w:rPr>
                <w:rFonts w:ascii="Times New Roman" w:hAnsi="Times New Roman" w:cs="Times New Roman"/>
                <w:sz w:val="24"/>
                <w:szCs w:val="32"/>
              </w:rPr>
              <w:t>城镇化率、失业率等对区域经济增长的影响</w:t>
            </w:r>
          </w:p>
          <w:p w14:paraId="690685E4"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5.2</w:t>
            </w:r>
            <w:r w:rsidRPr="00B208AF">
              <w:rPr>
                <w:rFonts w:ascii="Times New Roman" w:hAnsi="Times New Roman" w:cs="Times New Roman"/>
                <w:sz w:val="24"/>
                <w:szCs w:val="32"/>
              </w:rPr>
              <w:t>政策建议</w:t>
            </w:r>
          </w:p>
          <w:p w14:paraId="3A4B6241"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5.2.1</w:t>
            </w:r>
            <w:r w:rsidRPr="00B208AF">
              <w:rPr>
                <w:rFonts w:ascii="Times New Roman" w:hAnsi="Times New Roman" w:cs="Times New Roman"/>
                <w:sz w:val="24"/>
                <w:szCs w:val="32"/>
              </w:rPr>
              <w:t>增加教育经费投资，促进不同层次教育均衡发展</w:t>
            </w:r>
          </w:p>
          <w:p w14:paraId="79053D10"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5.2.2</w:t>
            </w:r>
            <w:r w:rsidRPr="00B208AF">
              <w:rPr>
                <w:rFonts w:ascii="Times New Roman" w:hAnsi="Times New Roman" w:cs="Times New Roman"/>
                <w:sz w:val="24"/>
                <w:szCs w:val="32"/>
              </w:rPr>
              <w:t>缩小区域教育投资差距，保障区域教育资源公平</w:t>
            </w:r>
          </w:p>
          <w:p w14:paraId="59048CC4"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sz w:val="24"/>
                <w:szCs w:val="32"/>
              </w:rPr>
              <w:t>5.2.3</w:t>
            </w:r>
            <w:r w:rsidRPr="00B208AF">
              <w:rPr>
                <w:rFonts w:ascii="Times New Roman" w:hAnsi="Times New Roman" w:cs="Times New Roman"/>
                <w:sz w:val="24"/>
                <w:szCs w:val="32"/>
              </w:rPr>
              <w:t>合理引导劳动力流动，提高对外开放水平</w:t>
            </w:r>
          </w:p>
          <w:p w14:paraId="1E992215"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hint="eastAsia"/>
                <w:sz w:val="24"/>
                <w:szCs w:val="32"/>
              </w:rPr>
              <w:t>参考文献</w:t>
            </w:r>
          </w:p>
          <w:p w14:paraId="73BD422A"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hint="eastAsia"/>
                <w:sz w:val="24"/>
                <w:szCs w:val="32"/>
              </w:rPr>
              <w:t>致谢</w:t>
            </w:r>
          </w:p>
          <w:p w14:paraId="3EA02A7D" w14:textId="77777777" w:rsidR="007E7A31" w:rsidRPr="00B208AF" w:rsidRDefault="007E7A31" w:rsidP="00B208AF">
            <w:pPr>
              <w:spacing w:line="360" w:lineRule="auto"/>
              <w:rPr>
                <w:rFonts w:ascii="Times New Roman" w:hAnsi="Times New Roman" w:cs="Times New Roman"/>
                <w:sz w:val="24"/>
                <w:szCs w:val="32"/>
              </w:rPr>
            </w:pPr>
            <w:r w:rsidRPr="00B208AF">
              <w:rPr>
                <w:rFonts w:ascii="Times New Roman" w:hAnsi="Times New Roman" w:cs="Times New Roman" w:hint="eastAsia"/>
                <w:sz w:val="24"/>
                <w:szCs w:val="32"/>
              </w:rPr>
              <w:t>附录</w:t>
            </w:r>
          </w:p>
          <w:p w14:paraId="2DBDF9C3" w14:textId="4FE785AC" w:rsidR="007E7A31" w:rsidRPr="00B208AF" w:rsidRDefault="007E7A31" w:rsidP="00B208AF">
            <w:pPr>
              <w:spacing w:line="360" w:lineRule="auto"/>
              <w:rPr>
                <w:rFonts w:ascii="Times New Roman" w:hAnsi="Times New Roman" w:cs="Times New Roman"/>
                <w:sz w:val="24"/>
                <w:szCs w:val="32"/>
              </w:rPr>
            </w:pPr>
          </w:p>
        </w:tc>
      </w:tr>
      <w:tr w:rsidR="007E7A31" w:rsidRPr="00AB5DD7" w14:paraId="04CFCC3F" w14:textId="77777777" w:rsidTr="007E7A31">
        <w:trPr>
          <w:trHeight w:val="2683"/>
          <w:jc w:val="center"/>
        </w:trPr>
        <w:tc>
          <w:tcPr>
            <w:tcW w:w="2419" w:type="dxa"/>
            <w:vAlign w:val="center"/>
          </w:tcPr>
          <w:p w14:paraId="3D53AE29" w14:textId="1A1ACA2B" w:rsidR="007E7A31" w:rsidRPr="00AB5DD7" w:rsidRDefault="007E7A31" w:rsidP="007E7A31">
            <w:pPr>
              <w:jc w:val="center"/>
              <w:rPr>
                <w:rFonts w:ascii="宋体" w:eastAsia="宋体" w:hAnsi="宋体"/>
                <w:sz w:val="24"/>
              </w:rPr>
            </w:pPr>
            <w:r w:rsidRPr="00AB5DD7">
              <w:rPr>
                <w:rFonts w:ascii="宋体" w:eastAsia="宋体" w:hAnsi="宋体" w:hint="eastAsia"/>
                <w:sz w:val="24"/>
              </w:rPr>
              <w:lastRenderedPageBreak/>
              <w:t>论文素材、数据及参考书目</w:t>
            </w:r>
          </w:p>
        </w:tc>
        <w:tc>
          <w:tcPr>
            <w:tcW w:w="7151" w:type="dxa"/>
            <w:vAlign w:val="center"/>
          </w:tcPr>
          <w:p w14:paraId="7AE0B397"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[1]</w:t>
            </w:r>
            <w:r w:rsidRPr="00B208AF">
              <w:rPr>
                <w:rFonts w:ascii="Times New Roman" w:eastAsia="宋体" w:hAnsi="Times New Roman" w:cs="Times New Roman"/>
                <w:color w:val="000000"/>
                <w:kern w:val="0"/>
                <w:szCs w:val="21"/>
              </w:rPr>
              <w:t>刘文</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高等教育投资与毕业生供求研究</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基于人力资本的视角</w:t>
            </w:r>
            <w:r w:rsidRPr="00B208AF">
              <w:rPr>
                <w:rFonts w:ascii="Times New Roman" w:eastAsia="宋体" w:hAnsi="Times New Roman" w:cs="Times New Roman"/>
                <w:color w:val="000000"/>
                <w:kern w:val="0"/>
                <w:szCs w:val="21"/>
              </w:rPr>
              <w:t>[M].</w:t>
            </w:r>
            <w:r w:rsidRPr="00B208AF">
              <w:rPr>
                <w:rFonts w:ascii="Times New Roman" w:eastAsia="宋体" w:hAnsi="Times New Roman" w:cs="Times New Roman"/>
                <w:color w:val="000000"/>
                <w:kern w:val="0"/>
                <w:szCs w:val="21"/>
              </w:rPr>
              <w:t>中国经济出版社</w:t>
            </w:r>
            <w:r w:rsidRPr="00B208AF">
              <w:rPr>
                <w:rFonts w:ascii="Times New Roman" w:eastAsia="宋体" w:hAnsi="Times New Roman" w:cs="Times New Roman"/>
                <w:color w:val="000000"/>
                <w:kern w:val="0"/>
                <w:szCs w:val="21"/>
              </w:rPr>
              <w:t>,2006.</w:t>
            </w:r>
          </w:p>
          <w:p w14:paraId="1956AC8E"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[2]</w:t>
            </w:r>
            <w:r w:rsidRPr="00B208AF">
              <w:rPr>
                <w:rFonts w:ascii="Times New Roman" w:eastAsia="宋体" w:hAnsi="Times New Roman" w:cs="Times New Roman"/>
                <w:color w:val="000000"/>
                <w:kern w:val="0"/>
                <w:szCs w:val="21"/>
              </w:rPr>
              <w:t>赵宏斌</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人力资本投资风险</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对中国高校毕业生就业选择与教育投资风险的研究</w:t>
            </w:r>
            <w:r w:rsidRPr="00B208AF">
              <w:rPr>
                <w:rFonts w:ascii="Times New Roman" w:eastAsia="宋体" w:hAnsi="Times New Roman" w:cs="Times New Roman"/>
                <w:color w:val="000000"/>
                <w:kern w:val="0"/>
                <w:szCs w:val="21"/>
              </w:rPr>
              <w:t>[M].</w:t>
            </w:r>
            <w:r w:rsidRPr="00B208AF">
              <w:rPr>
                <w:rFonts w:ascii="Times New Roman" w:eastAsia="宋体" w:hAnsi="Times New Roman" w:cs="Times New Roman"/>
                <w:color w:val="000000"/>
                <w:kern w:val="0"/>
                <w:szCs w:val="21"/>
              </w:rPr>
              <w:t>上海交通大学出版社</w:t>
            </w:r>
            <w:r w:rsidRPr="00B208AF">
              <w:rPr>
                <w:rFonts w:ascii="Times New Roman" w:eastAsia="宋体" w:hAnsi="Times New Roman" w:cs="Times New Roman"/>
                <w:color w:val="000000"/>
                <w:kern w:val="0"/>
                <w:szCs w:val="21"/>
              </w:rPr>
              <w:t>,2007.</w:t>
            </w:r>
          </w:p>
          <w:p w14:paraId="2D269170"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[3]</w:t>
            </w:r>
            <w:r w:rsidRPr="00B208AF">
              <w:rPr>
                <w:rFonts w:ascii="Times New Roman" w:eastAsia="宋体" w:hAnsi="Times New Roman" w:cs="Times New Roman"/>
                <w:color w:val="000000"/>
                <w:kern w:val="0"/>
                <w:szCs w:val="21"/>
              </w:rPr>
              <w:t>马晓强</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教育投资收益</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风险分析</w:t>
            </w:r>
            <w:r w:rsidRPr="00B208AF">
              <w:rPr>
                <w:rFonts w:ascii="Times New Roman" w:eastAsia="宋体" w:hAnsi="Times New Roman" w:cs="Times New Roman"/>
                <w:color w:val="000000"/>
                <w:kern w:val="0"/>
                <w:szCs w:val="21"/>
              </w:rPr>
              <w:t>[M].</w:t>
            </w:r>
            <w:r w:rsidRPr="00B208AF">
              <w:rPr>
                <w:rFonts w:ascii="Times New Roman" w:eastAsia="宋体" w:hAnsi="Times New Roman" w:cs="Times New Roman"/>
                <w:color w:val="000000"/>
                <w:kern w:val="0"/>
                <w:szCs w:val="21"/>
              </w:rPr>
              <w:t>北京大学出版社</w:t>
            </w:r>
            <w:r w:rsidRPr="00B208AF">
              <w:rPr>
                <w:rFonts w:ascii="Times New Roman" w:eastAsia="宋体" w:hAnsi="Times New Roman" w:cs="Times New Roman"/>
                <w:color w:val="000000"/>
                <w:kern w:val="0"/>
                <w:szCs w:val="21"/>
              </w:rPr>
              <w:t>,2008.</w:t>
            </w:r>
          </w:p>
          <w:p w14:paraId="3BA644F6"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[4]</w:t>
            </w:r>
            <w:r w:rsidRPr="00B208AF">
              <w:rPr>
                <w:rFonts w:ascii="Times New Roman" w:eastAsia="宋体" w:hAnsi="Times New Roman" w:cs="Times New Roman"/>
                <w:color w:val="000000"/>
                <w:kern w:val="0"/>
                <w:szCs w:val="21"/>
              </w:rPr>
              <w:t>马晓强</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教育投资收益</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风险研究</w:t>
            </w:r>
            <w:r w:rsidRPr="00B208AF">
              <w:rPr>
                <w:rFonts w:ascii="Times New Roman" w:eastAsia="宋体" w:hAnsi="Times New Roman" w:cs="Times New Roman"/>
                <w:color w:val="000000"/>
                <w:kern w:val="0"/>
                <w:szCs w:val="21"/>
              </w:rPr>
              <w:t>[M].</w:t>
            </w:r>
            <w:r w:rsidRPr="00B208AF">
              <w:rPr>
                <w:rFonts w:ascii="Times New Roman" w:eastAsia="宋体" w:hAnsi="Times New Roman" w:cs="Times New Roman"/>
                <w:color w:val="000000"/>
                <w:kern w:val="0"/>
                <w:szCs w:val="21"/>
              </w:rPr>
              <w:t>北京大学出版社</w:t>
            </w:r>
            <w:r w:rsidRPr="00B208AF">
              <w:rPr>
                <w:rFonts w:ascii="Times New Roman" w:eastAsia="宋体" w:hAnsi="Times New Roman" w:cs="Times New Roman"/>
                <w:color w:val="000000"/>
                <w:kern w:val="0"/>
                <w:szCs w:val="21"/>
              </w:rPr>
              <w:t>,2008.</w:t>
            </w:r>
          </w:p>
          <w:p w14:paraId="74B071F2"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[5]</w:t>
            </w:r>
            <w:r w:rsidRPr="00B208AF">
              <w:rPr>
                <w:rFonts w:ascii="Times New Roman" w:eastAsia="宋体" w:hAnsi="Times New Roman" w:cs="Times New Roman"/>
                <w:color w:val="000000"/>
                <w:kern w:val="0"/>
                <w:szCs w:val="21"/>
              </w:rPr>
              <w:t>王乐美</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老挝教育投资与经济发展的相关分析研究</w:t>
            </w:r>
            <w:r w:rsidRPr="00B208AF">
              <w:rPr>
                <w:rFonts w:ascii="Times New Roman" w:eastAsia="宋体" w:hAnsi="Times New Roman" w:cs="Times New Roman"/>
                <w:color w:val="000000"/>
                <w:kern w:val="0"/>
                <w:szCs w:val="21"/>
              </w:rPr>
              <w:t>[M].</w:t>
            </w:r>
            <w:r w:rsidRPr="00B208AF">
              <w:rPr>
                <w:rFonts w:ascii="Times New Roman" w:eastAsia="宋体" w:hAnsi="Times New Roman" w:cs="Times New Roman"/>
                <w:color w:val="000000"/>
                <w:kern w:val="0"/>
                <w:szCs w:val="21"/>
              </w:rPr>
              <w:t>昆明理工大学</w:t>
            </w:r>
            <w:r w:rsidRPr="00B208AF">
              <w:rPr>
                <w:rFonts w:ascii="Times New Roman" w:eastAsia="宋体" w:hAnsi="Times New Roman" w:cs="Times New Roman"/>
                <w:color w:val="000000"/>
                <w:kern w:val="0"/>
                <w:szCs w:val="21"/>
              </w:rPr>
              <w:t>,2012.</w:t>
            </w:r>
          </w:p>
          <w:p w14:paraId="3010564A"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[6]</w:t>
            </w:r>
            <w:r w:rsidRPr="00B208AF">
              <w:rPr>
                <w:rFonts w:ascii="Times New Roman" w:eastAsia="宋体" w:hAnsi="Times New Roman" w:cs="Times New Roman"/>
                <w:color w:val="000000"/>
                <w:kern w:val="0"/>
                <w:szCs w:val="21"/>
              </w:rPr>
              <w:t>贝光耀</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教育投入与经济增长</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基于引入教育的三期</w:t>
            </w:r>
            <w:r w:rsidRPr="00B208AF">
              <w:rPr>
                <w:rFonts w:ascii="Times New Roman" w:eastAsia="宋体" w:hAnsi="Times New Roman" w:cs="Times New Roman"/>
                <w:color w:val="000000"/>
                <w:kern w:val="0"/>
                <w:szCs w:val="21"/>
              </w:rPr>
              <w:t>OLG</w:t>
            </w:r>
            <w:r w:rsidRPr="00B208AF">
              <w:rPr>
                <w:rFonts w:ascii="Times New Roman" w:eastAsia="宋体" w:hAnsi="Times New Roman" w:cs="Times New Roman"/>
                <w:color w:val="000000"/>
                <w:kern w:val="0"/>
                <w:szCs w:val="21"/>
              </w:rPr>
              <w:t>模型</w:t>
            </w:r>
            <w:r w:rsidRPr="00B208AF">
              <w:rPr>
                <w:rFonts w:ascii="Times New Roman" w:eastAsia="宋体" w:hAnsi="Times New Roman" w:cs="Times New Roman"/>
                <w:color w:val="000000"/>
                <w:kern w:val="0"/>
                <w:szCs w:val="21"/>
              </w:rPr>
              <w:t>[M].2011.</w:t>
            </w:r>
          </w:p>
          <w:p w14:paraId="7DCB14A5"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[7]</w:t>
            </w:r>
            <w:r w:rsidRPr="00B208AF">
              <w:rPr>
                <w:rFonts w:ascii="Times New Roman" w:eastAsia="宋体" w:hAnsi="Times New Roman" w:cs="Times New Roman"/>
                <w:color w:val="000000"/>
                <w:kern w:val="0"/>
                <w:szCs w:val="21"/>
              </w:rPr>
              <w:t>焦青霞</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教育财政投入与经济发展</w:t>
            </w:r>
            <w:r w:rsidRPr="00B208AF">
              <w:rPr>
                <w:rFonts w:ascii="Times New Roman" w:eastAsia="宋体" w:hAnsi="Times New Roman" w:cs="Times New Roman"/>
                <w:color w:val="000000"/>
                <w:kern w:val="0"/>
                <w:szCs w:val="21"/>
              </w:rPr>
              <w:t>[M].</w:t>
            </w:r>
            <w:r w:rsidRPr="00B208AF">
              <w:rPr>
                <w:rFonts w:ascii="Times New Roman" w:eastAsia="宋体" w:hAnsi="Times New Roman" w:cs="Times New Roman"/>
                <w:color w:val="000000"/>
                <w:kern w:val="0"/>
                <w:szCs w:val="21"/>
              </w:rPr>
              <w:t>经济管理出版社</w:t>
            </w:r>
            <w:r w:rsidRPr="00B208AF">
              <w:rPr>
                <w:rFonts w:ascii="Times New Roman" w:eastAsia="宋体" w:hAnsi="Times New Roman" w:cs="Times New Roman"/>
                <w:color w:val="000000"/>
                <w:kern w:val="0"/>
                <w:szCs w:val="21"/>
              </w:rPr>
              <w:t>,2014.</w:t>
            </w:r>
          </w:p>
          <w:p w14:paraId="72E3EDE2"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[8]</w:t>
            </w:r>
            <w:r w:rsidRPr="00B208AF">
              <w:rPr>
                <w:rFonts w:ascii="Times New Roman" w:eastAsia="宋体" w:hAnsi="Times New Roman" w:cs="Times New Roman"/>
                <w:color w:val="000000"/>
                <w:kern w:val="0"/>
                <w:szCs w:val="21"/>
              </w:rPr>
              <w:t>民族地区教育投资与经济增长关系研究</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广东技术师范学院</w:t>
            </w:r>
            <w:r w:rsidRPr="00B208AF">
              <w:rPr>
                <w:rFonts w:ascii="Times New Roman" w:eastAsia="宋体" w:hAnsi="Times New Roman" w:cs="Times New Roman"/>
                <w:color w:val="000000"/>
                <w:kern w:val="0"/>
                <w:szCs w:val="21"/>
              </w:rPr>
              <w:t>,2013.</w:t>
            </w:r>
          </w:p>
          <w:p w14:paraId="2D29DF54"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[9]</w:t>
            </w:r>
            <w:r w:rsidRPr="00B208AF">
              <w:rPr>
                <w:rFonts w:ascii="Times New Roman" w:eastAsia="宋体" w:hAnsi="Times New Roman" w:cs="Times New Roman"/>
                <w:color w:val="000000"/>
                <w:kern w:val="0"/>
                <w:szCs w:val="21"/>
              </w:rPr>
              <w:t>李东升</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京津冀地区财政教育投入与经济协同发展研究</w:t>
            </w:r>
            <w:r w:rsidRPr="00B208AF">
              <w:rPr>
                <w:rFonts w:ascii="Times New Roman" w:eastAsia="宋体" w:hAnsi="Times New Roman" w:cs="Times New Roman"/>
                <w:color w:val="000000"/>
                <w:kern w:val="0"/>
                <w:szCs w:val="21"/>
              </w:rPr>
              <w:t>[D].</w:t>
            </w:r>
            <w:r w:rsidRPr="00B208AF">
              <w:rPr>
                <w:rFonts w:ascii="Times New Roman" w:eastAsia="宋体" w:hAnsi="Times New Roman" w:cs="Times New Roman"/>
                <w:color w:val="000000"/>
                <w:kern w:val="0"/>
                <w:szCs w:val="21"/>
              </w:rPr>
              <w:t>天津财经大学</w:t>
            </w:r>
            <w:r w:rsidRPr="00B208AF">
              <w:rPr>
                <w:rFonts w:ascii="Times New Roman" w:eastAsia="宋体" w:hAnsi="Times New Roman" w:cs="Times New Roman"/>
                <w:color w:val="000000"/>
                <w:kern w:val="0"/>
                <w:szCs w:val="21"/>
              </w:rPr>
              <w:t>,2015.</w:t>
            </w:r>
          </w:p>
          <w:p w14:paraId="3A696678"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[10]</w:t>
            </w:r>
            <w:r w:rsidRPr="00B208AF">
              <w:rPr>
                <w:rFonts w:ascii="Times New Roman" w:eastAsia="宋体" w:hAnsi="Times New Roman" w:cs="Times New Roman"/>
                <w:color w:val="000000"/>
                <w:kern w:val="0"/>
                <w:szCs w:val="21"/>
              </w:rPr>
              <w:t>陈丹</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公共教育投资、财政研发投资与经济增长关系实证研究</w:t>
            </w:r>
            <w:r w:rsidRPr="00B208AF">
              <w:rPr>
                <w:rFonts w:ascii="Times New Roman" w:eastAsia="宋体" w:hAnsi="Times New Roman" w:cs="Times New Roman"/>
                <w:color w:val="000000"/>
                <w:kern w:val="0"/>
                <w:szCs w:val="21"/>
              </w:rPr>
              <w:t>[D].</w:t>
            </w:r>
            <w:r w:rsidRPr="00B208AF">
              <w:rPr>
                <w:rFonts w:ascii="Times New Roman" w:eastAsia="宋体" w:hAnsi="Times New Roman" w:cs="Times New Roman"/>
                <w:color w:val="000000"/>
                <w:kern w:val="0"/>
                <w:szCs w:val="21"/>
              </w:rPr>
              <w:t>青岛理工大学</w:t>
            </w:r>
            <w:r w:rsidRPr="00B208AF">
              <w:rPr>
                <w:rFonts w:ascii="Times New Roman" w:eastAsia="宋体" w:hAnsi="Times New Roman" w:cs="Times New Roman"/>
                <w:color w:val="000000"/>
                <w:kern w:val="0"/>
                <w:szCs w:val="21"/>
              </w:rPr>
              <w:t>,2016.</w:t>
            </w:r>
          </w:p>
          <w:p w14:paraId="788CD1F9"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lastRenderedPageBreak/>
              <w:t>[11]</w:t>
            </w:r>
            <w:r w:rsidRPr="00B208AF">
              <w:rPr>
                <w:rFonts w:ascii="Times New Roman" w:eastAsia="宋体" w:hAnsi="Times New Roman" w:cs="Times New Roman"/>
                <w:color w:val="000000"/>
                <w:kern w:val="0"/>
                <w:szCs w:val="21"/>
              </w:rPr>
              <w:t>黄承键</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我国公共教育支出对经济增长贡献率研究</w:t>
            </w:r>
            <w:r w:rsidRPr="00B208AF">
              <w:rPr>
                <w:rFonts w:ascii="Times New Roman" w:eastAsia="宋体" w:hAnsi="Times New Roman" w:cs="Times New Roman"/>
                <w:color w:val="000000"/>
                <w:kern w:val="0"/>
                <w:szCs w:val="21"/>
              </w:rPr>
              <w:t>[D].2011.</w:t>
            </w:r>
          </w:p>
          <w:p w14:paraId="4D602921"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[12]</w:t>
            </w:r>
            <w:r w:rsidRPr="00B208AF">
              <w:rPr>
                <w:rFonts w:ascii="Times New Roman" w:eastAsia="宋体" w:hAnsi="Times New Roman" w:cs="Times New Roman"/>
                <w:color w:val="000000"/>
                <w:kern w:val="0"/>
                <w:szCs w:val="21"/>
              </w:rPr>
              <w:t>张晨琛</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山东省教育投资与经济增长关系的实证研究</w:t>
            </w:r>
            <w:r w:rsidRPr="00B208AF">
              <w:rPr>
                <w:rFonts w:ascii="Times New Roman" w:eastAsia="宋体" w:hAnsi="Times New Roman" w:cs="Times New Roman"/>
                <w:color w:val="000000"/>
                <w:kern w:val="0"/>
                <w:szCs w:val="21"/>
              </w:rPr>
              <w:t>[D].</w:t>
            </w:r>
            <w:r w:rsidRPr="00B208AF">
              <w:rPr>
                <w:rFonts w:ascii="Times New Roman" w:eastAsia="宋体" w:hAnsi="Times New Roman" w:cs="Times New Roman"/>
                <w:color w:val="000000"/>
                <w:kern w:val="0"/>
                <w:szCs w:val="21"/>
              </w:rPr>
              <w:t>天津理工大学</w:t>
            </w:r>
            <w:r w:rsidRPr="00B208AF">
              <w:rPr>
                <w:rFonts w:ascii="Times New Roman" w:eastAsia="宋体" w:hAnsi="Times New Roman" w:cs="Times New Roman"/>
                <w:color w:val="000000"/>
                <w:kern w:val="0"/>
                <w:szCs w:val="21"/>
              </w:rPr>
              <w:t>,2012.</w:t>
            </w:r>
          </w:p>
          <w:p w14:paraId="7D16B193"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[13]</w:t>
            </w:r>
            <w:r w:rsidRPr="00B208AF">
              <w:rPr>
                <w:rFonts w:ascii="Times New Roman" w:eastAsia="宋体" w:hAnsi="Times New Roman" w:cs="Times New Roman"/>
                <w:color w:val="000000"/>
                <w:kern w:val="0"/>
                <w:szCs w:val="21"/>
              </w:rPr>
              <w:t>王静丽</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西北五省区教育投入与经济增长关系的研究</w:t>
            </w:r>
            <w:r w:rsidRPr="00B208AF">
              <w:rPr>
                <w:rFonts w:ascii="Times New Roman" w:eastAsia="宋体" w:hAnsi="Times New Roman" w:cs="Times New Roman"/>
                <w:color w:val="000000"/>
                <w:kern w:val="0"/>
                <w:szCs w:val="21"/>
              </w:rPr>
              <w:t>[D].</w:t>
            </w:r>
            <w:r w:rsidRPr="00B208AF">
              <w:rPr>
                <w:rFonts w:ascii="Times New Roman" w:eastAsia="宋体" w:hAnsi="Times New Roman" w:cs="Times New Roman"/>
                <w:color w:val="000000"/>
                <w:kern w:val="0"/>
                <w:szCs w:val="21"/>
              </w:rPr>
              <w:t>西北师范大学</w:t>
            </w:r>
            <w:r w:rsidRPr="00B208AF">
              <w:rPr>
                <w:rFonts w:ascii="Times New Roman" w:eastAsia="宋体" w:hAnsi="Times New Roman" w:cs="Times New Roman"/>
                <w:color w:val="000000"/>
                <w:kern w:val="0"/>
                <w:szCs w:val="21"/>
              </w:rPr>
              <w:t>,2014.</w:t>
            </w:r>
          </w:p>
          <w:p w14:paraId="6AA74564"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[14]</w:t>
            </w:r>
            <w:r w:rsidRPr="00B208AF">
              <w:rPr>
                <w:rFonts w:ascii="Times New Roman" w:eastAsia="宋体" w:hAnsi="Times New Roman" w:cs="Times New Roman"/>
                <w:color w:val="000000"/>
                <w:kern w:val="0"/>
                <w:szCs w:val="21"/>
              </w:rPr>
              <w:t>王静丽</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西北五省区教育投入与经济增长关系的研究</w:t>
            </w:r>
            <w:r w:rsidRPr="00B208AF">
              <w:rPr>
                <w:rFonts w:ascii="Times New Roman" w:eastAsia="宋体" w:hAnsi="Times New Roman" w:cs="Times New Roman"/>
                <w:color w:val="000000"/>
                <w:kern w:val="0"/>
                <w:szCs w:val="21"/>
              </w:rPr>
              <w:t>[D].</w:t>
            </w:r>
            <w:r w:rsidRPr="00B208AF">
              <w:rPr>
                <w:rFonts w:ascii="Times New Roman" w:eastAsia="宋体" w:hAnsi="Times New Roman" w:cs="Times New Roman"/>
                <w:color w:val="000000"/>
                <w:kern w:val="0"/>
                <w:szCs w:val="21"/>
              </w:rPr>
              <w:t>西北师范大学</w:t>
            </w:r>
            <w:r w:rsidRPr="00B208AF">
              <w:rPr>
                <w:rFonts w:ascii="Times New Roman" w:eastAsia="宋体" w:hAnsi="Times New Roman" w:cs="Times New Roman"/>
                <w:color w:val="000000"/>
                <w:kern w:val="0"/>
                <w:szCs w:val="21"/>
              </w:rPr>
              <w:t>,2014.</w:t>
            </w:r>
          </w:p>
          <w:p w14:paraId="2E1E0A3C"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[15]</w:t>
            </w:r>
            <w:r w:rsidRPr="00B208AF">
              <w:rPr>
                <w:rFonts w:ascii="Times New Roman" w:eastAsia="宋体" w:hAnsi="Times New Roman" w:cs="Times New Roman"/>
                <w:color w:val="000000"/>
                <w:kern w:val="0"/>
                <w:szCs w:val="21"/>
              </w:rPr>
              <w:t>邢静</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基于计量模型的吉林省高等教育财政投入与经济增长的关系研究</w:t>
            </w:r>
            <w:r w:rsidRPr="00B208AF">
              <w:rPr>
                <w:rFonts w:ascii="Times New Roman" w:eastAsia="宋体" w:hAnsi="Times New Roman" w:cs="Times New Roman"/>
                <w:color w:val="000000"/>
                <w:kern w:val="0"/>
                <w:szCs w:val="21"/>
              </w:rPr>
              <w:t>[D].</w:t>
            </w:r>
            <w:r w:rsidRPr="00B208AF">
              <w:rPr>
                <w:rFonts w:ascii="Times New Roman" w:eastAsia="宋体" w:hAnsi="Times New Roman" w:cs="Times New Roman"/>
                <w:color w:val="000000"/>
                <w:kern w:val="0"/>
                <w:szCs w:val="21"/>
              </w:rPr>
              <w:t>吉林财经大学</w:t>
            </w:r>
            <w:r w:rsidRPr="00B208AF">
              <w:rPr>
                <w:rFonts w:ascii="Times New Roman" w:eastAsia="宋体" w:hAnsi="Times New Roman" w:cs="Times New Roman"/>
                <w:color w:val="000000"/>
                <w:kern w:val="0"/>
                <w:szCs w:val="21"/>
              </w:rPr>
              <w:t>,2011.</w:t>
            </w:r>
          </w:p>
          <w:p w14:paraId="517B71C5"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[16]</w:t>
            </w:r>
            <w:r w:rsidRPr="00B208AF">
              <w:rPr>
                <w:rFonts w:ascii="Times New Roman" w:eastAsia="宋体" w:hAnsi="Times New Roman" w:cs="Times New Roman"/>
                <w:color w:val="000000"/>
                <w:kern w:val="0"/>
                <w:szCs w:val="21"/>
              </w:rPr>
              <w:t>容博博</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教育投资对湖北经济增长的贡献分析</w:t>
            </w:r>
            <w:r w:rsidRPr="00B208AF">
              <w:rPr>
                <w:rFonts w:ascii="Times New Roman" w:eastAsia="宋体" w:hAnsi="Times New Roman" w:cs="Times New Roman"/>
                <w:color w:val="000000"/>
                <w:kern w:val="0"/>
                <w:szCs w:val="21"/>
              </w:rPr>
              <w:t>[D].</w:t>
            </w:r>
            <w:r w:rsidRPr="00B208AF">
              <w:rPr>
                <w:rFonts w:ascii="Times New Roman" w:eastAsia="宋体" w:hAnsi="Times New Roman" w:cs="Times New Roman"/>
                <w:color w:val="000000"/>
                <w:kern w:val="0"/>
                <w:szCs w:val="21"/>
              </w:rPr>
              <w:t>湖北大学</w:t>
            </w:r>
            <w:r w:rsidRPr="00B208AF">
              <w:rPr>
                <w:rFonts w:ascii="Times New Roman" w:eastAsia="宋体" w:hAnsi="Times New Roman" w:cs="Times New Roman"/>
                <w:color w:val="000000"/>
                <w:kern w:val="0"/>
                <w:szCs w:val="21"/>
              </w:rPr>
              <w:t>,2014.</w:t>
            </w:r>
          </w:p>
          <w:p w14:paraId="07C86178"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[17]</w:t>
            </w:r>
            <w:r w:rsidRPr="00B208AF">
              <w:rPr>
                <w:rFonts w:ascii="Times New Roman" w:eastAsia="宋体" w:hAnsi="Times New Roman" w:cs="Times New Roman"/>
                <w:color w:val="000000"/>
                <w:kern w:val="0"/>
                <w:szCs w:val="21"/>
              </w:rPr>
              <w:t>黄宇</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昆明市教育投资对经济增长影响的实证研究</w:t>
            </w:r>
            <w:r w:rsidRPr="00B208AF">
              <w:rPr>
                <w:rFonts w:ascii="Times New Roman" w:eastAsia="宋体" w:hAnsi="Times New Roman" w:cs="Times New Roman"/>
                <w:color w:val="000000"/>
                <w:kern w:val="0"/>
                <w:szCs w:val="21"/>
              </w:rPr>
              <w:t>[D].</w:t>
            </w:r>
            <w:r w:rsidRPr="00B208AF">
              <w:rPr>
                <w:rFonts w:ascii="Times New Roman" w:eastAsia="宋体" w:hAnsi="Times New Roman" w:cs="Times New Roman"/>
                <w:color w:val="000000"/>
                <w:kern w:val="0"/>
                <w:szCs w:val="21"/>
              </w:rPr>
              <w:t>云南大学</w:t>
            </w:r>
            <w:r w:rsidRPr="00B208AF">
              <w:rPr>
                <w:rFonts w:ascii="Times New Roman" w:eastAsia="宋体" w:hAnsi="Times New Roman" w:cs="Times New Roman"/>
                <w:color w:val="000000"/>
                <w:kern w:val="0"/>
                <w:szCs w:val="21"/>
              </w:rPr>
              <w:t>,2017.</w:t>
            </w:r>
          </w:p>
          <w:p w14:paraId="2D4FF656"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[18]</w:t>
            </w:r>
            <w:r w:rsidRPr="00B208AF">
              <w:rPr>
                <w:rFonts w:ascii="Times New Roman" w:eastAsia="宋体" w:hAnsi="Times New Roman" w:cs="Times New Roman"/>
                <w:color w:val="000000"/>
                <w:kern w:val="0"/>
                <w:szCs w:val="21"/>
              </w:rPr>
              <w:t>李玉焕</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中国城镇化过程中教育投入对经济增长的影响效应研究</w:t>
            </w:r>
            <w:r w:rsidRPr="00B208AF">
              <w:rPr>
                <w:rFonts w:ascii="Times New Roman" w:eastAsia="宋体" w:hAnsi="Times New Roman" w:cs="Times New Roman"/>
                <w:color w:val="000000"/>
                <w:kern w:val="0"/>
                <w:szCs w:val="21"/>
              </w:rPr>
              <w:t>[D].</w:t>
            </w:r>
            <w:r w:rsidRPr="00B208AF">
              <w:rPr>
                <w:rFonts w:ascii="Times New Roman" w:eastAsia="宋体" w:hAnsi="Times New Roman" w:cs="Times New Roman"/>
                <w:color w:val="000000"/>
                <w:kern w:val="0"/>
                <w:szCs w:val="21"/>
              </w:rPr>
              <w:t>辽宁大学</w:t>
            </w:r>
            <w:r w:rsidRPr="00B208AF">
              <w:rPr>
                <w:rFonts w:ascii="Times New Roman" w:eastAsia="宋体" w:hAnsi="Times New Roman" w:cs="Times New Roman"/>
                <w:color w:val="000000"/>
                <w:kern w:val="0"/>
                <w:szCs w:val="21"/>
              </w:rPr>
              <w:t>,2019.</w:t>
            </w:r>
          </w:p>
          <w:p w14:paraId="6FAA0E7E"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[19]</w:t>
            </w:r>
            <w:r w:rsidRPr="00B208AF">
              <w:rPr>
                <w:rFonts w:ascii="Times New Roman" w:eastAsia="宋体" w:hAnsi="Times New Roman" w:cs="Times New Roman"/>
                <w:color w:val="000000"/>
                <w:kern w:val="0"/>
                <w:szCs w:val="21"/>
              </w:rPr>
              <w:t>许雷</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财政教育投入对中国区域经济增长贡献的计量分析</w:t>
            </w:r>
            <w:r w:rsidRPr="00B208AF">
              <w:rPr>
                <w:rFonts w:ascii="Times New Roman" w:eastAsia="宋体" w:hAnsi="Times New Roman" w:cs="Times New Roman"/>
                <w:color w:val="000000"/>
                <w:kern w:val="0"/>
                <w:szCs w:val="21"/>
              </w:rPr>
              <w:t>[D].</w:t>
            </w:r>
            <w:r w:rsidRPr="00B208AF">
              <w:rPr>
                <w:rFonts w:ascii="Times New Roman" w:eastAsia="宋体" w:hAnsi="Times New Roman" w:cs="Times New Roman"/>
                <w:color w:val="000000"/>
                <w:kern w:val="0"/>
                <w:szCs w:val="21"/>
              </w:rPr>
              <w:t>辽宁大学</w:t>
            </w:r>
            <w:r w:rsidRPr="00B208AF">
              <w:rPr>
                <w:rFonts w:ascii="Times New Roman" w:eastAsia="宋体" w:hAnsi="Times New Roman" w:cs="Times New Roman"/>
                <w:color w:val="000000"/>
                <w:kern w:val="0"/>
                <w:szCs w:val="21"/>
              </w:rPr>
              <w:t>,2014.</w:t>
            </w:r>
          </w:p>
          <w:p w14:paraId="69FADC06"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[20]</w:t>
            </w:r>
            <w:r w:rsidRPr="00B208AF">
              <w:rPr>
                <w:rFonts w:ascii="Times New Roman" w:eastAsia="宋体" w:hAnsi="Times New Roman" w:cs="Times New Roman"/>
                <w:color w:val="000000"/>
                <w:kern w:val="0"/>
                <w:szCs w:val="21"/>
              </w:rPr>
              <w:t>王结玉</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广西经济发展与教育经费投入关系研究</w:t>
            </w:r>
            <w:r w:rsidRPr="00B208AF">
              <w:rPr>
                <w:rFonts w:ascii="Times New Roman" w:eastAsia="宋体" w:hAnsi="Times New Roman" w:cs="Times New Roman"/>
                <w:color w:val="000000"/>
                <w:kern w:val="0"/>
                <w:szCs w:val="21"/>
              </w:rPr>
              <w:t>[D].</w:t>
            </w:r>
            <w:r w:rsidRPr="00B208AF">
              <w:rPr>
                <w:rFonts w:ascii="Times New Roman" w:eastAsia="宋体" w:hAnsi="Times New Roman" w:cs="Times New Roman"/>
                <w:color w:val="000000"/>
                <w:kern w:val="0"/>
                <w:szCs w:val="21"/>
              </w:rPr>
              <w:t>广西大学</w:t>
            </w:r>
            <w:r w:rsidRPr="00B208AF">
              <w:rPr>
                <w:rFonts w:ascii="Times New Roman" w:eastAsia="宋体" w:hAnsi="Times New Roman" w:cs="Times New Roman"/>
                <w:color w:val="000000"/>
                <w:kern w:val="0"/>
                <w:szCs w:val="21"/>
              </w:rPr>
              <w:t>,2010.</w:t>
            </w:r>
          </w:p>
          <w:p w14:paraId="57D7D3E1"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[21]</w:t>
            </w:r>
            <w:r w:rsidRPr="00B208AF">
              <w:rPr>
                <w:rFonts w:ascii="Times New Roman" w:eastAsia="宋体" w:hAnsi="Times New Roman" w:cs="Times New Roman"/>
                <w:color w:val="000000"/>
                <w:kern w:val="0"/>
                <w:szCs w:val="21"/>
              </w:rPr>
              <w:t>李翠华</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新疆教育差异对经济发展影响的实证研究</w:t>
            </w:r>
            <w:r w:rsidRPr="00B208AF">
              <w:rPr>
                <w:rFonts w:ascii="Times New Roman" w:eastAsia="宋体" w:hAnsi="Times New Roman" w:cs="Times New Roman"/>
                <w:color w:val="000000"/>
                <w:kern w:val="0"/>
                <w:szCs w:val="21"/>
              </w:rPr>
              <w:t>[D].</w:t>
            </w:r>
            <w:r w:rsidRPr="00B208AF">
              <w:rPr>
                <w:rFonts w:ascii="Times New Roman" w:eastAsia="宋体" w:hAnsi="Times New Roman" w:cs="Times New Roman"/>
                <w:color w:val="000000"/>
                <w:kern w:val="0"/>
                <w:szCs w:val="21"/>
              </w:rPr>
              <w:t>石河子大学</w:t>
            </w:r>
            <w:r w:rsidRPr="00B208AF">
              <w:rPr>
                <w:rFonts w:ascii="Times New Roman" w:eastAsia="宋体" w:hAnsi="Times New Roman" w:cs="Times New Roman"/>
                <w:color w:val="000000"/>
                <w:kern w:val="0"/>
                <w:szCs w:val="21"/>
              </w:rPr>
              <w:t>,2010.</w:t>
            </w:r>
          </w:p>
          <w:p w14:paraId="0DE848B1"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[22]</w:t>
            </w:r>
            <w:r w:rsidRPr="00B208AF">
              <w:rPr>
                <w:rFonts w:ascii="Times New Roman" w:eastAsia="宋体" w:hAnsi="Times New Roman" w:cs="Times New Roman"/>
                <w:color w:val="000000"/>
                <w:kern w:val="0"/>
                <w:szCs w:val="21"/>
              </w:rPr>
              <w:t>刘欣</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黑龙江省高等教育财政投入溢出效应对经济增长的影响研究</w:t>
            </w:r>
            <w:r w:rsidRPr="00B208AF">
              <w:rPr>
                <w:rFonts w:ascii="Times New Roman" w:eastAsia="宋体" w:hAnsi="Times New Roman" w:cs="Times New Roman"/>
                <w:color w:val="000000"/>
                <w:kern w:val="0"/>
                <w:szCs w:val="21"/>
              </w:rPr>
              <w:t>[D].</w:t>
            </w:r>
            <w:r w:rsidRPr="00B208AF">
              <w:rPr>
                <w:rFonts w:ascii="Times New Roman" w:eastAsia="宋体" w:hAnsi="Times New Roman" w:cs="Times New Roman"/>
                <w:color w:val="000000"/>
                <w:kern w:val="0"/>
                <w:szCs w:val="21"/>
              </w:rPr>
              <w:t>哈尔滨商业大学</w:t>
            </w:r>
            <w:r w:rsidRPr="00B208AF">
              <w:rPr>
                <w:rFonts w:ascii="Times New Roman" w:eastAsia="宋体" w:hAnsi="Times New Roman" w:cs="Times New Roman"/>
                <w:color w:val="000000"/>
                <w:kern w:val="0"/>
                <w:szCs w:val="21"/>
              </w:rPr>
              <w:t>,2020.</w:t>
            </w:r>
          </w:p>
          <w:p w14:paraId="23395BA2"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[23]</w:t>
            </w:r>
            <w:r w:rsidRPr="00B208AF">
              <w:rPr>
                <w:rFonts w:ascii="Times New Roman" w:eastAsia="宋体" w:hAnsi="Times New Roman" w:cs="Times New Roman"/>
                <w:color w:val="000000"/>
                <w:kern w:val="0"/>
                <w:szCs w:val="21"/>
              </w:rPr>
              <w:t>刘金露</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江西省高等职业教育经费投入对经济增长影响分析</w:t>
            </w:r>
            <w:r w:rsidRPr="00B208AF">
              <w:rPr>
                <w:rFonts w:ascii="Times New Roman" w:eastAsia="宋体" w:hAnsi="Times New Roman" w:cs="Times New Roman"/>
                <w:color w:val="000000"/>
                <w:kern w:val="0"/>
                <w:szCs w:val="21"/>
              </w:rPr>
              <w:t>[D].</w:t>
            </w:r>
            <w:r w:rsidRPr="00B208AF">
              <w:rPr>
                <w:rFonts w:ascii="Times New Roman" w:eastAsia="宋体" w:hAnsi="Times New Roman" w:cs="Times New Roman"/>
                <w:color w:val="000000"/>
                <w:kern w:val="0"/>
                <w:szCs w:val="21"/>
              </w:rPr>
              <w:t>江西农业大学</w:t>
            </w:r>
            <w:r w:rsidRPr="00B208AF">
              <w:rPr>
                <w:rFonts w:ascii="Times New Roman" w:eastAsia="宋体" w:hAnsi="Times New Roman" w:cs="Times New Roman"/>
                <w:color w:val="000000"/>
                <w:kern w:val="0"/>
                <w:szCs w:val="21"/>
              </w:rPr>
              <w:t>,2019.</w:t>
            </w:r>
          </w:p>
          <w:p w14:paraId="6A7D2B91"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[24]</w:t>
            </w:r>
            <w:r w:rsidRPr="00B208AF">
              <w:rPr>
                <w:rFonts w:ascii="Times New Roman" w:eastAsia="宋体" w:hAnsi="Times New Roman" w:cs="Times New Roman"/>
                <w:color w:val="000000"/>
                <w:kern w:val="0"/>
                <w:szCs w:val="21"/>
              </w:rPr>
              <w:t>徐培</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我国教育经费投入对经济增长影响程度的统计分析</w:t>
            </w:r>
            <w:r w:rsidRPr="00B208AF">
              <w:rPr>
                <w:rFonts w:ascii="Times New Roman" w:eastAsia="宋体" w:hAnsi="Times New Roman" w:cs="Times New Roman"/>
                <w:color w:val="000000"/>
                <w:kern w:val="0"/>
                <w:szCs w:val="21"/>
              </w:rPr>
              <w:t>[D].</w:t>
            </w:r>
            <w:r w:rsidRPr="00B208AF">
              <w:rPr>
                <w:rFonts w:ascii="Times New Roman" w:eastAsia="宋体" w:hAnsi="Times New Roman" w:cs="Times New Roman"/>
                <w:color w:val="000000"/>
                <w:kern w:val="0"/>
                <w:szCs w:val="21"/>
              </w:rPr>
              <w:t>河北大学</w:t>
            </w:r>
            <w:r w:rsidRPr="00B208AF">
              <w:rPr>
                <w:rFonts w:ascii="Times New Roman" w:eastAsia="宋体" w:hAnsi="Times New Roman" w:cs="Times New Roman"/>
                <w:color w:val="000000"/>
                <w:kern w:val="0"/>
                <w:szCs w:val="21"/>
              </w:rPr>
              <w:t>,2015.</w:t>
            </w:r>
          </w:p>
          <w:p w14:paraId="5EFD5215"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[25]</w:t>
            </w:r>
            <w:r w:rsidRPr="00B208AF">
              <w:rPr>
                <w:rFonts w:ascii="Times New Roman" w:eastAsia="宋体" w:hAnsi="Times New Roman" w:cs="Times New Roman"/>
                <w:color w:val="000000"/>
                <w:kern w:val="0"/>
                <w:szCs w:val="21"/>
              </w:rPr>
              <w:t>张啸雪</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教育公共投入对地区经济发展影响的研究</w:t>
            </w:r>
            <w:r w:rsidRPr="00B208AF">
              <w:rPr>
                <w:rFonts w:ascii="Times New Roman" w:eastAsia="宋体" w:hAnsi="Times New Roman" w:cs="Times New Roman"/>
                <w:color w:val="000000"/>
                <w:kern w:val="0"/>
                <w:szCs w:val="21"/>
              </w:rPr>
              <w:t>[D].</w:t>
            </w:r>
            <w:r w:rsidRPr="00B208AF">
              <w:rPr>
                <w:rFonts w:ascii="Times New Roman" w:eastAsia="宋体" w:hAnsi="Times New Roman" w:cs="Times New Roman"/>
                <w:color w:val="000000"/>
                <w:kern w:val="0"/>
                <w:szCs w:val="21"/>
              </w:rPr>
              <w:t>哈尔滨工程大学</w:t>
            </w:r>
            <w:r w:rsidRPr="00B208AF">
              <w:rPr>
                <w:rFonts w:ascii="Times New Roman" w:eastAsia="宋体" w:hAnsi="Times New Roman" w:cs="Times New Roman"/>
                <w:color w:val="000000"/>
                <w:kern w:val="0"/>
                <w:szCs w:val="21"/>
              </w:rPr>
              <w:t>,2013.</w:t>
            </w:r>
          </w:p>
          <w:p w14:paraId="3742EBDC"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[26]</w:t>
            </w:r>
            <w:r w:rsidRPr="00B208AF">
              <w:rPr>
                <w:rFonts w:ascii="Times New Roman" w:eastAsia="宋体" w:hAnsi="Times New Roman" w:cs="Times New Roman"/>
                <w:color w:val="000000"/>
                <w:kern w:val="0"/>
                <w:szCs w:val="21"/>
              </w:rPr>
              <w:t>王义</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任君庆</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雷志安</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区域中等职业教育投入与经济增长的关联性研究</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基于省际面板数据的分析</w:t>
            </w:r>
            <w:r w:rsidRPr="00B208AF">
              <w:rPr>
                <w:rFonts w:ascii="Times New Roman" w:eastAsia="宋体" w:hAnsi="Times New Roman" w:cs="Times New Roman"/>
                <w:color w:val="000000"/>
                <w:kern w:val="0"/>
                <w:szCs w:val="21"/>
              </w:rPr>
              <w:t>[J].</w:t>
            </w:r>
            <w:r w:rsidRPr="00B208AF">
              <w:rPr>
                <w:rFonts w:ascii="Times New Roman" w:eastAsia="宋体" w:hAnsi="Times New Roman" w:cs="Times New Roman"/>
                <w:color w:val="000000"/>
                <w:kern w:val="0"/>
                <w:szCs w:val="21"/>
              </w:rPr>
              <w:t>职教论坛</w:t>
            </w:r>
            <w:r w:rsidRPr="00B208AF">
              <w:rPr>
                <w:rFonts w:ascii="Times New Roman" w:eastAsia="宋体" w:hAnsi="Times New Roman" w:cs="Times New Roman"/>
                <w:color w:val="000000"/>
                <w:kern w:val="0"/>
                <w:szCs w:val="21"/>
              </w:rPr>
              <w:t>,2018.</w:t>
            </w:r>
          </w:p>
          <w:p w14:paraId="1D5F36E8"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[27]</w:t>
            </w:r>
            <w:r w:rsidRPr="00B208AF">
              <w:rPr>
                <w:rFonts w:ascii="Times New Roman" w:eastAsia="宋体" w:hAnsi="Times New Roman" w:cs="Times New Roman"/>
                <w:color w:val="000000"/>
                <w:kern w:val="0"/>
                <w:szCs w:val="21"/>
              </w:rPr>
              <w:t>高良</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教育投入与经济增长关系的实证分析</w:t>
            </w:r>
            <w:r w:rsidRPr="00B208AF">
              <w:rPr>
                <w:rFonts w:ascii="Times New Roman" w:eastAsia="宋体" w:hAnsi="Times New Roman" w:cs="Times New Roman"/>
                <w:color w:val="000000"/>
                <w:kern w:val="0"/>
                <w:szCs w:val="21"/>
              </w:rPr>
              <w:t>[J].</w:t>
            </w:r>
            <w:r w:rsidRPr="00B208AF">
              <w:rPr>
                <w:rFonts w:ascii="Times New Roman" w:eastAsia="宋体" w:hAnsi="Times New Roman" w:cs="Times New Roman"/>
                <w:color w:val="000000"/>
                <w:kern w:val="0"/>
                <w:szCs w:val="21"/>
              </w:rPr>
              <w:t>农村经济与科技</w:t>
            </w:r>
            <w:r w:rsidRPr="00B208AF">
              <w:rPr>
                <w:rFonts w:ascii="Times New Roman" w:eastAsia="宋体" w:hAnsi="Times New Roman" w:cs="Times New Roman"/>
                <w:color w:val="000000"/>
                <w:kern w:val="0"/>
                <w:szCs w:val="21"/>
              </w:rPr>
              <w:t>,2019,030(001):132,173.</w:t>
            </w:r>
          </w:p>
          <w:p w14:paraId="68CA2FE8"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[28]</w:t>
            </w:r>
            <w:r w:rsidRPr="00B208AF">
              <w:rPr>
                <w:rFonts w:ascii="Times New Roman" w:eastAsia="宋体" w:hAnsi="Times New Roman" w:cs="Times New Roman"/>
                <w:color w:val="000000"/>
                <w:kern w:val="0"/>
                <w:szCs w:val="21"/>
              </w:rPr>
              <w:t>夏红梅</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教育投资与经济增长关系的实证研究</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以江苏省为例</w:t>
            </w:r>
            <w:r w:rsidRPr="00B208AF">
              <w:rPr>
                <w:rFonts w:ascii="Times New Roman" w:eastAsia="宋体" w:hAnsi="Times New Roman" w:cs="Times New Roman"/>
                <w:color w:val="000000"/>
                <w:kern w:val="0"/>
                <w:szCs w:val="21"/>
              </w:rPr>
              <w:t>[J].</w:t>
            </w:r>
            <w:r w:rsidRPr="00B208AF">
              <w:rPr>
                <w:rFonts w:ascii="Times New Roman" w:eastAsia="宋体" w:hAnsi="Times New Roman" w:cs="Times New Roman"/>
                <w:color w:val="000000"/>
                <w:kern w:val="0"/>
                <w:szCs w:val="21"/>
              </w:rPr>
              <w:t>产业</w:t>
            </w:r>
            <w:r w:rsidRPr="00B208AF">
              <w:rPr>
                <w:rFonts w:ascii="Times New Roman" w:eastAsia="宋体" w:hAnsi="Times New Roman" w:cs="Times New Roman"/>
                <w:color w:val="000000"/>
                <w:kern w:val="0"/>
                <w:szCs w:val="21"/>
              </w:rPr>
              <w:lastRenderedPageBreak/>
              <w:t>创新研究</w:t>
            </w:r>
            <w:r w:rsidRPr="00B208AF">
              <w:rPr>
                <w:rFonts w:ascii="Times New Roman" w:eastAsia="宋体" w:hAnsi="Times New Roman" w:cs="Times New Roman"/>
                <w:color w:val="000000"/>
                <w:kern w:val="0"/>
                <w:szCs w:val="21"/>
              </w:rPr>
              <w:t>,2019(7).</w:t>
            </w:r>
          </w:p>
          <w:p w14:paraId="2F9CB804"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[29]</w:t>
            </w:r>
            <w:r w:rsidRPr="00B208AF">
              <w:rPr>
                <w:rFonts w:ascii="Times New Roman" w:eastAsia="宋体" w:hAnsi="Times New Roman" w:cs="Times New Roman"/>
                <w:color w:val="000000"/>
                <w:kern w:val="0"/>
                <w:szCs w:val="21"/>
              </w:rPr>
              <w:t>万静霞</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柳向东</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我国教育投入与经济增长的关系研究</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基于改进的柯布</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道格拉斯生产函数</w:t>
            </w:r>
            <w:r w:rsidRPr="00B208AF">
              <w:rPr>
                <w:rFonts w:ascii="Times New Roman" w:eastAsia="宋体" w:hAnsi="Times New Roman" w:cs="Times New Roman"/>
                <w:color w:val="000000"/>
                <w:kern w:val="0"/>
                <w:szCs w:val="21"/>
              </w:rPr>
              <w:t>[J].2019.</w:t>
            </w:r>
          </w:p>
          <w:p w14:paraId="2A4C380A"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[30]</w:t>
            </w:r>
            <w:r w:rsidRPr="00B208AF">
              <w:rPr>
                <w:rFonts w:ascii="Times New Roman" w:eastAsia="宋体" w:hAnsi="Times New Roman" w:cs="Times New Roman"/>
                <w:color w:val="000000"/>
                <w:kern w:val="0"/>
                <w:szCs w:val="21"/>
              </w:rPr>
              <w:t>周艳</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教育投入与经济增长的动态关系研究</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以湖南省为例</w:t>
            </w:r>
            <w:r w:rsidRPr="00B208AF">
              <w:rPr>
                <w:rFonts w:ascii="Times New Roman" w:eastAsia="宋体" w:hAnsi="Times New Roman" w:cs="Times New Roman"/>
                <w:color w:val="000000"/>
                <w:kern w:val="0"/>
                <w:szCs w:val="21"/>
              </w:rPr>
              <w:t>[J].</w:t>
            </w:r>
            <w:r w:rsidRPr="00B208AF">
              <w:rPr>
                <w:rFonts w:ascii="Times New Roman" w:eastAsia="宋体" w:hAnsi="Times New Roman" w:cs="Times New Roman"/>
                <w:color w:val="000000"/>
                <w:kern w:val="0"/>
                <w:szCs w:val="21"/>
              </w:rPr>
              <w:t>经济研究导刊</w:t>
            </w:r>
            <w:r w:rsidRPr="00B208AF">
              <w:rPr>
                <w:rFonts w:ascii="Times New Roman" w:eastAsia="宋体" w:hAnsi="Times New Roman" w:cs="Times New Roman"/>
                <w:color w:val="000000"/>
                <w:kern w:val="0"/>
                <w:szCs w:val="21"/>
              </w:rPr>
              <w:t>,2019,No.397(11):23-26.</w:t>
            </w:r>
          </w:p>
          <w:p w14:paraId="490E8F28"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[31]</w:t>
            </w:r>
            <w:r w:rsidRPr="00B208AF">
              <w:rPr>
                <w:rFonts w:ascii="Times New Roman" w:eastAsia="宋体" w:hAnsi="Times New Roman" w:cs="Times New Roman"/>
                <w:color w:val="000000"/>
                <w:kern w:val="0"/>
                <w:szCs w:val="21"/>
              </w:rPr>
              <w:t>张毅</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教育投资与经济增长的关联性研究</w:t>
            </w:r>
            <w:r w:rsidRPr="00B208AF">
              <w:rPr>
                <w:rFonts w:ascii="Times New Roman" w:eastAsia="宋体" w:hAnsi="Times New Roman" w:cs="Times New Roman"/>
                <w:color w:val="000000"/>
                <w:kern w:val="0"/>
                <w:szCs w:val="21"/>
              </w:rPr>
              <w:t>[J].</w:t>
            </w:r>
            <w:r w:rsidRPr="00B208AF">
              <w:rPr>
                <w:rFonts w:ascii="Times New Roman" w:eastAsia="宋体" w:hAnsi="Times New Roman" w:cs="Times New Roman"/>
                <w:color w:val="000000"/>
                <w:kern w:val="0"/>
                <w:szCs w:val="21"/>
              </w:rPr>
              <w:t>福建质量管理</w:t>
            </w:r>
            <w:r w:rsidRPr="00B208AF">
              <w:rPr>
                <w:rFonts w:ascii="Times New Roman" w:eastAsia="宋体" w:hAnsi="Times New Roman" w:cs="Times New Roman"/>
                <w:color w:val="000000"/>
                <w:kern w:val="0"/>
                <w:szCs w:val="21"/>
              </w:rPr>
              <w:t>,2019,000(024):267-269.</w:t>
            </w:r>
          </w:p>
          <w:p w14:paraId="4E96BBDC"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[32]</w:t>
            </w:r>
            <w:r w:rsidRPr="00B208AF">
              <w:rPr>
                <w:rFonts w:ascii="Times New Roman" w:eastAsia="宋体" w:hAnsi="Times New Roman" w:cs="Times New Roman"/>
                <w:color w:val="000000"/>
                <w:kern w:val="0"/>
                <w:szCs w:val="21"/>
              </w:rPr>
              <w:t>周艳</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湖南省高等教育投入与经济增长的现状分析</w:t>
            </w:r>
            <w:r w:rsidRPr="00B208AF">
              <w:rPr>
                <w:rFonts w:ascii="Times New Roman" w:eastAsia="宋体" w:hAnsi="Times New Roman" w:cs="Times New Roman"/>
                <w:color w:val="000000"/>
                <w:kern w:val="0"/>
                <w:szCs w:val="21"/>
              </w:rPr>
              <w:t>[J].</w:t>
            </w:r>
            <w:r w:rsidRPr="00B208AF">
              <w:rPr>
                <w:rFonts w:ascii="Times New Roman" w:eastAsia="宋体" w:hAnsi="Times New Roman" w:cs="Times New Roman"/>
                <w:color w:val="000000"/>
                <w:kern w:val="0"/>
                <w:szCs w:val="21"/>
              </w:rPr>
              <w:t>活力</w:t>
            </w:r>
            <w:r w:rsidRPr="00B208AF">
              <w:rPr>
                <w:rFonts w:ascii="Times New Roman" w:eastAsia="宋体" w:hAnsi="Times New Roman" w:cs="Times New Roman"/>
                <w:color w:val="000000"/>
                <w:kern w:val="0"/>
                <w:szCs w:val="21"/>
              </w:rPr>
              <w:t>,2018,000(018):1-2.</w:t>
            </w:r>
          </w:p>
          <w:p w14:paraId="07B1C7F5"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[33]</w:t>
            </w:r>
            <w:r w:rsidRPr="00B208AF">
              <w:rPr>
                <w:rFonts w:ascii="Times New Roman" w:eastAsia="宋体" w:hAnsi="Times New Roman" w:cs="Times New Roman"/>
                <w:color w:val="000000"/>
                <w:kern w:val="0"/>
                <w:szCs w:val="21"/>
              </w:rPr>
              <w:t>张凤</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王俏荔</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任天波</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基于</w:t>
            </w:r>
            <w:r w:rsidRPr="00B208AF">
              <w:rPr>
                <w:rFonts w:ascii="Times New Roman" w:eastAsia="宋体" w:hAnsi="Times New Roman" w:cs="Times New Roman"/>
                <w:color w:val="000000"/>
                <w:kern w:val="0"/>
                <w:szCs w:val="21"/>
              </w:rPr>
              <w:t>VAR</w:t>
            </w:r>
            <w:r w:rsidRPr="00B208AF">
              <w:rPr>
                <w:rFonts w:ascii="Times New Roman" w:eastAsia="宋体" w:hAnsi="Times New Roman" w:cs="Times New Roman"/>
                <w:color w:val="000000"/>
                <w:kern w:val="0"/>
                <w:szCs w:val="21"/>
              </w:rPr>
              <w:t>模型高等教育投入与经济增长关系研究</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以宁夏为例</w:t>
            </w:r>
            <w:r w:rsidRPr="00B208AF">
              <w:rPr>
                <w:rFonts w:ascii="Times New Roman" w:eastAsia="宋体" w:hAnsi="Times New Roman" w:cs="Times New Roman"/>
                <w:color w:val="000000"/>
                <w:kern w:val="0"/>
                <w:szCs w:val="21"/>
              </w:rPr>
              <w:t>[J].</w:t>
            </w:r>
            <w:r w:rsidRPr="00B208AF">
              <w:rPr>
                <w:rFonts w:ascii="Times New Roman" w:eastAsia="宋体" w:hAnsi="Times New Roman" w:cs="Times New Roman"/>
                <w:color w:val="000000"/>
                <w:kern w:val="0"/>
                <w:szCs w:val="21"/>
              </w:rPr>
              <w:t>北方经贸</w:t>
            </w:r>
            <w:r w:rsidRPr="00B208AF">
              <w:rPr>
                <w:rFonts w:ascii="Times New Roman" w:eastAsia="宋体" w:hAnsi="Times New Roman" w:cs="Times New Roman"/>
                <w:color w:val="000000"/>
                <w:kern w:val="0"/>
                <w:szCs w:val="21"/>
              </w:rPr>
              <w:t>,2018,000(002):128-131.</w:t>
            </w:r>
          </w:p>
          <w:p w14:paraId="4A50BE19"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[34]</w:t>
            </w:r>
            <w:r w:rsidRPr="00B208AF">
              <w:rPr>
                <w:rFonts w:ascii="Times New Roman" w:eastAsia="宋体" w:hAnsi="Times New Roman" w:cs="Times New Roman"/>
                <w:color w:val="000000"/>
                <w:kern w:val="0"/>
                <w:szCs w:val="21"/>
              </w:rPr>
              <w:t>陈颖</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教育投入与经济增长关系的研究</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基于华东地区</w:t>
            </w:r>
            <w:r w:rsidRPr="00B208AF">
              <w:rPr>
                <w:rFonts w:ascii="Times New Roman" w:eastAsia="宋体" w:hAnsi="Times New Roman" w:cs="Times New Roman"/>
                <w:color w:val="000000"/>
                <w:kern w:val="0"/>
                <w:szCs w:val="21"/>
              </w:rPr>
              <w:t>2000-2016</w:t>
            </w:r>
            <w:r w:rsidRPr="00B208AF">
              <w:rPr>
                <w:rFonts w:ascii="Times New Roman" w:eastAsia="宋体" w:hAnsi="Times New Roman" w:cs="Times New Roman"/>
                <w:color w:val="000000"/>
                <w:kern w:val="0"/>
                <w:szCs w:val="21"/>
              </w:rPr>
              <w:t>年数据</w:t>
            </w:r>
            <w:r w:rsidRPr="00B208AF">
              <w:rPr>
                <w:rFonts w:ascii="Times New Roman" w:eastAsia="宋体" w:hAnsi="Times New Roman" w:cs="Times New Roman"/>
                <w:color w:val="000000"/>
                <w:kern w:val="0"/>
                <w:szCs w:val="21"/>
              </w:rPr>
              <w:t>[J].</w:t>
            </w:r>
            <w:r w:rsidRPr="00B208AF">
              <w:rPr>
                <w:rFonts w:ascii="Times New Roman" w:eastAsia="宋体" w:hAnsi="Times New Roman" w:cs="Times New Roman"/>
                <w:color w:val="000000"/>
                <w:kern w:val="0"/>
                <w:szCs w:val="21"/>
              </w:rPr>
              <w:t>太原城市职业技术学院学报</w:t>
            </w:r>
            <w:r w:rsidRPr="00B208AF">
              <w:rPr>
                <w:rFonts w:ascii="Times New Roman" w:eastAsia="宋体" w:hAnsi="Times New Roman" w:cs="Times New Roman"/>
                <w:color w:val="000000"/>
                <w:kern w:val="0"/>
                <w:szCs w:val="21"/>
              </w:rPr>
              <w:t>,2018,000(010):15-17.</w:t>
            </w:r>
          </w:p>
          <w:p w14:paraId="1699927C"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[35]</w:t>
            </w:r>
            <w:r w:rsidRPr="00B208AF">
              <w:rPr>
                <w:rFonts w:ascii="Times New Roman" w:eastAsia="宋体" w:hAnsi="Times New Roman" w:cs="Times New Roman"/>
                <w:color w:val="000000"/>
                <w:kern w:val="0"/>
                <w:szCs w:val="21"/>
              </w:rPr>
              <w:t>朱健</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刘艺晴</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陈盼</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湖南省教育财政支出对经济增长的影响研究</w:t>
            </w:r>
            <w:r w:rsidRPr="00B208AF">
              <w:rPr>
                <w:rFonts w:ascii="Times New Roman" w:eastAsia="宋体" w:hAnsi="Times New Roman" w:cs="Times New Roman"/>
                <w:color w:val="000000"/>
                <w:kern w:val="0"/>
                <w:szCs w:val="21"/>
              </w:rPr>
              <w:t>[J].</w:t>
            </w:r>
            <w:r w:rsidRPr="00B208AF">
              <w:rPr>
                <w:rFonts w:ascii="Times New Roman" w:eastAsia="宋体" w:hAnsi="Times New Roman" w:cs="Times New Roman"/>
                <w:color w:val="000000"/>
                <w:kern w:val="0"/>
                <w:szCs w:val="21"/>
              </w:rPr>
              <w:t>当代教育论坛</w:t>
            </w:r>
            <w:r w:rsidRPr="00B208AF">
              <w:rPr>
                <w:rFonts w:ascii="Times New Roman" w:eastAsia="宋体" w:hAnsi="Times New Roman" w:cs="Times New Roman"/>
                <w:color w:val="000000"/>
                <w:kern w:val="0"/>
                <w:szCs w:val="21"/>
              </w:rPr>
              <w:t>,2020.</w:t>
            </w:r>
          </w:p>
          <w:p w14:paraId="1C956AE0"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[36]</w:t>
            </w:r>
            <w:r w:rsidRPr="00B208AF">
              <w:rPr>
                <w:rFonts w:ascii="Times New Roman" w:eastAsia="宋体" w:hAnsi="Times New Roman" w:cs="Times New Roman"/>
                <w:color w:val="000000"/>
                <w:kern w:val="0"/>
                <w:szCs w:val="21"/>
              </w:rPr>
              <w:t>王英</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沈国云</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江苏省财政教育投入与经济增长实证分析</w:t>
            </w:r>
            <w:r w:rsidRPr="00B208AF">
              <w:rPr>
                <w:rFonts w:ascii="Times New Roman" w:eastAsia="宋体" w:hAnsi="Times New Roman" w:cs="Times New Roman"/>
                <w:color w:val="000000"/>
                <w:kern w:val="0"/>
                <w:szCs w:val="21"/>
              </w:rPr>
              <w:t>[J].</w:t>
            </w:r>
            <w:r w:rsidRPr="00B208AF">
              <w:rPr>
                <w:rFonts w:ascii="Times New Roman" w:eastAsia="宋体" w:hAnsi="Times New Roman" w:cs="Times New Roman"/>
                <w:color w:val="000000"/>
                <w:kern w:val="0"/>
                <w:szCs w:val="21"/>
              </w:rPr>
              <w:t>合作经济与科技</w:t>
            </w:r>
            <w:r w:rsidRPr="00B208AF">
              <w:rPr>
                <w:rFonts w:ascii="Times New Roman" w:eastAsia="宋体" w:hAnsi="Times New Roman" w:cs="Times New Roman"/>
                <w:color w:val="000000"/>
                <w:kern w:val="0"/>
                <w:szCs w:val="21"/>
              </w:rPr>
              <w:t>,2020,000(002):147-153.</w:t>
            </w:r>
          </w:p>
          <w:p w14:paraId="2B31E652"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[37]</w:t>
            </w:r>
            <w:r w:rsidRPr="00B208AF">
              <w:rPr>
                <w:rFonts w:ascii="Times New Roman" w:eastAsia="宋体" w:hAnsi="Times New Roman" w:cs="Times New Roman"/>
                <w:color w:val="000000"/>
                <w:kern w:val="0"/>
                <w:szCs w:val="21"/>
              </w:rPr>
              <w:t>阴慧芳</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山西省教育投入与经济增长的关系研究</w:t>
            </w:r>
            <w:r w:rsidRPr="00B208AF">
              <w:rPr>
                <w:rFonts w:ascii="Times New Roman" w:eastAsia="宋体" w:hAnsi="Times New Roman" w:cs="Times New Roman"/>
                <w:color w:val="000000"/>
                <w:kern w:val="0"/>
                <w:szCs w:val="21"/>
              </w:rPr>
              <w:t>[J].</w:t>
            </w:r>
            <w:r w:rsidRPr="00B208AF">
              <w:rPr>
                <w:rFonts w:ascii="Times New Roman" w:eastAsia="宋体" w:hAnsi="Times New Roman" w:cs="Times New Roman"/>
                <w:color w:val="000000"/>
                <w:kern w:val="0"/>
                <w:szCs w:val="21"/>
              </w:rPr>
              <w:t>对外经贸</w:t>
            </w:r>
            <w:r w:rsidRPr="00B208AF">
              <w:rPr>
                <w:rFonts w:ascii="Times New Roman" w:eastAsia="宋体" w:hAnsi="Times New Roman" w:cs="Times New Roman"/>
                <w:color w:val="000000"/>
                <w:kern w:val="0"/>
                <w:szCs w:val="21"/>
              </w:rPr>
              <w:t>,2019,000(009):P.66-68.</w:t>
            </w:r>
          </w:p>
          <w:p w14:paraId="345DB48D"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[38]</w:t>
            </w:r>
            <w:r w:rsidRPr="00B208AF">
              <w:rPr>
                <w:rFonts w:ascii="Times New Roman" w:eastAsia="宋体" w:hAnsi="Times New Roman" w:cs="Times New Roman"/>
                <w:color w:val="000000"/>
                <w:kern w:val="0"/>
                <w:szCs w:val="21"/>
              </w:rPr>
              <w:t>刘玉君</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王成武</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应卫平</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教育经费投入对经济发展影响的区域差异研究</w:t>
            </w:r>
            <w:r w:rsidRPr="00B208AF">
              <w:rPr>
                <w:rFonts w:ascii="Times New Roman" w:eastAsia="宋体" w:hAnsi="Times New Roman" w:cs="Times New Roman"/>
                <w:color w:val="000000"/>
                <w:kern w:val="0"/>
                <w:szCs w:val="21"/>
              </w:rPr>
              <w:t>[J].</w:t>
            </w:r>
            <w:r w:rsidRPr="00B208AF">
              <w:rPr>
                <w:rFonts w:ascii="Times New Roman" w:eastAsia="宋体" w:hAnsi="Times New Roman" w:cs="Times New Roman"/>
                <w:color w:val="000000"/>
                <w:kern w:val="0"/>
                <w:szCs w:val="21"/>
              </w:rPr>
              <w:t>统计与决策</w:t>
            </w:r>
            <w:r w:rsidRPr="00B208AF">
              <w:rPr>
                <w:rFonts w:ascii="Times New Roman" w:eastAsia="宋体" w:hAnsi="Times New Roman" w:cs="Times New Roman"/>
                <w:color w:val="000000"/>
                <w:kern w:val="0"/>
                <w:szCs w:val="21"/>
              </w:rPr>
              <w:t>,2020,v.36;No.542(02):123-126.</w:t>
            </w:r>
          </w:p>
          <w:p w14:paraId="09E45A1F"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[39]</w:t>
            </w:r>
            <w:r w:rsidRPr="00B208AF">
              <w:rPr>
                <w:rFonts w:ascii="Times New Roman" w:eastAsia="宋体" w:hAnsi="Times New Roman" w:cs="Times New Roman"/>
                <w:color w:val="000000"/>
                <w:kern w:val="0"/>
                <w:szCs w:val="21"/>
              </w:rPr>
              <w:t>夏红梅</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教育投资与经济增长关系的实证研究</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以江苏省为例</w:t>
            </w:r>
            <w:r w:rsidRPr="00B208AF">
              <w:rPr>
                <w:rFonts w:ascii="Times New Roman" w:eastAsia="宋体" w:hAnsi="Times New Roman" w:cs="Times New Roman"/>
                <w:color w:val="000000"/>
                <w:kern w:val="0"/>
                <w:szCs w:val="21"/>
              </w:rPr>
              <w:t>[J].</w:t>
            </w:r>
            <w:r w:rsidRPr="00B208AF">
              <w:rPr>
                <w:rFonts w:ascii="Times New Roman" w:eastAsia="宋体" w:hAnsi="Times New Roman" w:cs="Times New Roman"/>
                <w:color w:val="000000"/>
                <w:kern w:val="0"/>
                <w:szCs w:val="21"/>
              </w:rPr>
              <w:t>港口经济</w:t>
            </w:r>
            <w:r w:rsidRPr="00B208AF">
              <w:rPr>
                <w:rFonts w:ascii="Times New Roman" w:eastAsia="宋体" w:hAnsi="Times New Roman" w:cs="Times New Roman"/>
                <w:color w:val="000000"/>
                <w:kern w:val="0"/>
                <w:szCs w:val="21"/>
              </w:rPr>
              <w:t>,2019,000(007):28-31.</w:t>
            </w:r>
          </w:p>
          <w:p w14:paraId="18620306"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[40]</w:t>
            </w:r>
            <w:r w:rsidRPr="00B208AF">
              <w:rPr>
                <w:rFonts w:ascii="Times New Roman" w:eastAsia="宋体" w:hAnsi="Times New Roman" w:cs="Times New Roman"/>
                <w:color w:val="000000"/>
                <w:kern w:val="0"/>
                <w:szCs w:val="21"/>
              </w:rPr>
              <w:t>王阳</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温虎</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农业经济增长新引擎</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网络普及、教育投资抑或制度变革</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基于</w:t>
            </w:r>
            <w:r w:rsidRPr="00B208AF">
              <w:rPr>
                <w:rFonts w:ascii="Times New Roman" w:eastAsia="宋体" w:hAnsi="Times New Roman" w:cs="Times New Roman"/>
                <w:color w:val="000000"/>
                <w:kern w:val="0"/>
                <w:szCs w:val="21"/>
              </w:rPr>
              <w:t>2003—2015</w:t>
            </w:r>
            <w:r w:rsidRPr="00B208AF">
              <w:rPr>
                <w:rFonts w:ascii="Times New Roman" w:eastAsia="宋体" w:hAnsi="Times New Roman" w:cs="Times New Roman"/>
                <w:color w:val="000000"/>
                <w:kern w:val="0"/>
                <w:szCs w:val="21"/>
              </w:rPr>
              <w:t>年省域面板数据的实证研究</w:t>
            </w:r>
            <w:r w:rsidRPr="00B208AF">
              <w:rPr>
                <w:rFonts w:ascii="Times New Roman" w:eastAsia="宋体" w:hAnsi="Times New Roman" w:cs="Times New Roman"/>
                <w:color w:val="000000"/>
                <w:kern w:val="0"/>
                <w:szCs w:val="21"/>
              </w:rPr>
              <w:t>[J].</w:t>
            </w:r>
            <w:r w:rsidRPr="00B208AF">
              <w:rPr>
                <w:rFonts w:ascii="Times New Roman" w:eastAsia="宋体" w:hAnsi="Times New Roman" w:cs="Times New Roman"/>
                <w:color w:val="000000"/>
                <w:kern w:val="0"/>
                <w:szCs w:val="21"/>
              </w:rPr>
              <w:t>江苏农业科学</w:t>
            </w:r>
            <w:r w:rsidRPr="00B208AF">
              <w:rPr>
                <w:rFonts w:ascii="Times New Roman" w:eastAsia="宋体" w:hAnsi="Times New Roman" w:cs="Times New Roman"/>
                <w:color w:val="000000"/>
                <w:kern w:val="0"/>
                <w:szCs w:val="21"/>
              </w:rPr>
              <w:t>,2019,47(004):340-346.</w:t>
            </w:r>
          </w:p>
          <w:p w14:paraId="031AB3A8"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[41]</w:t>
            </w:r>
            <w:r w:rsidRPr="00B208AF">
              <w:rPr>
                <w:rFonts w:ascii="Times New Roman" w:eastAsia="宋体" w:hAnsi="Times New Roman" w:cs="Times New Roman"/>
                <w:color w:val="000000"/>
                <w:kern w:val="0"/>
                <w:szCs w:val="21"/>
              </w:rPr>
              <w:t>席磊</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卢新国</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市场化进程下教育投资对经济发展的影响</w:t>
            </w:r>
            <w:r w:rsidRPr="00B208AF">
              <w:rPr>
                <w:rFonts w:ascii="Times New Roman" w:eastAsia="宋体" w:hAnsi="Times New Roman" w:cs="Times New Roman"/>
                <w:color w:val="000000"/>
                <w:kern w:val="0"/>
                <w:szCs w:val="21"/>
              </w:rPr>
              <w:t>[J].</w:t>
            </w:r>
            <w:r w:rsidRPr="00B208AF">
              <w:rPr>
                <w:rFonts w:ascii="Times New Roman" w:eastAsia="宋体" w:hAnsi="Times New Roman" w:cs="Times New Roman"/>
                <w:color w:val="000000"/>
                <w:kern w:val="0"/>
                <w:szCs w:val="21"/>
              </w:rPr>
              <w:t>中国集体经济</w:t>
            </w:r>
            <w:r w:rsidRPr="00B208AF">
              <w:rPr>
                <w:rFonts w:ascii="Times New Roman" w:eastAsia="宋体" w:hAnsi="Times New Roman" w:cs="Times New Roman"/>
                <w:color w:val="000000"/>
                <w:kern w:val="0"/>
                <w:szCs w:val="21"/>
              </w:rPr>
              <w:t>,2019,000(034):27-28.</w:t>
            </w:r>
          </w:p>
          <w:p w14:paraId="326AE988"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[42]</w:t>
            </w:r>
            <w:r w:rsidRPr="00B208AF">
              <w:rPr>
                <w:rFonts w:ascii="Times New Roman" w:eastAsia="宋体" w:hAnsi="Times New Roman" w:cs="Times New Roman"/>
                <w:color w:val="000000"/>
                <w:kern w:val="0"/>
                <w:szCs w:val="21"/>
              </w:rPr>
              <w:t>应珺</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教育投资直接经济效益的实证分析</w:t>
            </w:r>
            <w:r w:rsidRPr="00B208AF">
              <w:rPr>
                <w:rFonts w:ascii="Times New Roman" w:eastAsia="宋体" w:hAnsi="Times New Roman" w:cs="Times New Roman"/>
                <w:color w:val="000000"/>
                <w:kern w:val="0"/>
                <w:szCs w:val="21"/>
              </w:rPr>
              <w:t>[J].</w:t>
            </w:r>
            <w:r w:rsidRPr="00B208AF">
              <w:rPr>
                <w:rFonts w:ascii="Times New Roman" w:eastAsia="宋体" w:hAnsi="Times New Roman" w:cs="Times New Roman"/>
                <w:color w:val="000000"/>
                <w:kern w:val="0"/>
                <w:szCs w:val="21"/>
              </w:rPr>
              <w:t>当代教育实践与教学研究</w:t>
            </w:r>
            <w:r w:rsidRPr="00B208AF">
              <w:rPr>
                <w:rFonts w:ascii="Times New Roman" w:eastAsia="宋体" w:hAnsi="Times New Roman" w:cs="Times New Roman"/>
                <w:color w:val="000000"/>
                <w:kern w:val="0"/>
                <w:szCs w:val="21"/>
              </w:rPr>
              <w:t>(</w:t>
            </w:r>
            <w:r w:rsidRPr="00B208AF">
              <w:rPr>
                <w:rFonts w:ascii="Times New Roman" w:eastAsia="宋体" w:hAnsi="Times New Roman" w:cs="Times New Roman"/>
                <w:color w:val="000000"/>
                <w:kern w:val="0"/>
                <w:szCs w:val="21"/>
              </w:rPr>
              <w:t>电子刊</w:t>
            </w:r>
            <w:r w:rsidRPr="00B208AF">
              <w:rPr>
                <w:rFonts w:ascii="Times New Roman" w:eastAsia="宋体" w:hAnsi="Times New Roman" w:cs="Times New Roman"/>
                <w:color w:val="000000"/>
                <w:kern w:val="0"/>
                <w:szCs w:val="21"/>
              </w:rPr>
              <w:t>),2018(11).</w:t>
            </w:r>
          </w:p>
          <w:p w14:paraId="4A8DD469"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lastRenderedPageBreak/>
              <w:t>[43]Wang K,Sociology D O,University S.An Empirical Analysis of Higher Education Investment and Economic Growth Based on System Dynamics Model.Journal of Hubei University of Arts and Science,2017.</w:t>
            </w:r>
          </w:p>
          <w:p w14:paraId="3E1A8DFF"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[44]Francesco L,Alessia R.Public Education and Pensions in Democracy:A Political Economy Theory[J].Journal of the European Economic Association,2016,14(5).</w:t>
            </w:r>
          </w:p>
          <w:p w14:paraId="1BC63EEA"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[45]Ono T.Public education and social security:a political economy approach[J].Economics of Governance,2015,16(1):1-25.</w:t>
            </w:r>
          </w:p>
          <w:p w14:paraId="1F68513B"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[46]T Pîşchina.Competitiveness and Economic Growth through Education and Investments:The Case of Moldova[J].Eastern European Journal for Regional Studies,2017,3.</w:t>
            </w:r>
          </w:p>
          <w:p w14:paraId="0000FD15"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[47]Tran T Q,Pham H H,Vo H T,et al.Local governance,education and occupation-education mismatch:Heterogeneous effects on wages in a lower middle income economy[J].International Journal of Educational Development,2019,71.</w:t>
            </w:r>
          </w:p>
          <w:p w14:paraId="40F9CE65"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[48]Meng Q K.Investment risk of rural family education:From the persepective of educational cost and income[J].Ecological Economy,2017,13(04):15-22.</w:t>
            </w:r>
          </w:p>
          <w:p w14:paraId="4A6FC246" w14:textId="77777777" w:rsidR="00B208AF" w:rsidRPr="00B208AF" w:rsidRDefault="00B208AF" w:rsidP="00B208AF">
            <w:pPr>
              <w:spacing w:line="360" w:lineRule="auto"/>
              <w:rPr>
                <w:rFonts w:ascii="Times New Roman" w:eastAsia="宋体" w:hAnsi="Times New Roman" w:cs="Times New Roman"/>
                <w:color w:val="000000"/>
                <w:kern w:val="0"/>
                <w:szCs w:val="21"/>
              </w:rPr>
            </w:pPr>
            <w:r w:rsidRPr="00B208AF">
              <w:rPr>
                <w:rFonts w:ascii="Times New Roman" w:eastAsia="宋体" w:hAnsi="Times New Roman" w:cs="Times New Roman"/>
                <w:color w:val="000000"/>
                <w:kern w:val="0"/>
                <w:szCs w:val="21"/>
              </w:rPr>
              <w:t>[49]Nietfeld C J.The Impact of Public Educational Investments and Education Spillovers on the Economic Growth of States:Are State Educational Investments Affecting Earnings and Employment?.2017.</w:t>
            </w:r>
          </w:p>
          <w:p w14:paraId="4E4D4152" w14:textId="3C7CC701" w:rsidR="007E7A31" w:rsidRPr="007C3472" w:rsidRDefault="00B208AF" w:rsidP="00B208AF">
            <w:pPr>
              <w:spacing w:line="360" w:lineRule="auto"/>
              <w:rPr>
                <w:rFonts w:ascii="宋体" w:eastAsia="宋体" w:hAnsi="宋体"/>
                <w:sz w:val="24"/>
              </w:rPr>
            </w:pPr>
            <w:r w:rsidRPr="00B208AF">
              <w:rPr>
                <w:rFonts w:ascii="Times New Roman" w:eastAsia="宋体" w:hAnsi="Times New Roman" w:cs="Times New Roman"/>
                <w:color w:val="000000"/>
                <w:kern w:val="0"/>
                <w:szCs w:val="21"/>
              </w:rPr>
              <w:t>[50]Perkins M K.Education and Economic Growth:What Makes Investment Effective?.2016.</w:t>
            </w:r>
          </w:p>
        </w:tc>
      </w:tr>
    </w:tbl>
    <w:p w14:paraId="272563F8" w14:textId="6078AD05" w:rsidR="001C3791" w:rsidRDefault="00AB5DD7" w:rsidP="001C3791">
      <w:pPr>
        <w:ind w:firstLineChars="200" w:firstLine="422"/>
        <w:rPr>
          <w:rFonts w:ascii="宋体" w:eastAsia="宋体" w:hAnsi="宋体"/>
          <w:b/>
          <w:bCs/>
          <w:color w:val="FF0000"/>
        </w:rPr>
      </w:pPr>
      <w:r w:rsidRPr="00AB5DD7">
        <w:rPr>
          <w:rFonts w:ascii="宋体" w:eastAsia="宋体" w:hAnsi="宋体" w:hint="eastAsia"/>
          <w:b/>
          <w:bCs/>
          <w:color w:val="FF0000"/>
        </w:rPr>
        <w:lastRenderedPageBreak/>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2B18AB10" w14:textId="7696012D" w:rsidR="00AB5DD7" w:rsidRPr="00AB5DD7" w:rsidRDefault="001C3791" w:rsidP="001F2172">
      <w:pPr>
        <w:ind w:firstLineChars="200" w:firstLine="422"/>
        <w:rPr>
          <w:rFonts w:ascii="宋体" w:eastAsia="宋体" w:hAnsi="宋体"/>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论文写作和答辩期限以成绩单里“考试日期”列中最后一个日期开始计时，一年半内必须完成，期间只能选择一个时间节点答辩，逾期视为自动放弃答辩资格，学位申请无效，无法延期。</w:t>
      </w:r>
    </w:p>
    <w:sectPr w:rsidR="00AB5DD7"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77B83C" w14:textId="77777777" w:rsidR="00B80993" w:rsidRDefault="00B80993" w:rsidP="00916307">
      <w:r>
        <w:separator/>
      </w:r>
    </w:p>
  </w:endnote>
  <w:endnote w:type="continuationSeparator" w:id="0">
    <w:p w14:paraId="52D03DA8" w14:textId="77777777" w:rsidR="00B80993" w:rsidRDefault="00B80993" w:rsidP="00916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F62822" w14:textId="77777777" w:rsidR="00B80993" w:rsidRDefault="00B80993" w:rsidP="00916307">
      <w:r>
        <w:separator/>
      </w:r>
    </w:p>
  </w:footnote>
  <w:footnote w:type="continuationSeparator" w:id="0">
    <w:p w14:paraId="4253AC0B" w14:textId="77777777" w:rsidR="00B80993" w:rsidRDefault="00B80993" w:rsidP="00916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29E"/>
    <w:multiLevelType w:val="hybridMultilevel"/>
    <w:tmpl w:val="6194098C"/>
    <w:lvl w:ilvl="0" w:tplc="145A158E">
      <w:start w:val="1"/>
      <w:numFmt w:val="japaneseCounting"/>
      <w:lvlText w:val="第%1章"/>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5B653D"/>
    <w:multiLevelType w:val="multilevel"/>
    <w:tmpl w:val="25EC4F2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000D37F1"/>
    <w:rsid w:val="000D616E"/>
    <w:rsid w:val="00111AC2"/>
    <w:rsid w:val="00122AB1"/>
    <w:rsid w:val="00135D95"/>
    <w:rsid w:val="001C3791"/>
    <w:rsid w:val="001D4ABC"/>
    <w:rsid w:val="001F2172"/>
    <w:rsid w:val="002129EC"/>
    <w:rsid w:val="00214710"/>
    <w:rsid w:val="00243B55"/>
    <w:rsid w:val="00266766"/>
    <w:rsid w:val="00275471"/>
    <w:rsid w:val="002A0D66"/>
    <w:rsid w:val="003643CD"/>
    <w:rsid w:val="003C213C"/>
    <w:rsid w:val="003E78C0"/>
    <w:rsid w:val="003F0E6E"/>
    <w:rsid w:val="0043242F"/>
    <w:rsid w:val="00451CFC"/>
    <w:rsid w:val="004D7057"/>
    <w:rsid w:val="00533AEC"/>
    <w:rsid w:val="00556D05"/>
    <w:rsid w:val="00572793"/>
    <w:rsid w:val="00607D45"/>
    <w:rsid w:val="00646F85"/>
    <w:rsid w:val="006C5153"/>
    <w:rsid w:val="006D17B8"/>
    <w:rsid w:val="00755CE4"/>
    <w:rsid w:val="00761113"/>
    <w:rsid w:val="007C3472"/>
    <w:rsid w:val="007E7A31"/>
    <w:rsid w:val="00807310"/>
    <w:rsid w:val="0084115A"/>
    <w:rsid w:val="008866DF"/>
    <w:rsid w:val="00916307"/>
    <w:rsid w:val="009502E0"/>
    <w:rsid w:val="009674FF"/>
    <w:rsid w:val="00977095"/>
    <w:rsid w:val="009A78E6"/>
    <w:rsid w:val="009D0666"/>
    <w:rsid w:val="00A15845"/>
    <w:rsid w:val="00AB58F3"/>
    <w:rsid w:val="00AB5DD7"/>
    <w:rsid w:val="00AD707B"/>
    <w:rsid w:val="00AE12D7"/>
    <w:rsid w:val="00B208AF"/>
    <w:rsid w:val="00B80993"/>
    <w:rsid w:val="00BD2D2E"/>
    <w:rsid w:val="00BF4CB1"/>
    <w:rsid w:val="00BF6252"/>
    <w:rsid w:val="00CE18CE"/>
    <w:rsid w:val="00D6302B"/>
    <w:rsid w:val="00DC2EBE"/>
    <w:rsid w:val="00DD4776"/>
    <w:rsid w:val="00E02C7E"/>
    <w:rsid w:val="00E5214C"/>
    <w:rsid w:val="00E53DD7"/>
    <w:rsid w:val="00EA3DC0"/>
    <w:rsid w:val="00EC3F4F"/>
    <w:rsid w:val="00F21388"/>
    <w:rsid w:val="00F73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59D94EB"/>
  <w15:docId w15:val="{1CB53B0B-4C75-4B80-A0F6-EDD2AF1E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3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307"/>
    <w:rPr>
      <w:sz w:val="18"/>
      <w:szCs w:val="18"/>
    </w:rPr>
  </w:style>
  <w:style w:type="paragraph" w:styleId="a5">
    <w:name w:val="footer"/>
    <w:basedOn w:val="a"/>
    <w:link w:val="a6"/>
    <w:uiPriority w:val="99"/>
    <w:unhideWhenUsed/>
    <w:rsid w:val="00916307"/>
    <w:pPr>
      <w:tabs>
        <w:tab w:val="center" w:pos="4153"/>
        <w:tab w:val="right" w:pos="8306"/>
      </w:tabs>
      <w:snapToGrid w:val="0"/>
      <w:jc w:val="left"/>
    </w:pPr>
    <w:rPr>
      <w:sz w:val="18"/>
      <w:szCs w:val="18"/>
    </w:rPr>
  </w:style>
  <w:style w:type="character" w:customStyle="1" w:styleId="a6">
    <w:name w:val="页脚 字符"/>
    <w:basedOn w:val="a0"/>
    <w:link w:val="a5"/>
    <w:uiPriority w:val="99"/>
    <w:rsid w:val="00916307"/>
    <w:rPr>
      <w:sz w:val="18"/>
      <w:szCs w:val="18"/>
    </w:rPr>
  </w:style>
  <w:style w:type="paragraph" w:styleId="a7">
    <w:name w:val="List Paragraph"/>
    <w:basedOn w:val="a"/>
    <w:uiPriority w:val="34"/>
    <w:qFormat/>
    <w:rsid w:val="002147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8</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刘夏夏</cp:lastModifiedBy>
  <cp:revision>53</cp:revision>
  <dcterms:created xsi:type="dcterms:W3CDTF">2021-01-20T08:38:00Z</dcterms:created>
  <dcterms:modified xsi:type="dcterms:W3CDTF">2021-05-25T01:35:00Z</dcterms:modified>
</cp:coreProperties>
</file>