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CF0" w:rsidRDefault="00F543C2">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CD2CF0" w:rsidRDefault="00CD2CF0">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CD2CF0">
        <w:trPr>
          <w:trHeight w:val="680"/>
          <w:jc w:val="center"/>
        </w:trPr>
        <w:tc>
          <w:tcPr>
            <w:tcW w:w="2361" w:type="dxa"/>
            <w:vAlign w:val="center"/>
          </w:tcPr>
          <w:p w:rsidR="00CD2CF0" w:rsidRDefault="00F543C2">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CD2CF0" w:rsidRDefault="00F543C2">
            <w:pPr>
              <w:rPr>
                <w:rFonts w:ascii="宋体" w:eastAsia="宋体" w:hAnsi="宋体"/>
                <w:sz w:val="24"/>
              </w:rPr>
            </w:pPr>
            <w:r>
              <w:rPr>
                <w:rFonts w:ascii="宋体" w:eastAsia="宋体" w:hAnsi="宋体" w:hint="eastAsia"/>
                <w:sz w:val="24"/>
              </w:rPr>
              <w:t xml:space="preserve">      81040383</w:t>
            </w:r>
          </w:p>
        </w:tc>
        <w:tc>
          <w:tcPr>
            <w:tcW w:w="1427" w:type="dxa"/>
            <w:gridSpan w:val="2"/>
            <w:vAlign w:val="center"/>
          </w:tcPr>
          <w:p w:rsidR="00CD2CF0" w:rsidRDefault="00F543C2">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10" w:type="dxa"/>
            <w:gridSpan w:val="3"/>
            <w:vAlign w:val="center"/>
          </w:tcPr>
          <w:p w:rsidR="00CD2CF0" w:rsidRDefault="00F543C2">
            <w:pPr>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周昕</w:t>
            </w:r>
          </w:p>
        </w:tc>
      </w:tr>
      <w:tr w:rsidR="00CD2CF0">
        <w:trPr>
          <w:trHeight w:val="680"/>
          <w:jc w:val="center"/>
        </w:trPr>
        <w:tc>
          <w:tcPr>
            <w:tcW w:w="2361" w:type="dxa"/>
            <w:vAlign w:val="center"/>
          </w:tcPr>
          <w:p w:rsidR="00CD2CF0" w:rsidRDefault="00F543C2">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CD2CF0" w:rsidRDefault="00F543C2">
            <w:pPr>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武汉</w:t>
            </w:r>
          </w:p>
        </w:tc>
        <w:tc>
          <w:tcPr>
            <w:tcW w:w="1427" w:type="dxa"/>
            <w:gridSpan w:val="2"/>
            <w:vAlign w:val="center"/>
          </w:tcPr>
          <w:p w:rsidR="00CD2CF0" w:rsidRDefault="00F543C2">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rsidR="00CD2CF0" w:rsidRDefault="00F543C2">
            <w:pPr>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企业经济学</w:t>
            </w:r>
          </w:p>
        </w:tc>
      </w:tr>
      <w:tr w:rsidR="00CD2CF0">
        <w:trPr>
          <w:trHeight w:val="680"/>
          <w:jc w:val="center"/>
        </w:trPr>
        <w:tc>
          <w:tcPr>
            <w:tcW w:w="2361" w:type="dxa"/>
            <w:vAlign w:val="center"/>
          </w:tcPr>
          <w:p w:rsidR="00CD2CF0" w:rsidRDefault="00F543C2">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CD2CF0" w:rsidRDefault="00F543C2">
            <w:pPr>
              <w:rPr>
                <w:rFonts w:ascii="宋体" w:eastAsia="宋体" w:hAnsi="宋体"/>
                <w:sz w:val="24"/>
              </w:rPr>
            </w:pPr>
            <w:r>
              <w:rPr>
                <w:rFonts w:ascii="宋体" w:eastAsia="宋体" w:hAnsi="宋体" w:hint="eastAsia"/>
                <w:sz w:val="24"/>
              </w:rPr>
              <w:t xml:space="preserve">    13986066840</w:t>
            </w:r>
          </w:p>
        </w:tc>
        <w:tc>
          <w:tcPr>
            <w:tcW w:w="1427" w:type="dxa"/>
            <w:gridSpan w:val="2"/>
            <w:vAlign w:val="center"/>
          </w:tcPr>
          <w:p w:rsidR="00CD2CF0" w:rsidRDefault="00F543C2">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CD2CF0" w:rsidRDefault="00F543C2">
            <w:pPr>
              <w:rPr>
                <w:rFonts w:ascii="宋体" w:eastAsia="宋体" w:hAnsi="宋体"/>
                <w:sz w:val="24"/>
              </w:rPr>
            </w:pPr>
            <w:r>
              <w:rPr>
                <w:rFonts w:ascii="宋体" w:eastAsia="宋体" w:hAnsi="宋体" w:hint="eastAsia"/>
                <w:sz w:val="24"/>
              </w:rPr>
              <w:t xml:space="preserve">  649777499@qq.com</w:t>
            </w:r>
          </w:p>
        </w:tc>
      </w:tr>
      <w:tr w:rsidR="00CD2CF0">
        <w:trPr>
          <w:trHeight w:val="680"/>
          <w:jc w:val="center"/>
        </w:trPr>
        <w:tc>
          <w:tcPr>
            <w:tcW w:w="2361" w:type="dxa"/>
            <w:vAlign w:val="center"/>
          </w:tcPr>
          <w:p w:rsidR="00CD2CF0" w:rsidRDefault="00F543C2">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CD2CF0" w:rsidRDefault="00F543C2">
            <w:pPr>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武汉生物工程学院</w:t>
            </w:r>
          </w:p>
        </w:tc>
        <w:tc>
          <w:tcPr>
            <w:tcW w:w="1427" w:type="dxa"/>
            <w:gridSpan w:val="2"/>
            <w:vAlign w:val="center"/>
          </w:tcPr>
          <w:p w:rsidR="00CD2CF0" w:rsidRDefault="00F543C2">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CD2CF0" w:rsidRDefault="00F543C2">
            <w:pPr>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商务英语</w:t>
            </w:r>
          </w:p>
        </w:tc>
      </w:tr>
      <w:tr w:rsidR="00CD2CF0">
        <w:trPr>
          <w:trHeight w:val="680"/>
          <w:jc w:val="center"/>
        </w:trPr>
        <w:tc>
          <w:tcPr>
            <w:tcW w:w="2361" w:type="dxa"/>
            <w:vAlign w:val="center"/>
          </w:tcPr>
          <w:p w:rsidR="00CD2CF0" w:rsidRDefault="00F543C2">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CD2CF0" w:rsidRDefault="00F543C2">
            <w:pPr>
              <w:rPr>
                <w:rFonts w:ascii="宋体" w:eastAsia="宋体" w:hAnsi="宋体"/>
                <w:sz w:val="24"/>
              </w:rPr>
            </w:pPr>
            <w:r>
              <w:rPr>
                <w:rFonts w:ascii="宋体" w:eastAsia="宋体" w:hAnsi="宋体" w:hint="eastAsia"/>
                <w:sz w:val="24"/>
              </w:rPr>
              <w:t>招商局地产（武汉）有限公司</w:t>
            </w:r>
          </w:p>
        </w:tc>
        <w:tc>
          <w:tcPr>
            <w:tcW w:w="1427" w:type="dxa"/>
            <w:gridSpan w:val="2"/>
            <w:vAlign w:val="center"/>
          </w:tcPr>
          <w:p w:rsidR="00CD2CF0" w:rsidRDefault="00F543C2">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rsidR="00CD2CF0" w:rsidRDefault="00F543C2">
            <w:pPr>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报建运营经理</w:t>
            </w:r>
          </w:p>
        </w:tc>
      </w:tr>
      <w:tr w:rsidR="00CD2CF0">
        <w:trPr>
          <w:trHeight w:val="2938"/>
          <w:jc w:val="center"/>
        </w:trPr>
        <w:tc>
          <w:tcPr>
            <w:tcW w:w="2361" w:type="dxa"/>
            <w:vAlign w:val="center"/>
          </w:tcPr>
          <w:p w:rsidR="00CD2CF0" w:rsidRDefault="00F543C2">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CD2CF0" w:rsidRDefault="00F543C2">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CD2CF0" w:rsidRDefault="00F543C2">
            <w:pPr>
              <w:rPr>
                <w:rFonts w:ascii="宋体" w:eastAsia="宋体" w:hAnsi="宋体"/>
                <w:sz w:val="24"/>
              </w:rPr>
            </w:pPr>
            <w:r>
              <w:rPr>
                <w:rFonts w:ascii="宋体" w:eastAsia="宋体" w:hAnsi="宋体" w:hint="eastAsia"/>
                <w:sz w:val="24"/>
              </w:rPr>
              <w:t xml:space="preserve">2009.07-2010.10  </w:t>
            </w:r>
            <w:r>
              <w:rPr>
                <w:rFonts w:ascii="宋体" w:eastAsia="宋体" w:hAnsi="宋体" w:hint="eastAsia"/>
                <w:sz w:val="24"/>
              </w:rPr>
              <w:t>东方神马实业（武汉）有限公司</w:t>
            </w:r>
            <w:r>
              <w:rPr>
                <w:rFonts w:ascii="宋体" w:eastAsia="宋体" w:hAnsi="宋体" w:hint="eastAsia"/>
                <w:sz w:val="24"/>
              </w:rPr>
              <w:t xml:space="preserve"> </w:t>
            </w:r>
            <w:r>
              <w:rPr>
                <w:rFonts w:ascii="宋体" w:eastAsia="宋体" w:hAnsi="宋体" w:hint="eastAsia"/>
                <w:sz w:val="24"/>
              </w:rPr>
              <w:t>总裁办助理</w:t>
            </w:r>
            <w:r>
              <w:rPr>
                <w:rFonts w:ascii="宋体" w:eastAsia="宋体" w:hAnsi="宋体" w:hint="eastAsia"/>
                <w:sz w:val="24"/>
              </w:rPr>
              <w:t xml:space="preserve">  </w:t>
            </w:r>
          </w:p>
          <w:p w:rsidR="00CD2CF0" w:rsidRDefault="00F543C2">
            <w:pPr>
              <w:rPr>
                <w:rFonts w:ascii="宋体" w:eastAsia="宋体" w:hAnsi="宋体"/>
                <w:sz w:val="24"/>
              </w:rPr>
            </w:pPr>
            <w:r>
              <w:rPr>
                <w:rFonts w:ascii="宋体" w:eastAsia="宋体" w:hAnsi="宋体" w:hint="eastAsia"/>
                <w:sz w:val="24"/>
              </w:rPr>
              <w:t xml:space="preserve">2010.11-2012.03  </w:t>
            </w:r>
            <w:r>
              <w:rPr>
                <w:rFonts w:ascii="宋体" w:eastAsia="宋体" w:hAnsi="宋体" w:hint="eastAsia"/>
                <w:sz w:val="24"/>
              </w:rPr>
              <w:t>湖北江都建筑工程总承包有限公司</w:t>
            </w:r>
            <w:r>
              <w:rPr>
                <w:rFonts w:ascii="宋体" w:eastAsia="宋体" w:hAnsi="宋体" w:hint="eastAsia"/>
                <w:sz w:val="24"/>
              </w:rPr>
              <w:t xml:space="preserve"> </w:t>
            </w:r>
            <w:r>
              <w:rPr>
                <w:rFonts w:ascii="宋体" w:eastAsia="宋体" w:hAnsi="宋体" w:hint="eastAsia"/>
                <w:sz w:val="24"/>
              </w:rPr>
              <w:t>人事专员</w:t>
            </w:r>
          </w:p>
          <w:p w:rsidR="00CD2CF0" w:rsidRDefault="00F543C2">
            <w:pPr>
              <w:rPr>
                <w:rFonts w:ascii="宋体" w:eastAsia="宋体" w:hAnsi="宋体"/>
                <w:sz w:val="24"/>
              </w:rPr>
            </w:pPr>
            <w:r>
              <w:rPr>
                <w:rFonts w:ascii="宋体" w:eastAsia="宋体" w:hAnsi="宋体" w:hint="eastAsia"/>
                <w:sz w:val="24"/>
              </w:rPr>
              <w:t xml:space="preserve">2012.05-2013.12  </w:t>
            </w:r>
            <w:r>
              <w:rPr>
                <w:rFonts w:ascii="宋体" w:eastAsia="宋体" w:hAnsi="宋体" w:hint="eastAsia"/>
                <w:sz w:val="24"/>
              </w:rPr>
              <w:t>武汉招商局物业管理有限公司</w:t>
            </w:r>
            <w:r>
              <w:rPr>
                <w:rFonts w:ascii="宋体" w:eastAsia="宋体" w:hAnsi="宋体" w:hint="eastAsia"/>
                <w:sz w:val="24"/>
              </w:rPr>
              <w:t xml:space="preserve">  </w:t>
            </w:r>
            <w:r>
              <w:rPr>
                <w:rFonts w:ascii="宋体" w:eastAsia="宋体" w:hAnsi="宋体" w:hint="eastAsia"/>
                <w:sz w:val="24"/>
              </w:rPr>
              <w:t>资料档案员</w:t>
            </w:r>
          </w:p>
          <w:p w:rsidR="00CD2CF0" w:rsidRDefault="00F543C2">
            <w:pPr>
              <w:rPr>
                <w:rFonts w:ascii="宋体" w:eastAsia="宋体" w:hAnsi="宋体"/>
                <w:sz w:val="24"/>
              </w:rPr>
            </w:pPr>
            <w:r>
              <w:rPr>
                <w:rFonts w:ascii="宋体" w:eastAsia="宋体" w:hAnsi="宋体" w:hint="eastAsia"/>
                <w:sz w:val="24"/>
              </w:rPr>
              <w:t>2014.01-</w:t>
            </w:r>
            <w:r>
              <w:rPr>
                <w:rFonts w:ascii="宋体" w:eastAsia="宋体" w:hAnsi="宋体" w:hint="eastAsia"/>
                <w:sz w:val="24"/>
              </w:rPr>
              <w:t>至今</w:t>
            </w:r>
            <w:r>
              <w:rPr>
                <w:rFonts w:ascii="宋体" w:eastAsia="宋体" w:hAnsi="宋体" w:hint="eastAsia"/>
                <w:sz w:val="24"/>
              </w:rPr>
              <w:t xml:space="preserve">    </w:t>
            </w:r>
            <w:r>
              <w:rPr>
                <w:rFonts w:ascii="宋体" w:eastAsia="宋体" w:hAnsi="宋体" w:hint="eastAsia"/>
                <w:sz w:val="24"/>
              </w:rPr>
              <w:t>招商局蛇口工业区控股股份有限公司武汉公司</w:t>
            </w:r>
          </w:p>
          <w:p w:rsidR="00CD2CF0" w:rsidRDefault="00F543C2">
            <w:pPr>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报建运营经理</w:t>
            </w:r>
          </w:p>
          <w:p w:rsidR="00CD2CF0" w:rsidRDefault="00CD2CF0">
            <w:pPr>
              <w:rPr>
                <w:rFonts w:ascii="宋体" w:eastAsia="宋体" w:hAnsi="宋体"/>
                <w:sz w:val="24"/>
              </w:rPr>
            </w:pPr>
          </w:p>
        </w:tc>
      </w:tr>
      <w:tr w:rsidR="00CD2CF0">
        <w:trPr>
          <w:trHeight w:val="680"/>
          <w:jc w:val="center"/>
        </w:trPr>
        <w:tc>
          <w:tcPr>
            <w:tcW w:w="2361" w:type="dxa"/>
            <w:vAlign w:val="center"/>
          </w:tcPr>
          <w:p w:rsidR="00CD2CF0" w:rsidRDefault="00F543C2">
            <w:pPr>
              <w:jc w:val="center"/>
              <w:rPr>
                <w:rFonts w:ascii="宋体" w:eastAsia="宋体" w:hAnsi="宋体"/>
                <w:sz w:val="24"/>
              </w:rPr>
            </w:pPr>
            <w:r>
              <w:rPr>
                <w:rFonts w:ascii="宋体" w:eastAsia="宋体" w:hAnsi="宋体" w:hint="eastAsia"/>
                <w:sz w:val="24"/>
              </w:rPr>
              <w:t>科研成果</w:t>
            </w:r>
          </w:p>
        </w:tc>
        <w:tc>
          <w:tcPr>
            <w:tcW w:w="1083" w:type="dxa"/>
            <w:vAlign w:val="center"/>
          </w:tcPr>
          <w:p w:rsidR="00CD2CF0" w:rsidRDefault="00F543C2">
            <w:pPr>
              <w:jc w:val="center"/>
              <w:rPr>
                <w:rFonts w:ascii="宋体" w:eastAsia="宋体" w:hAnsi="宋体"/>
                <w:sz w:val="24"/>
              </w:rPr>
            </w:pPr>
            <w:r>
              <w:rPr>
                <w:rFonts w:ascii="宋体" w:eastAsia="宋体" w:hAnsi="宋体" w:hint="eastAsia"/>
                <w:sz w:val="24"/>
              </w:rPr>
              <w:t>是否</w:t>
            </w:r>
          </w:p>
          <w:p w:rsidR="00CD2CF0" w:rsidRDefault="00F543C2">
            <w:pPr>
              <w:jc w:val="center"/>
              <w:rPr>
                <w:rFonts w:ascii="宋体" w:eastAsia="宋体" w:hAnsi="宋体"/>
                <w:sz w:val="24"/>
              </w:rPr>
            </w:pPr>
            <w:r>
              <w:rPr>
                <w:rFonts w:ascii="宋体" w:eastAsia="宋体" w:hAnsi="宋体" w:hint="eastAsia"/>
                <w:sz w:val="24"/>
              </w:rPr>
              <w:t>发表</w:t>
            </w:r>
          </w:p>
        </w:tc>
        <w:tc>
          <w:tcPr>
            <w:tcW w:w="1086" w:type="dxa"/>
            <w:vAlign w:val="center"/>
          </w:tcPr>
          <w:p w:rsidR="00CD2CF0" w:rsidRDefault="00F543C2">
            <w:pPr>
              <w:jc w:val="center"/>
              <w:rPr>
                <w:rFonts w:ascii="宋体" w:eastAsia="宋体" w:hAnsi="宋体"/>
                <w:sz w:val="24"/>
              </w:rPr>
            </w:pPr>
            <w:r>
              <w:rPr>
                <w:rFonts w:ascii="宋体" w:eastAsia="宋体" w:hAnsi="宋体" w:hint="eastAsia"/>
                <w:sz w:val="24"/>
              </w:rPr>
              <w:t>是</w:t>
            </w:r>
          </w:p>
        </w:tc>
        <w:tc>
          <w:tcPr>
            <w:tcW w:w="1418" w:type="dxa"/>
            <w:gridSpan w:val="2"/>
            <w:vAlign w:val="center"/>
          </w:tcPr>
          <w:p w:rsidR="00CD2CF0" w:rsidRDefault="00F543C2">
            <w:pPr>
              <w:jc w:val="center"/>
              <w:rPr>
                <w:rFonts w:ascii="宋体" w:eastAsia="宋体" w:hAnsi="宋体"/>
                <w:sz w:val="24"/>
              </w:rPr>
            </w:pPr>
            <w:r>
              <w:rPr>
                <w:rFonts w:ascii="宋体" w:eastAsia="宋体" w:hAnsi="宋体" w:hint="eastAsia"/>
                <w:sz w:val="24"/>
              </w:rPr>
              <w:t>是否</w:t>
            </w:r>
          </w:p>
          <w:p w:rsidR="00CD2CF0" w:rsidRDefault="00F543C2">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CD2CF0" w:rsidRDefault="00F543C2">
            <w:pPr>
              <w:jc w:val="center"/>
              <w:rPr>
                <w:rFonts w:ascii="宋体" w:eastAsia="宋体" w:hAnsi="宋体"/>
                <w:sz w:val="24"/>
              </w:rPr>
            </w:pPr>
            <w:r>
              <w:rPr>
                <w:rFonts w:ascii="宋体" w:eastAsia="宋体" w:hAnsi="宋体" w:hint="eastAsia"/>
                <w:sz w:val="24"/>
              </w:rPr>
              <w:t>是</w:t>
            </w:r>
          </w:p>
        </w:tc>
        <w:tc>
          <w:tcPr>
            <w:tcW w:w="992" w:type="dxa"/>
            <w:vAlign w:val="center"/>
          </w:tcPr>
          <w:p w:rsidR="00CD2CF0" w:rsidRDefault="00F543C2">
            <w:pPr>
              <w:jc w:val="center"/>
              <w:rPr>
                <w:rFonts w:ascii="宋体" w:eastAsia="宋体" w:hAnsi="宋体"/>
                <w:sz w:val="24"/>
              </w:rPr>
            </w:pPr>
            <w:r>
              <w:rPr>
                <w:rFonts w:ascii="宋体" w:eastAsia="宋体" w:hAnsi="宋体" w:hint="eastAsia"/>
                <w:sz w:val="24"/>
              </w:rPr>
              <w:t>发表</w:t>
            </w:r>
          </w:p>
          <w:p w:rsidR="00CD2CF0" w:rsidRDefault="00F543C2">
            <w:pPr>
              <w:jc w:val="center"/>
              <w:rPr>
                <w:rFonts w:ascii="宋体" w:eastAsia="宋体" w:hAnsi="宋体"/>
                <w:sz w:val="24"/>
              </w:rPr>
            </w:pPr>
            <w:r>
              <w:rPr>
                <w:rFonts w:ascii="宋体" w:eastAsia="宋体" w:hAnsi="宋体" w:hint="eastAsia"/>
                <w:sz w:val="24"/>
              </w:rPr>
              <w:t>字数</w:t>
            </w:r>
          </w:p>
        </w:tc>
        <w:tc>
          <w:tcPr>
            <w:tcW w:w="1270" w:type="dxa"/>
            <w:vAlign w:val="center"/>
          </w:tcPr>
          <w:p w:rsidR="00CD2CF0" w:rsidRDefault="00F543C2">
            <w:pPr>
              <w:jc w:val="center"/>
              <w:rPr>
                <w:rFonts w:ascii="宋体" w:eastAsia="宋体" w:hAnsi="宋体"/>
                <w:sz w:val="24"/>
              </w:rPr>
            </w:pPr>
            <w:r>
              <w:rPr>
                <w:rFonts w:ascii="宋体" w:eastAsia="宋体" w:hAnsi="宋体" w:hint="eastAsia"/>
                <w:sz w:val="24"/>
              </w:rPr>
              <w:t>5000</w:t>
            </w:r>
          </w:p>
        </w:tc>
      </w:tr>
      <w:tr w:rsidR="00CD2CF0">
        <w:trPr>
          <w:trHeight w:val="680"/>
          <w:jc w:val="center"/>
        </w:trPr>
        <w:tc>
          <w:tcPr>
            <w:tcW w:w="2361" w:type="dxa"/>
            <w:vAlign w:val="center"/>
          </w:tcPr>
          <w:p w:rsidR="00CD2CF0" w:rsidRDefault="00F543C2">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CD2CF0" w:rsidRDefault="00F543C2">
            <w:pPr>
              <w:rPr>
                <w:rFonts w:ascii="宋体" w:eastAsia="宋体" w:hAnsi="宋体"/>
                <w:sz w:val="24"/>
              </w:rPr>
            </w:pPr>
            <w:r>
              <w:rPr>
                <w:rFonts w:ascii="宋体" w:eastAsia="宋体" w:hAnsi="宋体" w:hint="eastAsia"/>
                <w:sz w:val="24"/>
              </w:rPr>
              <w:t>浅析</w:t>
            </w:r>
            <w:r>
              <w:rPr>
                <w:rFonts w:ascii="宋体" w:eastAsia="宋体" w:hAnsi="宋体" w:hint="eastAsia"/>
                <w:sz w:val="24"/>
              </w:rPr>
              <w:t>2015</w:t>
            </w:r>
            <w:r>
              <w:rPr>
                <w:rFonts w:ascii="宋体" w:eastAsia="宋体" w:hAnsi="宋体" w:hint="eastAsia"/>
                <w:sz w:val="24"/>
              </w:rPr>
              <w:t>年后武汉房地产市场的变化</w:t>
            </w:r>
          </w:p>
        </w:tc>
      </w:tr>
      <w:tr w:rsidR="00CD2CF0">
        <w:trPr>
          <w:trHeight w:val="680"/>
          <w:jc w:val="center"/>
        </w:trPr>
        <w:tc>
          <w:tcPr>
            <w:tcW w:w="2361" w:type="dxa"/>
            <w:vAlign w:val="center"/>
          </w:tcPr>
          <w:p w:rsidR="00CD2CF0" w:rsidRDefault="00F543C2">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CD2CF0" w:rsidRDefault="00F543C2">
            <w:pPr>
              <w:rPr>
                <w:rFonts w:ascii="宋体" w:eastAsia="宋体" w:hAnsi="宋体"/>
                <w:sz w:val="24"/>
              </w:rPr>
            </w:pPr>
            <w:r>
              <w:rPr>
                <w:rFonts w:ascii="宋体" w:eastAsia="宋体" w:hAnsi="宋体" w:hint="eastAsia"/>
                <w:sz w:val="24"/>
              </w:rPr>
              <w:t>科学与财富</w:t>
            </w:r>
            <w:r>
              <w:rPr>
                <w:rFonts w:ascii="宋体" w:eastAsia="宋体" w:hAnsi="宋体" w:hint="eastAsia"/>
                <w:sz w:val="24"/>
              </w:rPr>
              <w:t xml:space="preserve"> </w:t>
            </w:r>
            <w:r>
              <w:rPr>
                <w:rFonts w:ascii="宋体" w:eastAsia="宋体" w:hAnsi="宋体" w:hint="eastAsia"/>
                <w:sz w:val="24"/>
              </w:rPr>
              <w:t>CN51-1627/N</w:t>
            </w:r>
          </w:p>
        </w:tc>
      </w:tr>
      <w:tr w:rsidR="00CD2CF0">
        <w:trPr>
          <w:trHeight w:val="4431"/>
          <w:jc w:val="center"/>
        </w:trPr>
        <w:tc>
          <w:tcPr>
            <w:tcW w:w="2361" w:type="dxa"/>
            <w:vAlign w:val="center"/>
          </w:tcPr>
          <w:p w:rsidR="00CD2CF0" w:rsidRDefault="00F543C2">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CD2CF0" w:rsidRDefault="00F543C2">
            <w:pPr>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我国的经济水平在近几年取得了令人惊叹的飞速发展，房地产行业也获得了空前的发展机会，武汉的房地产同样如此。由于一些外部因素，武汉的房地产行业起步相较于其他城市来说起步有点晚，房地产价格低迷了很长一段时间，自然其市场真实价值被远远低估了。但是，随着国家一系列的政策，武汉城市区位的优势愈发强大，因此武汉房地产业在当下和今后必然会迅速得到发展，房地产价格持续上涨，这在武汉的经济发展中起着一定程度上的积极促进作用。但是，在北京，广州和深圳等一线市场的房价发生变化之前，武汉的房价存在很高的风险。面对这个问题，有</w:t>
            </w:r>
            <w:r>
              <w:rPr>
                <w:rFonts w:ascii="宋体" w:eastAsia="宋体" w:hAnsi="宋体" w:hint="eastAsia"/>
                <w:sz w:val="24"/>
              </w:rPr>
              <w:t>必要分析新形势下武汉房地产业的发展现状，我们要看到其中机遇与挑战并存。当前武汉市的房地产市场应充分利用中心增值，让城市综合价值得到较好的体现，这样才可以保证武汉的房地产行业朝着稳定健康的方向自发成长。</w:t>
            </w:r>
          </w:p>
        </w:tc>
      </w:tr>
    </w:tbl>
    <w:p w:rsidR="00CD2CF0" w:rsidRDefault="00CD2CF0"/>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F543C2">
        <w:trPr>
          <w:trHeight w:val="680"/>
          <w:jc w:val="center"/>
        </w:trPr>
        <w:tc>
          <w:tcPr>
            <w:tcW w:w="2362" w:type="dxa"/>
            <w:vAlign w:val="center"/>
          </w:tcPr>
          <w:p w:rsidR="00F543C2" w:rsidRDefault="00F543C2">
            <w:pPr>
              <w:jc w:val="center"/>
              <w:rPr>
                <w:rFonts w:ascii="宋体" w:eastAsia="宋体" w:hAnsi="宋体"/>
                <w:sz w:val="24"/>
              </w:rPr>
            </w:pPr>
            <w:r>
              <w:rPr>
                <w:rFonts w:ascii="宋体" w:eastAsia="宋体" w:hAnsi="宋体" w:hint="eastAsia"/>
                <w:sz w:val="24"/>
              </w:rPr>
              <w:t>拟定学位论文</w:t>
            </w:r>
          </w:p>
          <w:p w:rsidR="00F543C2" w:rsidRDefault="00F543C2">
            <w:pPr>
              <w:jc w:val="center"/>
              <w:rPr>
                <w:rFonts w:ascii="宋体" w:eastAsia="宋体" w:hAnsi="宋体"/>
                <w:sz w:val="24"/>
              </w:rPr>
            </w:pPr>
            <w:r>
              <w:rPr>
                <w:rFonts w:ascii="宋体" w:eastAsia="宋体" w:hAnsi="宋体" w:hint="eastAsia"/>
                <w:sz w:val="24"/>
              </w:rPr>
              <w:t>写作方向</w:t>
            </w:r>
          </w:p>
        </w:tc>
        <w:tc>
          <w:tcPr>
            <w:tcW w:w="6982" w:type="dxa"/>
            <w:vAlign w:val="center"/>
          </w:tcPr>
          <w:p w:rsidR="00F543C2" w:rsidRDefault="00F543C2" w:rsidP="00A7745E">
            <w:pPr>
              <w:rPr>
                <w:rFonts w:ascii="宋体" w:eastAsia="宋体" w:hAnsi="宋体"/>
                <w:sz w:val="24"/>
              </w:rPr>
            </w:pPr>
            <w:r>
              <w:rPr>
                <w:rFonts w:ascii="宋体" w:eastAsia="宋体" w:hAnsi="宋体" w:hint="eastAsia"/>
                <w:sz w:val="24"/>
              </w:rPr>
              <w:t>房地产行业</w:t>
            </w:r>
          </w:p>
        </w:tc>
      </w:tr>
      <w:tr w:rsidR="00F543C2">
        <w:trPr>
          <w:trHeight w:val="2560"/>
          <w:jc w:val="center"/>
        </w:trPr>
        <w:tc>
          <w:tcPr>
            <w:tcW w:w="2362" w:type="dxa"/>
            <w:vAlign w:val="center"/>
          </w:tcPr>
          <w:p w:rsidR="00F543C2" w:rsidRDefault="00F543C2">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F543C2" w:rsidRDefault="00F543C2" w:rsidP="00F543C2">
            <w:pPr>
              <w:rPr>
                <w:rFonts w:ascii="宋体" w:eastAsia="宋体" w:hAnsi="宋体"/>
                <w:sz w:val="24"/>
              </w:rPr>
            </w:pPr>
            <w:r>
              <w:rPr>
                <w:rFonts w:ascii="宋体" w:eastAsia="宋体" w:hAnsi="宋体" w:hint="eastAsia"/>
                <w:sz w:val="24"/>
              </w:rPr>
              <w:t>1</w:t>
            </w:r>
            <w:r>
              <w:rPr>
                <w:rFonts w:ascii="宋体" w:eastAsia="宋体" w:hAnsi="宋体"/>
                <w:sz w:val="24"/>
              </w:rPr>
              <w:t>.</w:t>
            </w:r>
            <w:r>
              <w:rPr>
                <w:rFonts w:ascii="宋体" w:eastAsia="宋体" w:hAnsi="宋体" w:hint="eastAsia"/>
                <w:sz w:val="24"/>
              </w:rPr>
              <w:t>研究背景：</w:t>
            </w:r>
          </w:p>
          <w:p w:rsidR="00F543C2" w:rsidRDefault="00F543C2" w:rsidP="00F543C2">
            <w:pPr>
              <w:ind w:firstLine="405"/>
              <w:rPr>
                <w:rFonts w:ascii="宋体" w:eastAsia="宋体" w:hAnsi="宋体"/>
                <w:sz w:val="24"/>
              </w:rPr>
            </w:pPr>
            <w:r w:rsidRPr="00EA7B07">
              <w:rPr>
                <w:rFonts w:ascii="宋体" w:eastAsia="宋体" w:hAnsi="宋体" w:hint="eastAsia"/>
                <w:sz w:val="24"/>
              </w:rPr>
              <w:t>随着现代经济的发展，现代企业制度越来越重视公司治理，而公司治理的重中之重就是资本结构的管理。资本结构管理简单地可以分为股权融资管理和债权融资管理。股权融资结构体现了公司的利益分配以及权力结构；负债融资的主要特点为：可抵扣一定的企业所得税，因为利息部分可在税前扣除，债权融资对因股权融资导致的委托代理问题有着一定的缓解作用，加强对代理成本的控制，减少这部分成本。由此可见，资本结构会对企业融资能力产生直接的影响，此外，还会对融资方式、资本运作效果等产生影响。而公司所做出的融资方式的决策也会直接改变企业的资本结构而使得公司的资金筹集成本支出受到影响，进而影响企业绩效。故此，资本结构对企业发展的作用体现在多个方面，包括治理结构的完善、控制权的分布等。众所周知，我国房地产行业是属于资金密集型行业，该行业的资本结构与经营绩效之间是否具有特殊性？因此，对房地产行业资本结构与经营绩效两者关系的研究是十分必要的，有着重要的理论价值和现实价值。</w:t>
            </w:r>
          </w:p>
          <w:p w:rsidR="00F543C2" w:rsidRDefault="00F543C2" w:rsidP="00F543C2">
            <w:pPr>
              <w:ind w:firstLine="405"/>
              <w:rPr>
                <w:rFonts w:ascii="宋体" w:eastAsia="宋体" w:hAnsi="宋体"/>
                <w:sz w:val="24"/>
              </w:rPr>
            </w:pPr>
            <w:r w:rsidRPr="00563D15">
              <w:rPr>
                <w:rFonts w:ascii="宋体" w:eastAsia="宋体" w:hAnsi="宋体" w:hint="eastAsia"/>
                <w:sz w:val="24"/>
              </w:rPr>
              <w:t>房地产行业是典型的资金密集型行业，资本结构的合理性会直接影响到企业的经营绩效。在过去的十多年里，房地产价格以平均每年</w:t>
            </w:r>
            <w:r w:rsidRPr="00563D15">
              <w:rPr>
                <w:rFonts w:ascii="宋体" w:eastAsia="宋体" w:hAnsi="宋体"/>
                <w:sz w:val="24"/>
              </w:rPr>
              <w:t>10%甚至更高的幅度暴涨，我国房地产市场存在一定的泡沫。此外，由于房地产领域几乎涉及到了所有系统性金融风险，一旦房地产市场泡沫破裂，将会直接影响到国民经济的稳定。因此，我国政府极为重视对房地产行业的监管，积极对房地产行业实施调控。特别是在2017年，房地产政策出台的密集程度达到近些年之最，成为我国房地产市场经历的最为严格的调控时期。从去年三月份以北京市为核心开始密集出台楼市收紧政策以来，政府的</w:t>
            </w:r>
            <w:r w:rsidRPr="00563D15">
              <w:rPr>
                <w:rFonts w:ascii="宋体" w:eastAsia="宋体" w:hAnsi="宋体" w:hint="eastAsia"/>
                <w:sz w:val="24"/>
              </w:rPr>
              <w:t>高强度调控政策从一线城市及一线的周边热门城市向三线、四线城市逐级传递。同时，为了能够有效的抑制房价的上涨，政府不仅加大了对二线城市的调控力度，还对一些较热门的三线、四线城市进行了新一轮的调控。在过去的整一年时间中，全国有超过数十个城市发布的各种房地产调控政策达百余次。这些政策从过去的限购、限贷、限价到以北京</w:t>
            </w:r>
            <w:r w:rsidRPr="00563D15">
              <w:rPr>
                <w:rFonts w:ascii="宋体" w:eastAsia="宋体" w:hAnsi="宋体"/>
                <w:sz w:val="24"/>
              </w:rPr>
              <w:t>3·17新政策为核心而引发的新一轮“限售模式”，已经形成了房地产行业典型的“四限时代”，真正的实现了从传统的需求</w:t>
            </w:r>
            <w:proofErr w:type="gramStart"/>
            <w:r w:rsidRPr="00563D15">
              <w:rPr>
                <w:rFonts w:ascii="宋体" w:eastAsia="宋体" w:hAnsi="宋体"/>
                <w:sz w:val="24"/>
              </w:rPr>
              <w:t>端调整</w:t>
            </w:r>
            <w:proofErr w:type="gramEnd"/>
            <w:r w:rsidRPr="00563D15">
              <w:rPr>
                <w:rFonts w:ascii="宋体" w:eastAsia="宋体" w:hAnsi="宋体"/>
                <w:sz w:val="24"/>
              </w:rPr>
              <w:t>向供给</w:t>
            </w:r>
            <w:proofErr w:type="gramStart"/>
            <w:r w:rsidRPr="00563D15">
              <w:rPr>
                <w:rFonts w:ascii="宋体" w:eastAsia="宋体" w:hAnsi="宋体"/>
                <w:sz w:val="24"/>
              </w:rPr>
              <w:t>端管理</w:t>
            </w:r>
            <w:proofErr w:type="gramEnd"/>
            <w:r w:rsidRPr="00563D15">
              <w:rPr>
                <w:rFonts w:ascii="宋体" w:eastAsia="宋体" w:hAnsi="宋体"/>
                <w:sz w:val="24"/>
              </w:rPr>
              <w:t>的转变。</w:t>
            </w:r>
          </w:p>
          <w:p w:rsidR="00F543C2" w:rsidRDefault="00F543C2" w:rsidP="00F543C2">
            <w:pPr>
              <w:ind w:firstLine="405"/>
              <w:rPr>
                <w:rFonts w:ascii="宋体" w:eastAsia="宋体" w:hAnsi="宋体"/>
                <w:sz w:val="24"/>
              </w:rPr>
            </w:pPr>
            <w:r w:rsidRPr="008322C4">
              <w:rPr>
                <w:rFonts w:ascii="宋体" w:eastAsia="宋体" w:hAnsi="宋体" w:hint="eastAsia"/>
                <w:sz w:val="24"/>
              </w:rPr>
              <w:t>资本结构对公司经营绩效的影响机制很早就进入了学者们的视野，其主要集中于对两者之间的关系进行探究。随着时间的积累与资本市场的发展，资本结构理论与公司经营绩效理论在丰富的实践过程中不断得到验证与完善，学者们拓展了对两者关系的看法，但是一直没有一个</w:t>
            </w:r>
            <w:r>
              <w:rPr>
                <w:rFonts w:ascii="宋体" w:eastAsia="宋体" w:hAnsi="宋体" w:hint="eastAsia"/>
                <w:sz w:val="24"/>
              </w:rPr>
              <w:t>统</w:t>
            </w:r>
            <w:r w:rsidRPr="008322C4">
              <w:rPr>
                <w:rFonts w:ascii="宋体" w:eastAsia="宋体" w:hAnsi="宋体" w:hint="eastAsia"/>
                <w:sz w:val="24"/>
              </w:rPr>
              <w:t>一的共识。将问题转向国内，基于我国特殊的国情，西方学者的理论成果很难直接应用到我国实际环境当中。不同时间地点、不同的资金获取途径，公司采取负债还是股权融资都会对公司经营绩效产生不同的影响，所以学者们展开对资本结构的研究，寻找合理的融资途径与思路子，对公司经</w:t>
            </w:r>
            <w:r w:rsidRPr="008322C4">
              <w:rPr>
                <w:rFonts w:ascii="宋体" w:eastAsia="宋体" w:hAnsi="宋体" w:hint="eastAsia"/>
                <w:sz w:val="24"/>
              </w:rPr>
              <w:lastRenderedPageBreak/>
              <w:t>营绩效的提升具有重大意义。传统资本结构由债务资本结构和股权资本结构两部分构成，为降低公司综合资本成本，管理者与经营者通过有意识的调整负债融资水平与股权融资水平，从而改善公司的资本构成，最终达到股东效益最大化这一终极目标，由此可见公司的发展历程中都存在如何选择最优资本结构的问题。本文以资本结构与公司经营绩效的理论为支撑，实证检验房地产资本结构与公司经营绩效的相关性，探寻两者的关联程度，针对其中问题提出具体的解决方案，希望为公司经营绩效的提升与行业发展贡献出一份力量。</w:t>
            </w:r>
          </w:p>
          <w:p w:rsidR="00F543C2" w:rsidRDefault="00F543C2" w:rsidP="00F543C2">
            <w:pPr>
              <w:ind w:firstLine="405"/>
              <w:rPr>
                <w:rFonts w:ascii="宋体" w:eastAsia="宋体" w:hAnsi="宋体"/>
                <w:sz w:val="24"/>
              </w:rPr>
            </w:pPr>
          </w:p>
          <w:p w:rsidR="00F543C2" w:rsidRDefault="00F543C2" w:rsidP="00F543C2">
            <w:pPr>
              <w:rPr>
                <w:rFonts w:ascii="宋体" w:eastAsia="宋体" w:hAnsi="宋体"/>
                <w:sz w:val="24"/>
              </w:rPr>
            </w:pPr>
            <w:r>
              <w:rPr>
                <w:rFonts w:ascii="宋体" w:eastAsia="宋体" w:hAnsi="宋体" w:hint="eastAsia"/>
                <w:sz w:val="24"/>
              </w:rPr>
              <w:t>2</w:t>
            </w:r>
            <w:r>
              <w:rPr>
                <w:rFonts w:ascii="宋体" w:eastAsia="宋体" w:hAnsi="宋体"/>
                <w:sz w:val="24"/>
              </w:rPr>
              <w:t>.</w:t>
            </w:r>
            <w:r>
              <w:rPr>
                <w:rFonts w:ascii="宋体" w:eastAsia="宋体" w:hAnsi="宋体" w:hint="eastAsia"/>
                <w:sz w:val="24"/>
              </w:rPr>
              <w:t>研究意义</w:t>
            </w:r>
          </w:p>
          <w:p w:rsidR="00F543C2" w:rsidRDefault="00F543C2" w:rsidP="00F543C2">
            <w:pPr>
              <w:rPr>
                <w:rFonts w:ascii="宋体" w:eastAsia="宋体" w:hAnsi="宋体"/>
                <w:sz w:val="24"/>
              </w:rPr>
            </w:pPr>
            <w:r w:rsidRPr="00F431CB">
              <w:rPr>
                <w:rFonts w:ascii="宋体" w:eastAsia="宋体" w:hAnsi="宋体" w:hint="eastAsia"/>
                <w:sz w:val="24"/>
              </w:rPr>
              <w:t>（</w:t>
            </w:r>
            <w:r w:rsidRPr="00F431CB">
              <w:rPr>
                <w:rFonts w:ascii="宋体" w:eastAsia="宋体" w:hAnsi="宋体"/>
                <w:sz w:val="24"/>
              </w:rPr>
              <w:t>1）理论意义</w:t>
            </w:r>
          </w:p>
          <w:p w:rsidR="00F543C2" w:rsidRPr="00B317AB" w:rsidRDefault="00F543C2" w:rsidP="00F543C2">
            <w:pPr>
              <w:ind w:firstLine="405"/>
              <w:rPr>
                <w:rFonts w:ascii="宋体" w:eastAsia="宋体" w:hAnsi="宋体"/>
                <w:sz w:val="24"/>
              </w:rPr>
            </w:pPr>
            <w:r w:rsidRPr="00B317AB">
              <w:rPr>
                <w:rFonts w:ascii="宋体" w:eastAsia="宋体" w:hAnsi="宋体" w:hint="eastAsia"/>
                <w:sz w:val="24"/>
              </w:rPr>
              <w:t>自</w:t>
            </w:r>
            <w:r w:rsidRPr="00B317AB">
              <w:rPr>
                <w:rFonts w:ascii="宋体" w:eastAsia="宋体" w:hAnsi="宋体"/>
                <w:sz w:val="24"/>
              </w:rPr>
              <w:t>1958年MM理论提出以来，国内外的众多学者开始了对资本结构的研究。期间产生了大量的研究结果跟理论。但是这些研究结果</w:t>
            </w:r>
            <w:r>
              <w:rPr>
                <w:rFonts w:ascii="宋体" w:eastAsia="宋体" w:hAnsi="宋体" w:hint="eastAsia"/>
                <w:sz w:val="24"/>
              </w:rPr>
              <w:t>和</w:t>
            </w:r>
            <w:r w:rsidRPr="00B317AB">
              <w:rPr>
                <w:rFonts w:ascii="宋体" w:eastAsia="宋体" w:hAnsi="宋体"/>
                <w:sz w:val="24"/>
              </w:rPr>
              <w:t>理论都存在着一定的局限性。</w:t>
            </w:r>
          </w:p>
          <w:p w:rsidR="00F543C2" w:rsidRDefault="00F543C2" w:rsidP="00F543C2">
            <w:pPr>
              <w:ind w:firstLine="405"/>
              <w:rPr>
                <w:rFonts w:ascii="宋体" w:eastAsia="宋体" w:hAnsi="宋体"/>
                <w:sz w:val="24"/>
              </w:rPr>
            </w:pPr>
            <w:r w:rsidRPr="00B317AB">
              <w:rPr>
                <w:rFonts w:ascii="宋体" w:eastAsia="宋体" w:hAnsi="宋体" w:hint="eastAsia"/>
                <w:sz w:val="24"/>
              </w:rPr>
              <w:t>大多数学者往往仅从单个行业的公司作为样本数据，这就导致了研究的角度存在着一定的局限性。每一个行业的发展程度都不同，不同行业发展程度的差异也会影响最终的研究结论。我国房地产行业起步比较晚，针对我国上市房地产公司的资本结构对于绩效的影响研究还比较少。同时本文摒弃了过往研究中对于这一问题的探索，采取的单一指标研究方法。转而选用多重指标来研究资本结构对于绩效不同层面的影响。考虑的角度更加全面，能为后来的其他学者研究这一问题提供更广阔的视野。同时也能为资本结构如何影响绩效这一问题提供更多的理论参照。</w:t>
            </w:r>
          </w:p>
          <w:p w:rsidR="00F543C2" w:rsidRDefault="00F543C2" w:rsidP="00F543C2">
            <w:pPr>
              <w:rPr>
                <w:rFonts w:ascii="宋体" w:eastAsia="宋体" w:hAnsi="宋体"/>
                <w:sz w:val="24"/>
              </w:rPr>
            </w:pPr>
            <w:r w:rsidRPr="004E559A">
              <w:rPr>
                <w:rFonts w:ascii="宋体" w:eastAsia="宋体" w:hAnsi="宋体" w:hint="eastAsia"/>
                <w:sz w:val="24"/>
              </w:rPr>
              <w:t>（</w:t>
            </w:r>
            <w:r w:rsidRPr="004E559A">
              <w:rPr>
                <w:rFonts w:ascii="宋体" w:eastAsia="宋体" w:hAnsi="宋体"/>
                <w:sz w:val="24"/>
              </w:rPr>
              <w:t>2）现实意义</w:t>
            </w:r>
          </w:p>
          <w:p w:rsidR="00F543C2" w:rsidRDefault="00F543C2" w:rsidP="00F543C2">
            <w:pPr>
              <w:ind w:firstLine="405"/>
              <w:rPr>
                <w:rFonts w:ascii="宋体" w:eastAsia="宋体" w:hAnsi="宋体"/>
                <w:sz w:val="24"/>
              </w:rPr>
            </w:pPr>
            <w:r w:rsidRPr="00B317AB">
              <w:rPr>
                <w:rFonts w:ascii="宋体" w:eastAsia="宋体" w:hAnsi="宋体" w:hint="eastAsia"/>
                <w:sz w:val="24"/>
              </w:rPr>
              <w:t>我国目前正处于市场经济转型阶段，在国家的宏观经济调控下，各个行业都会受到影响。而房地产作为资金密集型行业更容易受到波动。同时房地产行业作为国民支柱行业之一，它的稳定健康对于国民经济至关重要。现阶段的房地产市场销售状况不理想，而大多数房地产项目周期较长，这会导致库存的累积，从而影响到资金的效率以及流动性。具体来说现实意义有三点：降低房地产公司的运营风险，优化融资渠道，有利于公司内部管理和监督。</w:t>
            </w:r>
          </w:p>
          <w:p w:rsidR="00F543C2" w:rsidRDefault="00F543C2" w:rsidP="00F543C2">
            <w:pPr>
              <w:ind w:firstLine="405"/>
              <w:rPr>
                <w:rFonts w:ascii="宋体" w:eastAsia="宋体" w:hAnsi="宋体"/>
                <w:sz w:val="24"/>
              </w:rPr>
            </w:pPr>
            <w:r w:rsidRPr="00B4194B">
              <w:rPr>
                <w:rFonts w:ascii="宋体" w:eastAsia="宋体" w:hAnsi="宋体" w:hint="eastAsia"/>
                <w:sz w:val="24"/>
              </w:rPr>
              <w:t>研究企业的资本结构对经营绩效的影响，对于指导企业建立高效率的融资模式是至关重要的。融资模式的选择关系到企业追求价值最大化的方式，也关系到了企业经营的各方利益相关者，即股东、债权人、管理者之间权利、责任、利益的分配，反映的是企业的所有权、债权、经营权之间的制约关系。房地产业作为我国国民经济的核心产业之一产业链涉及面很广，建筑业、金融业、广告设计业等都与房地产业有着很高的相关度。研究房地产业的资本结构对经营绩效的影响，有助于帮助房地产业对实现最优资本结构进行探索，同时，进行关于房地产行业资本结构对经营绩效影响的研究也是对行业的风险程度、经营状况的一次全面衡量，有助于指导行业长期、健康、良性地发展，从而促进我国国民经济的良性发展。因此，本文关于房地产上市公司资产结构对经营</w:t>
            </w:r>
            <w:r w:rsidRPr="00B4194B">
              <w:rPr>
                <w:rFonts w:ascii="宋体" w:eastAsia="宋体" w:hAnsi="宋体" w:hint="eastAsia"/>
                <w:sz w:val="24"/>
              </w:rPr>
              <w:lastRenderedPageBreak/>
              <w:t>绩效的影响进行研究，具有很大的现实意义。</w:t>
            </w:r>
          </w:p>
          <w:p w:rsidR="00F543C2" w:rsidRDefault="00F543C2" w:rsidP="00F543C2">
            <w:pPr>
              <w:rPr>
                <w:rFonts w:ascii="宋体" w:eastAsia="宋体" w:hAnsi="宋体"/>
                <w:sz w:val="24"/>
              </w:rPr>
            </w:pPr>
            <w:r>
              <w:rPr>
                <w:rFonts w:ascii="宋体" w:eastAsia="宋体" w:hAnsi="宋体" w:hint="eastAsia"/>
                <w:sz w:val="24"/>
              </w:rPr>
              <w:t>3</w:t>
            </w:r>
            <w:r>
              <w:rPr>
                <w:rFonts w:ascii="宋体" w:eastAsia="宋体" w:hAnsi="宋体"/>
                <w:sz w:val="24"/>
              </w:rPr>
              <w:t>.</w:t>
            </w:r>
            <w:r>
              <w:rPr>
                <w:rFonts w:ascii="宋体" w:eastAsia="宋体" w:hAnsi="宋体" w:hint="eastAsia"/>
                <w:sz w:val="24"/>
              </w:rPr>
              <w:t>摘要</w:t>
            </w:r>
          </w:p>
          <w:p w:rsidR="00F543C2" w:rsidRDefault="00F543C2" w:rsidP="00F543C2">
            <w:pPr>
              <w:ind w:firstLine="405"/>
              <w:rPr>
                <w:rFonts w:ascii="宋体" w:eastAsia="宋体" w:hAnsi="宋体"/>
                <w:sz w:val="24"/>
              </w:rPr>
            </w:pPr>
            <w:r>
              <w:rPr>
                <w:rFonts w:ascii="宋体" w:eastAsia="宋体" w:hAnsi="宋体" w:hint="eastAsia"/>
                <w:sz w:val="24"/>
              </w:rPr>
              <w:t>由于</w:t>
            </w:r>
            <w:r w:rsidRPr="00AC220E">
              <w:rPr>
                <w:rFonts w:ascii="宋体" w:eastAsia="宋体" w:hAnsi="宋体" w:hint="eastAsia"/>
                <w:sz w:val="24"/>
              </w:rPr>
              <w:t>房地产</w:t>
            </w:r>
            <w:r>
              <w:rPr>
                <w:rFonts w:ascii="宋体" w:eastAsia="宋体" w:hAnsi="宋体" w:hint="eastAsia"/>
                <w:sz w:val="24"/>
              </w:rPr>
              <w:t>行业的特殊性</w:t>
            </w:r>
            <w:r w:rsidRPr="00AC220E">
              <w:rPr>
                <w:rFonts w:ascii="宋体" w:eastAsia="宋体" w:hAnsi="宋体" w:hint="eastAsia"/>
                <w:sz w:val="24"/>
              </w:rPr>
              <w:t>，</w:t>
            </w:r>
            <w:r>
              <w:rPr>
                <w:rFonts w:ascii="宋体" w:eastAsia="宋体" w:hAnsi="宋体" w:hint="eastAsia"/>
                <w:sz w:val="24"/>
              </w:rPr>
              <w:t>房地产行业资本结构的管理至关重要，</w:t>
            </w:r>
            <w:r w:rsidRPr="009C55B6">
              <w:rPr>
                <w:rFonts w:ascii="宋体" w:eastAsia="宋体" w:hAnsi="宋体" w:hint="eastAsia"/>
                <w:sz w:val="24"/>
              </w:rPr>
              <w:t>房地产企业资本结构的不合理性</w:t>
            </w:r>
            <w:r>
              <w:rPr>
                <w:rFonts w:ascii="宋体" w:eastAsia="宋体" w:hAnsi="宋体" w:hint="eastAsia"/>
                <w:sz w:val="24"/>
              </w:rPr>
              <w:t>会</w:t>
            </w:r>
            <w:r w:rsidRPr="009C55B6">
              <w:rPr>
                <w:rFonts w:ascii="宋体" w:eastAsia="宋体" w:hAnsi="宋体" w:hint="eastAsia"/>
                <w:sz w:val="24"/>
              </w:rPr>
              <w:t>使得经营绩效易受到政策变动的影响，</w:t>
            </w:r>
            <w:r>
              <w:rPr>
                <w:rFonts w:ascii="宋体" w:eastAsia="宋体" w:hAnsi="宋体" w:hint="eastAsia"/>
                <w:sz w:val="24"/>
              </w:rPr>
              <w:t>不利于企业的长期经营发展，在此背景下，本文研究房地产企业资本结构对经营绩效的影响，并据此提出相关建议促进房地产行业的发展。</w:t>
            </w:r>
          </w:p>
          <w:p w:rsidR="00F543C2" w:rsidRDefault="00F543C2" w:rsidP="00F543C2">
            <w:pPr>
              <w:ind w:firstLine="405"/>
              <w:rPr>
                <w:rFonts w:ascii="宋体" w:eastAsia="宋体" w:hAnsi="宋体"/>
                <w:sz w:val="24"/>
              </w:rPr>
            </w:pPr>
            <w:r>
              <w:rPr>
                <w:rFonts w:ascii="宋体" w:eastAsia="宋体" w:hAnsi="宋体" w:hint="eastAsia"/>
                <w:sz w:val="24"/>
              </w:rPr>
              <w:t>文章首先整理归纳了房地产行业资本结构、经营绩效以及两者之间关系的文献研究资料，为本文的研究提供依据，阐述本文研究的重点概念和理论，为本文的研究奠定理论基础，介绍了资本结构对经营绩效的影响路径；其次介绍我国上市房地产企业资本结构和经营绩效的现状，结合相关文献研究基础选择房地产企业资本结构的指标，采用因子分析的方法确定经营绩效的指标；最后构建出面</w:t>
            </w:r>
            <w:proofErr w:type="gramStart"/>
            <w:r>
              <w:rPr>
                <w:rFonts w:ascii="宋体" w:eastAsia="宋体" w:hAnsi="宋体" w:hint="eastAsia"/>
                <w:sz w:val="24"/>
              </w:rPr>
              <w:t>板回归</w:t>
            </w:r>
            <w:proofErr w:type="gramEnd"/>
            <w:r>
              <w:rPr>
                <w:rFonts w:ascii="宋体" w:eastAsia="宋体" w:hAnsi="宋体" w:hint="eastAsia"/>
                <w:sz w:val="24"/>
              </w:rPr>
              <w:t>模型，经过描述性分析、回归结果分析等步骤得出资本结构和经营绩效之间的关系，总结前文的研究得出本文的研究结论，据此提出房地产企业提高经营绩效的相关建议，促进房地产企业的发展。</w:t>
            </w:r>
          </w:p>
          <w:p w:rsidR="00F543C2" w:rsidRDefault="00F543C2" w:rsidP="00F543C2">
            <w:pPr>
              <w:ind w:firstLine="405"/>
              <w:rPr>
                <w:rFonts w:ascii="宋体" w:eastAsia="宋体" w:hAnsi="宋体"/>
                <w:sz w:val="24"/>
              </w:rPr>
            </w:pPr>
            <w:r>
              <w:rPr>
                <w:rFonts w:ascii="宋体" w:eastAsia="宋体" w:hAnsi="宋体" w:hint="eastAsia"/>
                <w:sz w:val="24"/>
              </w:rPr>
              <w:t>希望本文的研究可以为房地产企业提高经营绩效提供一些切实有效的建议，帮助房地产企业合理的分配资本结构，促进房地产企业的发展。</w:t>
            </w:r>
          </w:p>
          <w:p w:rsidR="00F543C2" w:rsidRDefault="00F543C2" w:rsidP="00F543C2">
            <w:pPr>
              <w:ind w:firstLine="405"/>
              <w:rPr>
                <w:rFonts w:ascii="宋体" w:eastAsia="宋体" w:hAnsi="宋体"/>
                <w:sz w:val="24"/>
              </w:rPr>
            </w:pPr>
            <w:r>
              <w:rPr>
                <w:rFonts w:ascii="宋体" w:eastAsia="宋体" w:hAnsi="宋体" w:hint="eastAsia"/>
                <w:sz w:val="24"/>
              </w:rPr>
              <w:t>关键词：房地产企业；资本结构；经营绩效；因子分析法；面板回归模型</w:t>
            </w:r>
          </w:p>
          <w:p w:rsidR="00F543C2" w:rsidRPr="00F543C2" w:rsidRDefault="00F543C2" w:rsidP="00F543C2">
            <w:pPr>
              <w:rPr>
                <w:rFonts w:ascii="宋体" w:eastAsia="宋体" w:hAnsi="宋体"/>
                <w:sz w:val="24"/>
              </w:rPr>
            </w:pPr>
          </w:p>
        </w:tc>
      </w:tr>
      <w:tr w:rsidR="00F543C2">
        <w:trPr>
          <w:trHeight w:val="680"/>
          <w:jc w:val="center"/>
        </w:trPr>
        <w:tc>
          <w:tcPr>
            <w:tcW w:w="2362" w:type="dxa"/>
            <w:vAlign w:val="center"/>
          </w:tcPr>
          <w:p w:rsidR="00F543C2" w:rsidRDefault="00F543C2">
            <w:pPr>
              <w:jc w:val="center"/>
              <w:rPr>
                <w:rFonts w:ascii="宋体" w:eastAsia="宋体" w:hAnsi="宋体"/>
                <w:sz w:val="24"/>
              </w:rPr>
            </w:pPr>
            <w:r>
              <w:rPr>
                <w:rFonts w:ascii="宋体" w:eastAsia="宋体" w:hAnsi="宋体" w:hint="eastAsia"/>
                <w:sz w:val="24"/>
              </w:rPr>
              <w:lastRenderedPageBreak/>
              <w:t>拟定学位论文题目</w:t>
            </w:r>
          </w:p>
        </w:tc>
        <w:tc>
          <w:tcPr>
            <w:tcW w:w="6982" w:type="dxa"/>
            <w:vAlign w:val="center"/>
          </w:tcPr>
          <w:p w:rsidR="00F543C2" w:rsidRDefault="00F543C2">
            <w:pPr>
              <w:rPr>
                <w:rFonts w:ascii="宋体" w:eastAsia="宋体" w:hAnsi="宋体"/>
                <w:sz w:val="24"/>
              </w:rPr>
            </w:pPr>
            <w:r w:rsidRPr="00125129">
              <w:rPr>
                <w:rFonts w:ascii="宋体" w:eastAsia="宋体" w:hAnsi="宋体" w:hint="eastAsia"/>
                <w:sz w:val="24"/>
              </w:rPr>
              <w:t>房地产企业资本结构对经营绩效的影响</w:t>
            </w:r>
          </w:p>
        </w:tc>
      </w:tr>
      <w:tr w:rsidR="00F543C2">
        <w:trPr>
          <w:trHeight w:val="6386"/>
          <w:jc w:val="center"/>
        </w:trPr>
        <w:tc>
          <w:tcPr>
            <w:tcW w:w="2362" w:type="dxa"/>
            <w:vAlign w:val="center"/>
          </w:tcPr>
          <w:p w:rsidR="00F543C2" w:rsidRPr="00F543C2" w:rsidRDefault="00F543C2">
            <w:pPr>
              <w:jc w:val="center"/>
              <w:rPr>
                <w:rFonts w:ascii="宋体" w:eastAsia="宋体" w:hAnsi="宋体"/>
                <w:sz w:val="24"/>
                <w:szCs w:val="24"/>
              </w:rPr>
            </w:pPr>
            <w:r w:rsidRPr="00F543C2">
              <w:rPr>
                <w:rFonts w:ascii="宋体" w:eastAsia="宋体" w:hAnsi="宋体" w:hint="eastAsia"/>
                <w:sz w:val="24"/>
                <w:szCs w:val="24"/>
              </w:rPr>
              <w:t>拟定学位论文提纲</w:t>
            </w:r>
          </w:p>
        </w:tc>
        <w:tc>
          <w:tcPr>
            <w:tcW w:w="6982" w:type="dxa"/>
            <w:vAlign w:val="center"/>
          </w:tcPr>
          <w:p w:rsidR="00F543C2" w:rsidRPr="00F543C2" w:rsidRDefault="00F543C2" w:rsidP="00A7745E">
            <w:pPr>
              <w:pStyle w:val="a5"/>
              <w:numPr>
                <w:ilvl w:val="0"/>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绪论</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研究背景与意义</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研究背景</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研究意义</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国内外研究现状</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国外研究现状</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国内研究现状</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研究述评</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研究内容与方法</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研究内容</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研究方法</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研究框架</w:t>
            </w:r>
          </w:p>
          <w:p w:rsidR="00F543C2" w:rsidRPr="00F543C2" w:rsidRDefault="00F543C2" w:rsidP="00A7745E">
            <w:pPr>
              <w:pStyle w:val="a5"/>
              <w:numPr>
                <w:ilvl w:val="0"/>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相关概念与理论基础</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概念界定</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资本结构</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经营绩效</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理论基础</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古典资本结构理论</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现代资本结构理论</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新资本结构理论</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lastRenderedPageBreak/>
              <w:t>资本结构对公司绩效的影响机制</w:t>
            </w:r>
          </w:p>
          <w:p w:rsidR="00F543C2" w:rsidRPr="00F543C2" w:rsidRDefault="00F543C2" w:rsidP="00A7745E">
            <w:pPr>
              <w:pStyle w:val="a5"/>
              <w:numPr>
                <w:ilvl w:val="0"/>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房地产公司资本结构和经营绩效现状</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房地产行业特点</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房地产上市公司资本结构现状</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sz w:val="24"/>
                <w:szCs w:val="24"/>
              </w:rPr>
              <w:t>资金来源状况</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sz w:val="24"/>
                <w:szCs w:val="24"/>
              </w:rPr>
              <w:t>债务结构现状</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sz w:val="24"/>
                <w:szCs w:val="24"/>
              </w:rPr>
              <w:t>股权结构现状</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房地产上市公司经营绩效现状</w:t>
            </w:r>
          </w:p>
          <w:p w:rsidR="00F543C2" w:rsidRPr="00F543C2" w:rsidRDefault="00F543C2" w:rsidP="00A7745E">
            <w:pPr>
              <w:pStyle w:val="a5"/>
              <w:numPr>
                <w:ilvl w:val="0"/>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实证分析</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数据来源与变量确定</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数据来源</w:t>
            </w:r>
          </w:p>
          <w:p w:rsidR="00F543C2" w:rsidRPr="00F543C2" w:rsidRDefault="00F543C2" w:rsidP="00A7745E">
            <w:pPr>
              <w:pStyle w:val="a5"/>
              <w:numPr>
                <w:ilvl w:val="2"/>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变量确定</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因子分析确定经营绩效指标</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描述性分析</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面板回归模型的构建</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回归结果分析</w:t>
            </w:r>
          </w:p>
          <w:p w:rsidR="00F543C2" w:rsidRPr="00F543C2" w:rsidRDefault="00F543C2" w:rsidP="00A7745E">
            <w:pPr>
              <w:pStyle w:val="a5"/>
              <w:numPr>
                <w:ilvl w:val="0"/>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结论及建议</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结论</w:t>
            </w:r>
          </w:p>
          <w:p w:rsidR="00F543C2" w:rsidRPr="00F543C2" w:rsidRDefault="00F543C2" w:rsidP="00A7745E">
            <w:pPr>
              <w:pStyle w:val="a5"/>
              <w:numPr>
                <w:ilvl w:val="1"/>
                <w:numId w:val="1"/>
              </w:numPr>
              <w:ind w:firstLineChars="0"/>
              <w:rPr>
                <w:rFonts w:ascii="Times New Roman" w:eastAsia="宋体" w:hAnsi="Times New Roman"/>
                <w:sz w:val="24"/>
                <w:szCs w:val="24"/>
              </w:rPr>
            </w:pPr>
            <w:r w:rsidRPr="00F543C2">
              <w:rPr>
                <w:rFonts w:ascii="Times New Roman" w:eastAsia="宋体" w:hAnsi="Times New Roman" w:hint="eastAsia"/>
                <w:sz w:val="24"/>
                <w:szCs w:val="24"/>
              </w:rPr>
              <w:t>建议</w:t>
            </w:r>
          </w:p>
        </w:tc>
      </w:tr>
      <w:tr w:rsidR="00F543C2">
        <w:trPr>
          <w:trHeight w:val="2683"/>
          <w:jc w:val="center"/>
        </w:trPr>
        <w:tc>
          <w:tcPr>
            <w:tcW w:w="2362" w:type="dxa"/>
            <w:vAlign w:val="center"/>
          </w:tcPr>
          <w:p w:rsidR="00F543C2" w:rsidRDefault="00F543C2">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[1] 万哲媛. 资本结构对公司经营绩效的影响研究——基于我国房地产上市公司样本数据[J]. 广西质量监督导报, 2020, No.236(08):192-193.</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[2] 沈国政. 房地产行业资本结构对绩效的影响研究[J]. 经营者, 2019, 033(013):4-5,19.</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[3] 董艳飞. 房地产上市公司资本结构与企业绩效关系研究[J]. 商业会计, 2019, 651(03):70-73.</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[4] </w:t>
            </w:r>
            <w:proofErr w:type="gramStart"/>
            <w:r w:rsidRPr="00F543C2">
              <w:rPr>
                <w:rFonts w:ascii="宋体" w:eastAsia="宋体" w:hAnsi="宋体" w:cs="宋体"/>
                <w:color w:val="000000"/>
                <w:kern w:val="0"/>
                <w:sz w:val="24"/>
                <w:szCs w:val="24"/>
              </w:rPr>
              <w:t>杨少凡</w:t>
            </w:r>
            <w:proofErr w:type="gramEnd"/>
            <w:r w:rsidRPr="00F543C2">
              <w:rPr>
                <w:rFonts w:ascii="宋体" w:eastAsia="宋体" w:hAnsi="宋体" w:cs="宋体"/>
                <w:color w:val="000000"/>
                <w:kern w:val="0"/>
                <w:sz w:val="24"/>
                <w:szCs w:val="24"/>
              </w:rPr>
              <w:t>. 房地产上市公司资本结构对公司绩效影响研究[J]. 福建质量管理, 2019, 000(008):17.</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[5] 周滔, </w:t>
            </w:r>
            <w:proofErr w:type="gramStart"/>
            <w:r w:rsidRPr="00F543C2">
              <w:rPr>
                <w:rFonts w:ascii="宋体" w:eastAsia="宋体" w:hAnsi="宋体" w:cs="宋体"/>
                <w:color w:val="000000"/>
                <w:kern w:val="0"/>
                <w:sz w:val="24"/>
                <w:szCs w:val="24"/>
              </w:rPr>
              <w:t>罗宇维</w:t>
            </w:r>
            <w:proofErr w:type="gramEnd"/>
            <w:r w:rsidRPr="00F543C2">
              <w:rPr>
                <w:rFonts w:ascii="宋体" w:eastAsia="宋体" w:hAnsi="宋体" w:cs="宋体"/>
                <w:color w:val="000000"/>
                <w:kern w:val="0"/>
                <w:sz w:val="24"/>
                <w:szCs w:val="24"/>
              </w:rPr>
              <w:t>. 房地产上市公司资产结构,资本结构和绩效[J]. 中国房地产, 2020, No.677(12):19-24.</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[6] 黄欣睿. 资本结构对公司业绩的影响——以房地产类上市公司为例[J]. 品牌, 2019, 000(023):65-67.</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[7] 李明月. 上市公司资本结构对公司绩效的影响——以房地产上市公司基于面板门槛模型的检验为例[J]. 中国商贸, 2020, 000(001):144-147.</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[8] </w:t>
            </w:r>
            <w:proofErr w:type="gramStart"/>
            <w:r w:rsidRPr="00F543C2">
              <w:rPr>
                <w:rFonts w:ascii="宋体" w:eastAsia="宋体" w:hAnsi="宋体" w:cs="宋体"/>
                <w:color w:val="000000"/>
                <w:kern w:val="0"/>
                <w:sz w:val="24"/>
                <w:szCs w:val="24"/>
              </w:rPr>
              <w:t>原伟萌</w:t>
            </w:r>
            <w:proofErr w:type="gramEnd"/>
            <w:r w:rsidRPr="00F543C2">
              <w:rPr>
                <w:rFonts w:ascii="宋体" w:eastAsia="宋体" w:hAnsi="宋体" w:cs="宋体"/>
                <w:color w:val="000000"/>
                <w:kern w:val="0"/>
                <w:sz w:val="24"/>
                <w:szCs w:val="24"/>
              </w:rPr>
              <w:t>, 叶楠, 孙雅南,等. 物流行业上市公司资本结构与经营绩效的关系研究[J]. 经济研究导刊, 2020, 000(011):123-126.</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[9] 王昕怡,</w:t>
            </w:r>
            <w:proofErr w:type="gramStart"/>
            <w:r w:rsidRPr="00F543C2">
              <w:rPr>
                <w:rFonts w:ascii="宋体" w:eastAsia="宋体" w:hAnsi="宋体" w:cs="宋体"/>
                <w:color w:val="000000"/>
                <w:kern w:val="0"/>
                <w:sz w:val="24"/>
                <w:szCs w:val="24"/>
              </w:rPr>
              <w:t>黄雷</w:t>
            </w:r>
            <w:proofErr w:type="gramEnd"/>
            <w:r w:rsidRPr="00F543C2">
              <w:rPr>
                <w:rFonts w:ascii="宋体" w:eastAsia="宋体" w:hAnsi="宋体" w:cs="宋体"/>
                <w:color w:val="000000"/>
                <w:kern w:val="0"/>
                <w:sz w:val="24"/>
                <w:szCs w:val="24"/>
              </w:rPr>
              <w:t>. 林业上市公司营运资本结构对经营绩效影响的实证研究[J]. 中国林业经济, 2020, No.165(06):129-132.</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[10] 沈磊. 我国上市公司资本结构与经营绩效关系的实证分析[J]. 信阳农林学院学报, 2019, 29(01):34-37.</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[11] </w:t>
            </w:r>
            <w:proofErr w:type="gramStart"/>
            <w:r w:rsidRPr="00F543C2">
              <w:rPr>
                <w:rFonts w:ascii="宋体" w:eastAsia="宋体" w:hAnsi="宋体" w:cs="宋体"/>
                <w:color w:val="000000"/>
                <w:kern w:val="0"/>
                <w:sz w:val="24"/>
                <w:szCs w:val="24"/>
              </w:rPr>
              <w:t>孔胜雪</w:t>
            </w:r>
            <w:proofErr w:type="gramEnd"/>
            <w:r w:rsidRPr="00F543C2">
              <w:rPr>
                <w:rFonts w:ascii="宋体" w:eastAsia="宋体" w:hAnsi="宋体" w:cs="宋体"/>
                <w:color w:val="000000"/>
                <w:kern w:val="0"/>
                <w:sz w:val="24"/>
                <w:szCs w:val="24"/>
              </w:rPr>
              <w:t>. 广西工业上市公司资本结构对绩效的影响[J]. 广西质量监督导报, 2019, No.222(06):154-156.</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lastRenderedPageBreak/>
              <w:t>[12] 湛东升, 章倩芸, 张文忠,等. 杭州市房地产企业空间集聚特征与区位选择[J]. 地理科学进展, 2021, 40(5):736-745.</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[13] </w:t>
            </w:r>
            <w:proofErr w:type="gramStart"/>
            <w:r w:rsidRPr="00F543C2">
              <w:rPr>
                <w:rFonts w:ascii="宋体" w:eastAsia="宋体" w:hAnsi="宋体" w:cs="宋体"/>
                <w:color w:val="000000"/>
                <w:kern w:val="0"/>
                <w:sz w:val="24"/>
                <w:szCs w:val="24"/>
              </w:rPr>
              <w:t>张静艳</w:t>
            </w:r>
            <w:proofErr w:type="gramEnd"/>
            <w:r w:rsidRPr="00F543C2">
              <w:rPr>
                <w:rFonts w:ascii="宋体" w:eastAsia="宋体" w:hAnsi="宋体" w:cs="宋体"/>
                <w:color w:val="000000"/>
                <w:kern w:val="0"/>
                <w:sz w:val="24"/>
                <w:szCs w:val="24"/>
              </w:rPr>
              <w:t>. X控股公司资本结构优化研究[J]. 营销界, 2019(52):33-34.</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[14] 唐敏. 基于财务视角的房地产行业上市公司盈利能力研究[J]. 全国流通经济, 2020, No.2258(26):139-141.</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[15] 段</w:t>
            </w:r>
            <w:proofErr w:type="gramStart"/>
            <w:r w:rsidRPr="00F543C2">
              <w:rPr>
                <w:rFonts w:ascii="宋体" w:eastAsia="宋体" w:hAnsi="宋体" w:cs="宋体"/>
                <w:color w:val="000000"/>
                <w:kern w:val="0"/>
                <w:sz w:val="24"/>
                <w:szCs w:val="24"/>
              </w:rPr>
              <w:t>瑞馨,</w:t>
            </w:r>
            <w:proofErr w:type="gramEnd"/>
            <w:r w:rsidRPr="00F543C2">
              <w:rPr>
                <w:rFonts w:ascii="宋体" w:eastAsia="宋体" w:hAnsi="宋体" w:cs="宋体"/>
                <w:color w:val="000000"/>
                <w:kern w:val="0"/>
                <w:sz w:val="24"/>
                <w:szCs w:val="24"/>
              </w:rPr>
              <w:t xml:space="preserve"> 余兰, 康芮嘉,等. 基于房地产行业的财务风险预警体系[J]. 现代商业, 2019, 000(025):73-75.</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[16] 刘国栋, 李娟. 上市公司资本结构对经营绩效的影响[J]. 合作经济与科技, 2019(14).</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[17] 陈海鹏, 刘江涛, 黄滟然. 军工上市企业资本结构与经营绩效[J]. 现代商业, 2019, No.521(04):84-85.</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[18] 李斌. 资本结构,治理水平与零售业上市公司经营绩效相关性分析[J]. 商业经济研究, 2020, No.808(21):177-179.</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[19] </w:t>
            </w:r>
            <w:proofErr w:type="gramStart"/>
            <w:r w:rsidRPr="00F543C2">
              <w:rPr>
                <w:rFonts w:ascii="宋体" w:eastAsia="宋体" w:hAnsi="宋体" w:cs="宋体"/>
                <w:color w:val="000000"/>
                <w:kern w:val="0"/>
                <w:sz w:val="24"/>
                <w:szCs w:val="24"/>
              </w:rPr>
              <w:t>资春芬</w:t>
            </w:r>
            <w:proofErr w:type="gramEnd"/>
            <w:r w:rsidRPr="00F543C2">
              <w:rPr>
                <w:rFonts w:ascii="宋体" w:eastAsia="宋体" w:hAnsi="宋体" w:cs="宋体"/>
                <w:color w:val="000000"/>
                <w:kern w:val="0"/>
                <w:sz w:val="24"/>
                <w:szCs w:val="24"/>
              </w:rPr>
              <w:t>. 企业资本结构与经营绩效关系研究——以物流业上市公司为例[J]. 商业经济研究, 2020, No.798(11):176-179.</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[20] 李宏勋, 杨惠, </w:t>
            </w:r>
            <w:proofErr w:type="gramStart"/>
            <w:r w:rsidRPr="00F543C2">
              <w:rPr>
                <w:rFonts w:ascii="宋体" w:eastAsia="宋体" w:hAnsi="宋体" w:cs="宋体"/>
                <w:color w:val="000000"/>
                <w:kern w:val="0"/>
                <w:sz w:val="24"/>
                <w:szCs w:val="24"/>
              </w:rPr>
              <w:t>苏宝珍</w:t>
            </w:r>
            <w:proofErr w:type="gramEnd"/>
            <w:r w:rsidRPr="00F543C2">
              <w:rPr>
                <w:rFonts w:ascii="宋体" w:eastAsia="宋体" w:hAnsi="宋体" w:cs="宋体"/>
                <w:color w:val="000000"/>
                <w:kern w:val="0"/>
                <w:sz w:val="24"/>
                <w:szCs w:val="24"/>
              </w:rPr>
              <w:t>. 我国油气类上市公司资本结构与经营绩效关系的实证研究——基于因子分析-面板数据模型[J]. 河南科学, 2020, v.38</w:t>
            </w:r>
            <w:proofErr w:type="gramStart"/>
            <w:r w:rsidRPr="00F543C2">
              <w:rPr>
                <w:rFonts w:ascii="宋体" w:eastAsia="宋体" w:hAnsi="宋体" w:cs="宋体"/>
                <w:color w:val="000000"/>
                <w:kern w:val="0"/>
                <w:sz w:val="24"/>
                <w:szCs w:val="24"/>
              </w:rPr>
              <w:t>;No.255</w:t>
            </w:r>
            <w:proofErr w:type="gramEnd"/>
            <w:r w:rsidRPr="00F543C2">
              <w:rPr>
                <w:rFonts w:ascii="宋体" w:eastAsia="宋体" w:hAnsi="宋体" w:cs="宋体"/>
                <w:color w:val="000000"/>
                <w:kern w:val="0"/>
                <w:sz w:val="24"/>
                <w:szCs w:val="24"/>
              </w:rPr>
              <w:t>(02):136-144.</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[21] </w:t>
            </w:r>
            <w:proofErr w:type="gramStart"/>
            <w:r w:rsidRPr="00F543C2">
              <w:rPr>
                <w:rFonts w:ascii="宋体" w:eastAsia="宋体" w:hAnsi="宋体" w:cs="宋体"/>
                <w:color w:val="000000"/>
                <w:kern w:val="0"/>
                <w:sz w:val="24"/>
                <w:szCs w:val="24"/>
              </w:rPr>
              <w:t>资春芬</w:t>
            </w:r>
            <w:proofErr w:type="gramEnd"/>
            <w:r w:rsidRPr="00F543C2">
              <w:rPr>
                <w:rFonts w:ascii="宋体" w:eastAsia="宋体" w:hAnsi="宋体" w:cs="宋体"/>
                <w:color w:val="000000"/>
                <w:kern w:val="0"/>
                <w:sz w:val="24"/>
                <w:szCs w:val="24"/>
              </w:rPr>
              <w:t>. 企业资本结构与经营绩效关系研究——以物流业上市公司为例[J]. 商业时代, 2020, 000(011):174-177.</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[22] </w:t>
            </w:r>
            <w:proofErr w:type="gramStart"/>
            <w:r w:rsidRPr="00F543C2">
              <w:rPr>
                <w:rFonts w:ascii="宋体" w:eastAsia="宋体" w:hAnsi="宋体" w:cs="宋体"/>
                <w:color w:val="000000"/>
                <w:kern w:val="0"/>
                <w:sz w:val="24"/>
                <w:szCs w:val="24"/>
              </w:rPr>
              <w:t>吴波虹</w:t>
            </w:r>
            <w:proofErr w:type="gramEnd"/>
            <w:r w:rsidRPr="00F543C2">
              <w:rPr>
                <w:rFonts w:ascii="宋体" w:eastAsia="宋体" w:hAnsi="宋体" w:cs="宋体"/>
                <w:color w:val="000000"/>
                <w:kern w:val="0"/>
                <w:sz w:val="24"/>
                <w:szCs w:val="24"/>
              </w:rPr>
              <w:t>, 陈晓兰. 资本结构与企业经营绩效关系研究[J]. 中国商贸, 2020, 000(001):150-151.</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[23] </w:t>
            </w:r>
            <w:proofErr w:type="gramStart"/>
            <w:r w:rsidRPr="00F543C2">
              <w:rPr>
                <w:rFonts w:ascii="宋体" w:eastAsia="宋体" w:hAnsi="宋体" w:cs="宋体"/>
                <w:color w:val="000000"/>
                <w:kern w:val="0"/>
                <w:sz w:val="24"/>
                <w:szCs w:val="24"/>
              </w:rPr>
              <w:t>张利霞</w:t>
            </w:r>
            <w:proofErr w:type="gramEnd"/>
            <w:r w:rsidRPr="00F543C2">
              <w:rPr>
                <w:rFonts w:ascii="宋体" w:eastAsia="宋体" w:hAnsi="宋体" w:cs="宋体"/>
                <w:color w:val="000000"/>
                <w:kern w:val="0"/>
                <w:sz w:val="24"/>
                <w:szCs w:val="24"/>
              </w:rPr>
              <w:t>. 汽车制造业企业资本结构经营绩效研究——基于2015-2017年A股上市公司数据[J]. 北方经贸, 2019, No.418(09):106-109.</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[24] 吴梦迪, </w:t>
            </w:r>
            <w:proofErr w:type="gramStart"/>
            <w:r w:rsidRPr="00F543C2">
              <w:rPr>
                <w:rFonts w:ascii="宋体" w:eastAsia="宋体" w:hAnsi="宋体" w:cs="宋体"/>
                <w:color w:val="000000"/>
                <w:kern w:val="0"/>
                <w:sz w:val="24"/>
                <w:szCs w:val="24"/>
              </w:rPr>
              <w:t>丁胜</w:t>
            </w:r>
            <w:proofErr w:type="gramEnd"/>
            <w:r w:rsidRPr="00F543C2">
              <w:rPr>
                <w:rFonts w:ascii="宋体" w:eastAsia="宋体" w:hAnsi="宋体" w:cs="宋体"/>
                <w:color w:val="000000"/>
                <w:kern w:val="0"/>
                <w:sz w:val="24"/>
                <w:szCs w:val="24"/>
              </w:rPr>
              <w:t>, 吕柳,等. 经济林产业上市公司资本结构对经营绩效的影响研究[J]. 中国林业经济, 2019(6).</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[25] 李彩霞, 刘雄, </w:t>
            </w:r>
            <w:proofErr w:type="gramStart"/>
            <w:r w:rsidRPr="00F543C2">
              <w:rPr>
                <w:rFonts w:ascii="宋体" w:eastAsia="宋体" w:hAnsi="宋体" w:cs="宋体"/>
                <w:color w:val="000000"/>
                <w:kern w:val="0"/>
                <w:sz w:val="24"/>
                <w:szCs w:val="24"/>
              </w:rPr>
              <w:t>韩贤</w:t>
            </w:r>
            <w:proofErr w:type="gramEnd"/>
            <w:r w:rsidRPr="00F543C2">
              <w:rPr>
                <w:rFonts w:ascii="宋体" w:eastAsia="宋体" w:hAnsi="宋体" w:cs="宋体"/>
                <w:color w:val="000000"/>
                <w:kern w:val="0"/>
                <w:sz w:val="24"/>
                <w:szCs w:val="24"/>
              </w:rPr>
              <w:t>. 去杠杆背景下制造业企业资本结构对经营业绩的影响研究——来自沪深A股上市公司的经验证据[J]. 商业会计, 2019, 652(04):29-33.</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[26] </w:t>
            </w:r>
            <w:proofErr w:type="gramStart"/>
            <w:r w:rsidRPr="00F543C2">
              <w:rPr>
                <w:rFonts w:ascii="宋体" w:eastAsia="宋体" w:hAnsi="宋体" w:cs="宋体"/>
                <w:color w:val="000000"/>
                <w:kern w:val="0"/>
                <w:sz w:val="24"/>
                <w:szCs w:val="24"/>
              </w:rPr>
              <w:t>万馨阳</w:t>
            </w:r>
            <w:proofErr w:type="gramEnd"/>
            <w:r w:rsidRPr="00F543C2">
              <w:rPr>
                <w:rFonts w:ascii="宋体" w:eastAsia="宋体" w:hAnsi="宋体" w:cs="宋体"/>
                <w:color w:val="000000"/>
                <w:kern w:val="0"/>
                <w:sz w:val="24"/>
                <w:szCs w:val="24"/>
              </w:rPr>
              <w:t>, 李丹. 我国上市公司资本结构现状及优化对策——以纺织服装行业为例[J]. 山西农经, 2019, No.254(14):153-154.</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 xml:space="preserve">[27] </w:t>
            </w:r>
            <w:proofErr w:type="gramStart"/>
            <w:r w:rsidRPr="00F543C2">
              <w:rPr>
                <w:rFonts w:ascii="宋体" w:eastAsia="宋体" w:hAnsi="宋体" w:cs="宋体"/>
                <w:color w:val="000000"/>
                <w:kern w:val="0"/>
                <w:sz w:val="24"/>
                <w:szCs w:val="24"/>
              </w:rPr>
              <w:t>兰仙平</w:t>
            </w:r>
            <w:proofErr w:type="gramEnd"/>
            <w:r w:rsidRPr="00F543C2">
              <w:rPr>
                <w:rFonts w:ascii="宋体" w:eastAsia="宋体" w:hAnsi="宋体" w:cs="宋体"/>
                <w:color w:val="000000"/>
                <w:kern w:val="0"/>
                <w:sz w:val="24"/>
                <w:szCs w:val="24"/>
              </w:rPr>
              <w:t>, 邓颖菁. 资本结构对上市公司经营业绩的影响探讨——以我国农业类上市公司为例[J]. 商业经济, 2019, No.509(01):170-172.</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[28] 于丽瑶、杨德勇、孙致源. 林业上市企业经营绩效影响因素分析[J]. 林业调查规划, 2020, v.45</w:t>
            </w:r>
            <w:proofErr w:type="gramStart"/>
            <w:r w:rsidRPr="00F543C2">
              <w:rPr>
                <w:rFonts w:ascii="宋体" w:eastAsia="宋体" w:hAnsi="宋体" w:cs="宋体"/>
                <w:color w:val="000000"/>
                <w:kern w:val="0"/>
                <w:sz w:val="24"/>
                <w:szCs w:val="24"/>
              </w:rPr>
              <w:t>;No.240</w:t>
            </w:r>
            <w:proofErr w:type="gramEnd"/>
            <w:r w:rsidRPr="00F543C2">
              <w:rPr>
                <w:rFonts w:ascii="宋体" w:eastAsia="宋体" w:hAnsi="宋体" w:cs="宋体"/>
                <w:color w:val="000000"/>
                <w:kern w:val="0"/>
                <w:sz w:val="24"/>
                <w:szCs w:val="24"/>
              </w:rPr>
              <w:t>(06):151-155+159.</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[29] 周燕. 资本结构与企业绩效的研究——基于制造业上市公司的实证检验[J]. 现代营销(下旬刊), 2019(05):167-168.</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[30] 赵亮, 刘妮. 旅游上市公司股权结构对经营绩效的影响研究——基于2009—2018年面板数据的实证分析[J]. 当代经济, 2019, No.504(12):45-50.</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[31] 周燕. 资本结构与企业绩效的研究——基于制造业</w:t>
            </w:r>
            <w:bookmarkStart w:id="0" w:name="_GoBack"/>
            <w:bookmarkEnd w:id="0"/>
            <w:r w:rsidRPr="00F543C2">
              <w:rPr>
                <w:rFonts w:ascii="宋体" w:eastAsia="宋体" w:hAnsi="宋体" w:cs="宋体"/>
                <w:color w:val="000000"/>
                <w:kern w:val="0"/>
                <w:sz w:val="24"/>
                <w:szCs w:val="24"/>
              </w:rPr>
              <w:t>上市公</w:t>
            </w:r>
            <w:r w:rsidRPr="00F543C2">
              <w:rPr>
                <w:rFonts w:ascii="宋体" w:eastAsia="宋体" w:hAnsi="宋体" w:cs="宋体"/>
                <w:color w:val="000000"/>
                <w:kern w:val="0"/>
                <w:sz w:val="24"/>
                <w:szCs w:val="24"/>
              </w:rPr>
              <w:lastRenderedPageBreak/>
              <w:t>司的实证检验[J]. 现代营销:</w:t>
            </w:r>
            <w:proofErr w:type="gramStart"/>
            <w:r w:rsidRPr="00F543C2">
              <w:rPr>
                <w:rFonts w:ascii="宋体" w:eastAsia="宋体" w:hAnsi="宋体" w:cs="宋体"/>
                <w:color w:val="000000"/>
                <w:kern w:val="0"/>
                <w:sz w:val="24"/>
                <w:szCs w:val="24"/>
              </w:rPr>
              <w:t>学苑版</w:t>
            </w:r>
            <w:proofErr w:type="gramEnd"/>
            <w:r w:rsidRPr="00F543C2">
              <w:rPr>
                <w:rFonts w:ascii="宋体" w:eastAsia="宋体" w:hAnsi="宋体" w:cs="宋体"/>
                <w:color w:val="000000"/>
                <w:kern w:val="0"/>
                <w:sz w:val="24"/>
                <w:szCs w:val="24"/>
              </w:rPr>
              <w:t>, 2019(5):165-166.</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[32] 周燕. 资本结构与企业绩效的研究——基于制造业上市公司的实证检验[J]. 现代营销(下旬刊), 2019.</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[33] 牛耕. 河南省农业上市企业经营绩效优化思考[J]. 合作经济与科技, 2020(5):146-147.</w:t>
            </w:r>
          </w:p>
          <w:p w:rsidR="00F543C2" w:rsidRPr="00F543C2" w:rsidRDefault="00F543C2" w:rsidP="00F543C2">
            <w:pPr>
              <w:rPr>
                <w:rFonts w:ascii="宋体" w:eastAsia="宋体" w:hAnsi="宋体" w:cs="宋体"/>
                <w:color w:val="000000"/>
                <w:kern w:val="0"/>
                <w:sz w:val="24"/>
                <w:szCs w:val="24"/>
              </w:rPr>
            </w:pPr>
            <w:r w:rsidRPr="00F543C2">
              <w:rPr>
                <w:rFonts w:ascii="宋体" w:eastAsia="宋体" w:hAnsi="宋体" w:cs="宋体"/>
                <w:color w:val="000000"/>
                <w:kern w:val="0"/>
                <w:sz w:val="24"/>
                <w:szCs w:val="24"/>
              </w:rPr>
              <w:t>[34] 乔正阳. 融资约束对中小企业经营绩效的影响[J]. 合作经济与科技, 2020, 000(006):125-127.</w:t>
            </w:r>
          </w:p>
          <w:p w:rsidR="00F543C2" w:rsidRDefault="00F543C2" w:rsidP="00F543C2">
            <w:pPr>
              <w:rPr>
                <w:rFonts w:ascii="宋体" w:eastAsia="宋体" w:hAnsi="宋体" w:cs="宋体"/>
                <w:color w:val="000000"/>
                <w:kern w:val="0"/>
                <w:sz w:val="18"/>
                <w:szCs w:val="18"/>
              </w:rPr>
            </w:pPr>
            <w:r w:rsidRPr="00F543C2">
              <w:rPr>
                <w:rFonts w:ascii="宋体" w:eastAsia="宋体" w:hAnsi="宋体" w:cs="宋体"/>
                <w:color w:val="000000"/>
                <w:kern w:val="0"/>
                <w:sz w:val="24"/>
                <w:szCs w:val="24"/>
              </w:rPr>
              <w:t>[35] 张英, 陈敏. 信息技术上市公司负债结构与经营绩效相关性研究[J]. 经济研究导刊, 2019, 000(026):159-162.</w:t>
            </w:r>
          </w:p>
        </w:tc>
      </w:tr>
    </w:tbl>
    <w:p w:rsidR="00CD2CF0" w:rsidRDefault="00F543C2">
      <w:pPr>
        <w:ind w:firstLineChars="200" w:firstLine="422"/>
        <w:rPr>
          <w:rFonts w:ascii="宋体" w:eastAsia="宋体" w:hAnsi="宋体"/>
          <w:b/>
          <w:bCs/>
          <w:color w:val="FF0000"/>
        </w:rPr>
      </w:pPr>
      <w:r>
        <w:rPr>
          <w:rFonts w:ascii="宋体" w:eastAsia="宋体" w:hAnsi="宋体" w:hint="eastAsia"/>
          <w:b/>
          <w:bCs/>
          <w:color w:val="FF0000"/>
        </w:rPr>
        <w:lastRenderedPageBreak/>
        <w:t>注：</w:t>
      </w:r>
      <w:r>
        <w:rPr>
          <w:rFonts w:ascii="宋体" w:eastAsia="宋体" w:hAnsi="宋体" w:hint="eastAsia"/>
          <w:b/>
          <w:bCs/>
          <w:color w:val="FF0000"/>
        </w:rPr>
        <w:t>1</w:t>
      </w:r>
      <w:r>
        <w:rPr>
          <w:rFonts w:ascii="宋体" w:eastAsia="宋体" w:hAnsi="宋体" w:hint="eastAsia"/>
          <w:b/>
          <w:bCs/>
          <w:color w:val="FF0000"/>
        </w:rPr>
        <w:t>、请认真填写各项信息，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rsidR="00CD2CF0" w:rsidRDefault="00F543C2">
      <w:pPr>
        <w:ind w:firstLineChars="200" w:firstLine="422"/>
        <w:rPr>
          <w:rFonts w:ascii="宋体" w:eastAsia="宋体" w:hAnsi="宋体"/>
        </w:rPr>
      </w:pPr>
      <w:r>
        <w:rPr>
          <w:rFonts w:ascii="宋体" w:eastAsia="宋体" w:hAnsi="宋体" w:hint="eastAsia"/>
          <w:b/>
          <w:bCs/>
          <w:color w:val="FF0000"/>
        </w:rPr>
        <w:t>2</w:t>
      </w:r>
      <w:r>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sectPr w:rsidR="00CD2CF0">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712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D616E"/>
    <w:rsid w:val="00111AC2"/>
    <w:rsid w:val="001C1158"/>
    <w:rsid w:val="001C3791"/>
    <w:rsid w:val="001D4ABC"/>
    <w:rsid w:val="001F2172"/>
    <w:rsid w:val="001F35DD"/>
    <w:rsid w:val="00207D1B"/>
    <w:rsid w:val="002A2FD0"/>
    <w:rsid w:val="00366392"/>
    <w:rsid w:val="003C213C"/>
    <w:rsid w:val="003E119A"/>
    <w:rsid w:val="004E559A"/>
    <w:rsid w:val="00556D05"/>
    <w:rsid w:val="00761113"/>
    <w:rsid w:val="00773968"/>
    <w:rsid w:val="00807310"/>
    <w:rsid w:val="00913FB9"/>
    <w:rsid w:val="009811AD"/>
    <w:rsid w:val="009D0666"/>
    <w:rsid w:val="00A03428"/>
    <w:rsid w:val="00AA300A"/>
    <w:rsid w:val="00AB5DD7"/>
    <w:rsid w:val="00AC220E"/>
    <w:rsid w:val="00B22F76"/>
    <w:rsid w:val="00CD2CF0"/>
    <w:rsid w:val="00DC7CD8"/>
    <w:rsid w:val="00E94060"/>
    <w:rsid w:val="00EB18D9"/>
    <w:rsid w:val="00F431CB"/>
    <w:rsid w:val="00F543C2"/>
    <w:rsid w:val="00FA7FC3"/>
    <w:rsid w:val="1BF009FC"/>
    <w:rsid w:val="2F716439"/>
    <w:rsid w:val="342D7BF2"/>
    <w:rsid w:val="4C79409A"/>
    <w:rsid w:val="59493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kern w:val="2"/>
      <w:sz w:val="18"/>
      <w:szCs w:val="18"/>
    </w:rPr>
  </w:style>
  <w:style w:type="character" w:customStyle="1" w:styleId="Char">
    <w:name w:val="页脚 Char"/>
    <w:basedOn w:val="a0"/>
    <w:link w:val="a3"/>
    <w:uiPriority w:val="99"/>
    <w:rPr>
      <w:kern w:val="2"/>
      <w:sz w:val="18"/>
      <w:szCs w:val="18"/>
    </w:rPr>
  </w:style>
  <w:style w:type="paragraph" w:styleId="a5">
    <w:name w:val="List Paragraph"/>
    <w:basedOn w:val="a"/>
    <w:uiPriority w:val="34"/>
    <w:qFormat/>
    <w:rsid w:val="00F543C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kern w:val="2"/>
      <w:sz w:val="18"/>
      <w:szCs w:val="18"/>
    </w:rPr>
  </w:style>
  <w:style w:type="character" w:customStyle="1" w:styleId="Char">
    <w:name w:val="页脚 Char"/>
    <w:basedOn w:val="a0"/>
    <w:link w:val="a3"/>
    <w:uiPriority w:val="99"/>
    <w:rPr>
      <w:kern w:val="2"/>
      <w:sz w:val="18"/>
      <w:szCs w:val="18"/>
    </w:rPr>
  </w:style>
  <w:style w:type="paragraph" w:styleId="a5">
    <w:name w:val="List Paragraph"/>
    <w:basedOn w:val="a"/>
    <w:uiPriority w:val="34"/>
    <w:qFormat/>
    <w:rsid w:val="00F543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Admin</cp:lastModifiedBy>
  <cp:revision>37</cp:revision>
  <dcterms:created xsi:type="dcterms:W3CDTF">2021-01-20T08:38:00Z</dcterms:created>
  <dcterms:modified xsi:type="dcterms:W3CDTF">2021-06-09T11:50:00Z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