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83" w:rsidRDefault="000B43E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DB2D83" w:rsidRDefault="00DB2D83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DB2D83">
        <w:trPr>
          <w:trHeight w:val="680"/>
          <w:jc w:val="center"/>
        </w:trPr>
        <w:tc>
          <w:tcPr>
            <w:tcW w:w="2361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91040075</w:t>
            </w:r>
          </w:p>
        </w:tc>
        <w:tc>
          <w:tcPr>
            <w:tcW w:w="1427" w:type="dxa"/>
            <w:gridSpan w:val="2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李鳌</w:t>
            </w:r>
          </w:p>
        </w:tc>
      </w:tr>
      <w:tr w:rsidR="00DB2D83">
        <w:trPr>
          <w:trHeight w:val="680"/>
          <w:jc w:val="center"/>
        </w:trPr>
        <w:tc>
          <w:tcPr>
            <w:tcW w:w="2361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DB2D83">
        <w:trPr>
          <w:trHeight w:val="680"/>
          <w:jc w:val="center"/>
        </w:trPr>
        <w:tc>
          <w:tcPr>
            <w:tcW w:w="2361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13129670245</w:t>
            </w:r>
          </w:p>
        </w:tc>
        <w:tc>
          <w:tcPr>
            <w:tcW w:w="1427" w:type="dxa"/>
            <w:gridSpan w:val="2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541640233@qq.com</w:t>
            </w:r>
          </w:p>
        </w:tc>
      </w:tr>
      <w:tr w:rsidR="00DB2D83">
        <w:trPr>
          <w:trHeight w:val="680"/>
          <w:jc w:val="center"/>
        </w:trPr>
        <w:tc>
          <w:tcPr>
            <w:tcW w:w="2361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南华</w:t>
            </w:r>
            <w:r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国际经济与贸易</w:t>
            </w:r>
          </w:p>
        </w:tc>
      </w:tr>
      <w:tr w:rsidR="00DB2D83">
        <w:trPr>
          <w:trHeight w:val="680"/>
          <w:jc w:val="center"/>
        </w:trPr>
        <w:tc>
          <w:tcPr>
            <w:tcW w:w="2361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佛山市生态环境局顺德分局龙江监督管理所</w:t>
            </w:r>
          </w:p>
        </w:tc>
        <w:tc>
          <w:tcPr>
            <w:tcW w:w="1427" w:type="dxa"/>
            <w:gridSpan w:val="2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一级科员</w:t>
            </w:r>
          </w:p>
        </w:tc>
      </w:tr>
      <w:tr w:rsidR="00DB2D83">
        <w:trPr>
          <w:trHeight w:val="3948"/>
          <w:jc w:val="center"/>
        </w:trPr>
        <w:tc>
          <w:tcPr>
            <w:tcW w:w="2361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DB2D83" w:rsidRDefault="000B43E7">
            <w:pPr>
              <w:widowControl/>
              <w:spacing w:line="40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李鳌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19</w:t>
            </w:r>
            <w:r>
              <w:rPr>
                <w:rFonts w:ascii="宋体" w:eastAsia="宋体" w:hAnsi="宋体" w:hint="eastAsia"/>
                <w:sz w:val="24"/>
              </w:rPr>
              <w:t>94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湖南耒阳市</w:t>
            </w:r>
            <w:r>
              <w:rPr>
                <w:rFonts w:ascii="宋体" w:eastAsia="宋体" w:hAnsi="宋体"/>
                <w:sz w:val="24"/>
              </w:rPr>
              <w:t>，</w:t>
            </w:r>
            <w:r w:rsidRPr="00A9549F">
              <w:rPr>
                <w:rFonts w:ascii="宋体" w:eastAsia="宋体" w:hAnsi="宋体" w:hint="eastAsia"/>
                <w:sz w:val="24"/>
              </w:rPr>
              <w:t xml:space="preserve">2012.09-2016.07   </w:t>
            </w:r>
            <w:r w:rsidRPr="00A9549F">
              <w:rPr>
                <w:rFonts w:ascii="宋体" w:eastAsia="宋体" w:hAnsi="宋体" w:hint="eastAsia"/>
                <w:sz w:val="24"/>
              </w:rPr>
              <w:t>南华大学就读大</w:t>
            </w:r>
            <w:r>
              <w:rPr>
                <w:rFonts w:ascii="宋体" w:eastAsia="宋体" w:hAnsi="宋体" w:hint="eastAsia"/>
                <w:sz w:val="24"/>
              </w:rPr>
              <w:t>学</w:t>
            </w:r>
            <w:r>
              <w:rPr>
                <w:rFonts w:ascii="宋体" w:eastAsia="宋体" w:hAnsi="宋体" w:hint="eastAsia"/>
                <w:sz w:val="24"/>
              </w:rPr>
              <w:br/>
              <w:t xml:space="preserve">2016.08--2017.08  </w:t>
            </w:r>
            <w:r>
              <w:rPr>
                <w:rFonts w:ascii="宋体" w:eastAsia="宋体" w:hAnsi="宋体" w:hint="eastAsia"/>
                <w:sz w:val="24"/>
              </w:rPr>
              <w:t>广东省汕头市人民政府办公室科员</w:t>
            </w:r>
          </w:p>
          <w:p w:rsidR="00DB2D83" w:rsidRDefault="000B43E7">
            <w:pPr>
              <w:widowControl/>
              <w:spacing w:line="40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（其间：</w:t>
            </w:r>
            <w:r>
              <w:rPr>
                <w:rFonts w:ascii="宋体" w:eastAsia="宋体" w:hAnsi="宋体" w:hint="eastAsia"/>
                <w:sz w:val="24"/>
              </w:rPr>
              <w:t>2018.08</w:t>
            </w:r>
            <w:r>
              <w:rPr>
                <w:rFonts w:ascii="宋体" w:eastAsia="宋体" w:hAnsi="宋体" w:hint="eastAsia"/>
                <w:sz w:val="24"/>
              </w:rPr>
              <w:t>至今借用市练江</w:t>
            </w:r>
            <w:r>
              <w:rPr>
                <w:rFonts w:ascii="宋体" w:eastAsia="宋体" w:hAnsi="宋体" w:hint="eastAsia"/>
                <w:sz w:val="24"/>
              </w:rPr>
              <w:t>领导小组综合整治办公室</w:t>
            </w:r>
            <w:r>
              <w:rPr>
                <w:rFonts w:ascii="宋体" w:eastAsia="宋体" w:hAnsi="宋体" w:hint="eastAsia"/>
                <w:sz w:val="24"/>
              </w:rPr>
              <w:t>工作）</w:t>
            </w:r>
          </w:p>
          <w:p w:rsidR="00DB2D83" w:rsidRDefault="000B43E7">
            <w:pPr>
              <w:widowControl/>
              <w:spacing w:line="40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2019.06--2019.11  </w:t>
            </w:r>
            <w:r>
              <w:rPr>
                <w:rFonts w:ascii="宋体" w:eastAsia="宋体" w:hAnsi="宋体" w:hint="eastAsia"/>
                <w:sz w:val="24"/>
              </w:rPr>
              <w:t>广东省汕头市应急管理局一级科员</w:t>
            </w:r>
          </w:p>
          <w:p w:rsidR="00DB2D83" w:rsidRDefault="000B43E7">
            <w:pPr>
              <w:widowControl/>
              <w:spacing w:line="40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2019.11--2020.02  </w:t>
            </w:r>
            <w:r>
              <w:rPr>
                <w:rFonts w:ascii="宋体" w:eastAsia="宋体" w:hAnsi="宋体" w:hint="eastAsia"/>
                <w:sz w:val="24"/>
              </w:rPr>
              <w:t>广东省汕头市应急管理局四级主任科员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</w:p>
          <w:p w:rsidR="00DB2D83" w:rsidRDefault="000B43E7">
            <w:pPr>
              <w:widowControl/>
              <w:spacing w:line="40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2020.02--</w:t>
            </w:r>
            <w:r>
              <w:rPr>
                <w:rFonts w:ascii="宋体" w:eastAsia="宋体" w:hAnsi="宋体" w:hint="eastAsia"/>
                <w:sz w:val="24"/>
              </w:rPr>
              <w:t>2021.04</w:t>
            </w:r>
            <w:r>
              <w:rPr>
                <w:rFonts w:ascii="宋体" w:eastAsia="宋体" w:hAnsi="宋体" w:hint="eastAsia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</w:rPr>
              <w:t>汕头市生态环境局水生态环境科四级主任科员</w:t>
            </w:r>
          </w:p>
          <w:p w:rsidR="00DB2D83" w:rsidRDefault="000B43E7">
            <w:pPr>
              <w:widowControl/>
              <w:spacing w:line="40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2021.04--</w:t>
            </w:r>
            <w:r>
              <w:rPr>
                <w:rFonts w:ascii="宋体" w:eastAsia="宋体" w:hAnsi="宋体" w:hint="eastAsia"/>
                <w:sz w:val="24"/>
              </w:rPr>
              <w:t>至今</w:t>
            </w:r>
            <w:r>
              <w:rPr>
                <w:rFonts w:ascii="宋体" w:eastAsia="宋体" w:hAnsi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</w:rPr>
              <w:t>佛山市生态环境局顺德分局龙江监督所一级科员</w:t>
            </w:r>
          </w:p>
        </w:tc>
      </w:tr>
      <w:tr w:rsidR="00DB2D83">
        <w:trPr>
          <w:trHeight w:val="680"/>
          <w:jc w:val="center"/>
        </w:trPr>
        <w:tc>
          <w:tcPr>
            <w:tcW w:w="2361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5882</w:t>
            </w:r>
          </w:p>
        </w:tc>
      </w:tr>
      <w:tr w:rsidR="00DB2D83">
        <w:trPr>
          <w:trHeight w:val="680"/>
          <w:jc w:val="center"/>
        </w:trPr>
        <w:tc>
          <w:tcPr>
            <w:tcW w:w="2361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“一带一路”背景下中国对外农业投资战略分析</w:t>
            </w:r>
          </w:p>
        </w:tc>
      </w:tr>
      <w:tr w:rsidR="00DB2D83">
        <w:trPr>
          <w:trHeight w:val="680"/>
          <w:jc w:val="center"/>
        </w:trPr>
        <w:tc>
          <w:tcPr>
            <w:tcW w:w="2361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商业</w:t>
            </w:r>
            <w:r>
              <w:rPr>
                <w:rFonts w:ascii="宋体" w:eastAsia="宋体" w:hAnsi="宋体" w:hint="eastAsia"/>
                <w:sz w:val="24"/>
              </w:rPr>
              <w:t xml:space="preserve">2.0  </w:t>
            </w:r>
            <w:r>
              <w:rPr>
                <w:rFonts w:ascii="宋体" w:eastAsia="宋体" w:hAnsi="宋体" w:hint="eastAsia"/>
                <w:sz w:val="24"/>
              </w:rPr>
              <w:t>国内统一刊号：</w:t>
            </w:r>
            <w:r>
              <w:rPr>
                <w:rFonts w:ascii="宋体" w:eastAsia="宋体" w:hAnsi="宋体" w:hint="eastAsia"/>
                <w:sz w:val="24"/>
              </w:rPr>
              <w:t xml:space="preserve">CN41-1406/F </w:t>
            </w:r>
            <w:r>
              <w:rPr>
                <w:rFonts w:ascii="宋体" w:eastAsia="宋体" w:hAnsi="宋体" w:hint="eastAsia"/>
                <w:sz w:val="24"/>
              </w:rPr>
              <w:t>国际标准刊号：</w:t>
            </w:r>
            <w:r>
              <w:rPr>
                <w:rFonts w:ascii="宋体" w:eastAsia="宋体" w:hAnsi="宋体" w:hint="eastAsia"/>
                <w:sz w:val="24"/>
              </w:rPr>
              <w:t>ISSN1005-3530</w:t>
            </w:r>
          </w:p>
        </w:tc>
      </w:tr>
      <w:tr w:rsidR="00DB2D83">
        <w:trPr>
          <w:trHeight w:val="3156"/>
          <w:jc w:val="center"/>
        </w:trPr>
        <w:tc>
          <w:tcPr>
            <w:tcW w:w="2361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DB2D83" w:rsidRDefault="000B43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近年来我国农业“走出去”实行跨国经营的条件日益成熟，农业对外直接投资规模发展较快，呈现出区域和产业多样化发展的格局。“一带一路”倡议实施，沿线</w:t>
            </w:r>
            <w:r>
              <w:rPr>
                <w:rFonts w:ascii="宋体" w:eastAsia="宋体" w:hAnsi="宋体" w:hint="eastAsia"/>
                <w:sz w:val="24"/>
              </w:rPr>
              <w:t>60</w:t>
            </w:r>
            <w:r>
              <w:rPr>
                <w:rFonts w:ascii="宋体" w:eastAsia="宋体" w:hAnsi="宋体" w:hint="eastAsia"/>
                <w:sz w:val="24"/>
              </w:rPr>
              <w:t>多个国家丰富的农业资源，为中国农业“走出去”带来极大的市场。本文通过分析中国农业“走出去”的原因、存在的问题，提出了相关政策建议，希望为业界提供有益启发。</w:t>
            </w:r>
          </w:p>
        </w:tc>
      </w:tr>
    </w:tbl>
    <w:p w:rsidR="00DB2D83" w:rsidRDefault="00DB2D83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2"/>
        <w:gridCol w:w="6982"/>
      </w:tblGrid>
      <w:tr w:rsidR="00DB2D83">
        <w:trPr>
          <w:trHeight w:val="680"/>
          <w:jc w:val="center"/>
        </w:trPr>
        <w:tc>
          <w:tcPr>
            <w:tcW w:w="2362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DB2D83" w:rsidRDefault="000B43E7" w:rsidP="001963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B07EFC">
              <w:rPr>
                <w:rFonts w:ascii="宋体" w:eastAsia="宋体" w:hAnsi="宋体" w:hint="eastAsia"/>
                <w:sz w:val="24"/>
              </w:rPr>
              <w:t>中国贸易条件变动</w:t>
            </w:r>
            <w:r w:rsidR="00196365">
              <w:rPr>
                <w:rFonts w:ascii="宋体" w:eastAsia="宋体" w:hAnsi="宋体" w:hint="eastAsia"/>
                <w:sz w:val="24"/>
              </w:rPr>
              <w:t>对</w:t>
            </w:r>
            <w:r w:rsidR="009E5376">
              <w:rPr>
                <w:rFonts w:ascii="宋体" w:eastAsia="宋体" w:hAnsi="宋体" w:hint="eastAsia"/>
                <w:sz w:val="24"/>
              </w:rPr>
              <w:t>经济增长</w:t>
            </w:r>
            <w:r w:rsidR="00196365">
              <w:rPr>
                <w:rFonts w:ascii="宋体" w:eastAsia="宋体" w:hAnsi="宋体" w:hint="eastAsia"/>
                <w:sz w:val="24"/>
              </w:rPr>
              <w:t>的影响分析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DB2D83">
        <w:trPr>
          <w:trHeight w:val="2560"/>
          <w:jc w:val="center"/>
        </w:trPr>
        <w:tc>
          <w:tcPr>
            <w:tcW w:w="2362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196365" w:rsidRDefault="00196365" w:rsidP="00196365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 w:rsidRPr="00196365">
              <w:rPr>
                <w:rFonts w:ascii="宋体" w:eastAsia="宋体" w:hAnsi="宋体" w:hint="eastAsia"/>
                <w:sz w:val="24"/>
              </w:rPr>
              <w:t>开放经济条件下</w:t>
            </w:r>
            <w:r w:rsidRPr="00196365">
              <w:rPr>
                <w:rFonts w:ascii="宋体" w:eastAsia="宋体" w:hAnsi="宋体"/>
                <w:sz w:val="24"/>
              </w:rPr>
              <w:t>,贸易和经济增长的关系是经济学理论和现实中的一个永恒的议题。近代在世界主要大国的经济增长过程中,特别是改革开放以来中国经济的高速增长中,对外贸易起了重要的作用。但是近几年来,特别是成为贸易大国以来,中国的外部贸易环境发生了很大的变化,同时中国经济的潜在增长路径也在下移。外贸能否继续成为经济增长的重要因素引起各方争议。在这种背景下,有必要从理论和实践的角度进一步阐释贸易和经济增长的关系,为中国未来的经济增长路径提供理论和政策支持。</w:t>
            </w:r>
          </w:p>
          <w:p w:rsidR="00DB2D83" w:rsidRDefault="00196365" w:rsidP="00196365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196365">
              <w:rPr>
                <w:rFonts w:ascii="宋体" w:eastAsia="宋体" w:hAnsi="宋体"/>
                <w:sz w:val="24"/>
              </w:rPr>
              <w:t>另一方面,长期以来,有关贸易与经济增长的关系无论在理论研究</w:t>
            </w:r>
            <w:r>
              <w:rPr>
                <w:rFonts w:ascii="宋体" w:eastAsia="宋体" w:hAnsi="宋体" w:hint="eastAsia"/>
                <w:sz w:val="24"/>
              </w:rPr>
              <w:t>还是实证分析方面一直存在着不同的解释和观点，本研究试图通过大量的数据的实证分析，验证中国贸易条件与经济增长的关系。</w:t>
            </w:r>
          </w:p>
        </w:tc>
      </w:tr>
      <w:tr w:rsidR="00DB2D83">
        <w:trPr>
          <w:trHeight w:val="680"/>
          <w:jc w:val="center"/>
        </w:trPr>
        <w:tc>
          <w:tcPr>
            <w:tcW w:w="2362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DB2D83" w:rsidRDefault="000B43E7" w:rsidP="001963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196365">
              <w:rPr>
                <w:rFonts w:ascii="宋体" w:eastAsia="宋体" w:hAnsi="宋体" w:hint="eastAsia"/>
                <w:sz w:val="24"/>
              </w:rPr>
              <w:t>中国贸易条件变动对经济增长的影响分析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DB2D83">
        <w:trPr>
          <w:trHeight w:val="2666"/>
          <w:jc w:val="center"/>
        </w:trPr>
        <w:tc>
          <w:tcPr>
            <w:tcW w:w="2362" w:type="dxa"/>
            <w:vAlign w:val="center"/>
          </w:tcPr>
          <w:p w:rsidR="00DB2D83" w:rsidRDefault="000B43E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DB2D83" w:rsidRDefault="000B43E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绪论</w:t>
            </w:r>
          </w:p>
          <w:p w:rsidR="00DB2D83" w:rsidRDefault="000B43E7">
            <w:pPr>
              <w:numPr>
                <w:ilvl w:val="1"/>
                <w:numId w:val="2"/>
              </w:numPr>
            </w:pPr>
            <w:r>
              <w:rPr>
                <w:rFonts w:hint="eastAsia"/>
              </w:rPr>
              <w:t>研究背景与意义</w:t>
            </w:r>
            <w:r>
              <w:rPr>
                <w:rFonts w:hint="eastAsia"/>
              </w:rPr>
              <w:t xml:space="preserve"> </w:t>
            </w:r>
          </w:p>
          <w:p w:rsidR="00DB2D83" w:rsidRDefault="000B43E7">
            <w:pPr>
              <w:ind w:firstLineChars="100" w:firstLine="210"/>
            </w:pP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研究背景</w:t>
            </w:r>
          </w:p>
          <w:p w:rsidR="00DB2D83" w:rsidRDefault="000B43E7">
            <w:pPr>
              <w:ind w:firstLineChars="100" w:firstLine="210"/>
            </w:pP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研究意义</w:t>
            </w:r>
          </w:p>
          <w:p w:rsidR="00DB2D83" w:rsidRDefault="000B43E7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文献综述</w:t>
            </w:r>
          </w:p>
          <w:p w:rsidR="00DB2D83" w:rsidRDefault="000B43E7"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理论基础</w:t>
            </w:r>
          </w:p>
          <w:p w:rsidR="00DB2D83" w:rsidRDefault="000B43E7"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研究思路与框架</w:t>
            </w:r>
          </w:p>
          <w:p w:rsidR="00B07EFC" w:rsidRDefault="000B43E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B07EFC">
              <w:rPr>
                <w:rFonts w:hint="eastAsia"/>
              </w:rPr>
              <w:t>二</w:t>
            </w:r>
            <w:r>
              <w:rPr>
                <w:rFonts w:hint="eastAsia"/>
              </w:rPr>
              <w:t>章</w:t>
            </w:r>
            <w:r w:rsidR="00B07EFC">
              <w:rPr>
                <w:rFonts w:hint="eastAsia"/>
              </w:rPr>
              <w:t xml:space="preserve">  </w:t>
            </w:r>
            <w:r w:rsidR="00196365">
              <w:rPr>
                <w:rFonts w:hint="eastAsia"/>
              </w:rPr>
              <w:t>历史视角下贸易条件变动与经济增长关系研究</w:t>
            </w:r>
          </w:p>
          <w:p w:rsidR="00196365" w:rsidRDefault="00196365" w:rsidP="00196365">
            <w:pPr>
              <w:rPr>
                <w:rFonts w:hint="eastAsia"/>
              </w:rPr>
            </w:pPr>
            <w:r>
              <w:rPr>
                <w:rFonts w:hint="eastAsia"/>
              </w:rPr>
              <w:t>2.1  贸易条件改善与经济增长关系</w:t>
            </w:r>
          </w:p>
          <w:p w:rsidR="00196365" w:rsidRPr="00196365" w:rsidRDefault="00196365" w:rsidP="00196365">
            <w:pPr>
              <w:rPr>
                <w:rFonts w:hint="eastAsia"/>
              </w:rPr>
            </w:pPr>
            <w:r>
              <w:rPr>
                <w:rFonts w:hint="eastAsia"/>
              </w:rPr>
              <w:t>2.2  贸易条件恶化与经济增长关系</w:t>
            </w:r>
          </w:p>
          <w:p w:rsidR="00196365" w:rsidRDefault="00196365">
            <w:pPr>
              <w:rPr>
                <w:rFonts w:hint="eastAsia"/>
              </w:rPr>
            </w:pPr>
            <w:r>
              <w:rPr>
                <w:rFonts w:hint="eastAsia"/>
              </w:rPr>
              <w:t>第三章  贸易条件变动与经济增长的理论模型分析</w:t>
            </w:r>
          </w:p>
          <w:p w:rsidR="00DB2D83" w:rsidRDefault="00196365">
            <w:r>
              <w:rPr>
                <w:rFonts w:hint="eastAsia"/>
              </w:rPr>
              <w:t>3</w:t>
            </w:r>
            <w:r w:rsidR="00B07EFC">
              <w:rPr>
                <w:rFonts w:hint="eastAsia"/>
              </w:rPr>
              <w:t xml:space="preserve">.1  </w:t>
            </w:r>
            <w:r>
              <w:rPr>
                <w:rFonts w:hint="eastAsia"/>
              </w:rPr>
              <w:t>理论分析</w:t>
            </w:r>
          </w:p>
          <w:p w:rsidR="00B07EFC" w:rsidRDefault="0019636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B07EFC">
              <w:rPr>
                <w:rFonts w:hint="eastAsia"/>
              </w:rPr>
              <w:t xml:space="preserve">.2  </w:t>
            </w:r>
            <w:r>
              <w:rPr>
                <w:rFonts w:hint="eastAsia"/>
              </w:rPr>
              <w:t>机制分析</w:t>
            </w:r>
          </w:p>
          <w:p w:rsidR="00196365" w:rsidRPr="00196365" w:rsidRDefault="00196365" w:rsidP="0019636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3.3 模型构建</w:t>
            </w:r>
          </w:p>
          <w:p w:rsidR="00DB2D83" w:rsidRDefault="000B43E7">
            <w:r>
              <w:rPr>
                <w:rFonts w:hint="eastAsia"/>
              </w:rPr>
              <w:t>第</w:t>
            </w:r>
            <w:r w:rsidR="009E5376">
              <w:rPr>
                <w:rFonts w:hint="eastAsia"/>
              </w:rPr>
              <w:t>四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结论</w:t>
            </w:r>
          </w:p>
          <w:p w:rsidR="00DB2D83" w:rsidRDefault="009C4108">
            <w:r>
              <w:rPr>
                <w:rFonts w:hint="eastAsia"/>
              </w:rPr>
              <w:t>4</w:t>
            </w:r>
            <w:r w:rsidR="000B43E7">
              <w:rPr>
                <w:rFonts w:hint="eastAsia"/>
              </w:rPr>
              <w:t xml:space="preserve">.1 </w:t>
            </w:r>
            <w:r w:rsidR="00196365">
              <w:rPr>
                <w:rFonts w:hint="eastAsia"/>
              </w:rPr>
              <w:t>结论</w:t>
            </w:r>
          </w:p>
          <w:p w:rsidR="00DB2D83" w:rsidRDefault="009C4108" w:rsidP="0019636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0B43E7">
              <w:rPr>
                <w:rFonts w:hint="eastAsia"/>
              </w:rPr>
              <w:t xml:space="preserve">.2 </w:t>
            </w:r>
            <w:r w:rsidR="00196365">
              <w:rPr>
                <w:rFonts w:hint="eastAsia"/>
              </w:rPr>
              <w:t>启示</w:t>
            </w:r>
          </w:p>
          <w:p w:rsidR="00196365" w:rsidRPr="00196365" w:rsidRDefault="009C4108" w:rsidP="00196365">
            <w:r>
              <w:rPr>
                <w:rFonts w:hint="eastAsia"/>
              </w:rPr>
              <w:t>4</w:t>
            </w:r>
            <w:r w:rsidR="00196365">
              <w:rPr>
                <w:rFonts w:hint="eastAsia"/>
              </w:rPr>
              <w:t>.3 未来研究方向</w:t>
            </w:r>
          </w:p>
        </w:tc>
      </w:tr>
      <w:tr w:rsidR="00DB2D83">
        <w:trPr>
          <w:trHeight w:val="2683"/>
          <w:jc w:val="center"/>
        </w:trPr>
        <w:tc>
          <w:tcPr>
            <w:tcW w:w="2362" w:type="dxa"/>
            <w:vAlign w:val="center"/>
          </w:tcPr>
          <w:p w:rsidR="00DB2D83" w:rsidRDefault="000B43E7">
            <w:r>
              <w:rPr>
                <w:rFonts w:hint="eastAsia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DB2D83" w:rsidRDefault="009E5376">
            <w:pPr>
              <w:rPr>
                <w:rFonts w:hint="eastAsia"/>
              </w:rPr>
            </w:pPr>
            <w:r>
              <w:rPr>
                <w:rFonts w:hint="eastAsia"/>
              </w:rPr>
              <w:t>1．</w:t>
            </w:r>
            <w:r w:rsidR="00196365">
              <w:rPr>
                <w:rFonts w:hint="eastAsia"/>
              </w:rPr>
              <w:t>历史视角下</w:t>
            </w:r>
            <w:r w:rsidR="009C4108">
              <w:rPr>
                <w:rFonts w:hint="eastAsia"/>
              </w:rPr>
              <w:t>贸易与经济增长关系研究</w:t>
            </w:r>
          </w:p>
          <w:p w:rsidR="009E5376" w:rsidRDefault="009E5376" w:rsidP="009E5376">
            <w:pPr>
              <w:pStyle w:val="3"/>
              <w:rPr>
                <w:rFonts w:hint="eastAsia"/>
                <w:b w:val="0"/>
                <w:sz w:val="21"/>
              </w:rPr>
            </w:pPr>
            <w:r w:rsidRPr="009E5376">
              <w:rPr>
                <w:rFonts w:hint="eastAsia"/>
                <w:b w:val="0"/>
                <w:sz w:val="21"/>
              </w:rPr>
              <w:t>2.</w:t>
            </w:r>
            <w:r w:rsidR="009C4108">
              <w:rPr>
                <w:rFonts w:hint="eastAsia"/>
                <w:b w:val="0"/>
                <w:sz w:val="21"/>
              </w:rPr>
              <w:t xml:space="preserve"> </w:t>
            </w:r>
            <w:r w:rsidRPr="009E5376">
              <w:rPr>
                <w:rFonts w:hint="eastAsia"/>
                <w:b w:val="0"/>
                <w:sz w:val="21"/>
              </w:rPr>
              <w:t>中国贸易条件变动的宏观经济效应——理论解析与动态计量检验</w:t>
            </w:r>
          </w:p>
          <w:p w:rsidR="009E5376" w:rsidRDefault="009E5376" w:rsidP="009E5376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9C41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中国贸易条件变动趋势及其影响因素分析</w:t>
            </w:r>
          </w:p>
          <w:p w:rsidR="009E5376" w:rsidRPr="009E5376" w:rsidRDefault="009E5376" w:rsidP="009E5376">
            <w:pPr>
              <w:pStyle w:val="3"/>
            </w:pPr>
            <w:r w:rsidRPr="009E5376">
              <w:rPr>
                <w:rFonts w:hint="eastAsia"/>
                <w:b w:val="0"/>
                <w:sz w:val="21"/>
              </w:rPr>
              <w:t>4.</w:t>
            </w:r>
            <w:r w:rsidR="009C4108">
              <w:rPr>
                <w:rFonts w:hint="eastAsia"/>
                <w:b w:val="0"/>
                <w:sz w:val="21"/>
              </w:rPr>
              <w:t xml:space="preserve"> </w:t>
            </w:r>
            <w:r w:rsidRPr="009E5376">
              <w:rPr>
                <w:rFonts w:hint="eastAsia"/>
                <w:b w:val="0"/>
                <w:sz w:val="21"/>
              </w:rPr>
              <w:t>中国经济增长效应对贸易条件的影响</w:t>
            </w:r>
          </w:p>
        </w:tc>
      </w:tr>
    </w:tbl>
    <w:p w:rsidR="00DB2D83" w:rsidRDefault="000B43E7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</w:t>
      </w:r>
      <w:r>
        <w:rPr>
          <w:rFonts w:ascii="宋体" w:eastAsia="宋体" w:hAnsi="宋体" w:hint="eastAsia"/>
          <w:b/>
          <w:bCs/>
          <w:color w:val="FF0000"/>
        </w:rPr>
        <w:t>1</w:t>
      </w:r>
      <w:r>
        <w:rPr>
          <w:rFonts w:ascii="宋体" w:eastAsia="宋体" w:hAnsi="宋体" w:hint="eastAsia"/>
          <w:b/>
          <w:bCs/>
          <w:color w:val="FF0000"/>
        </w:rPr>
        <w:t>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DB2D83" w:rsidRDefault="000B43E7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>
        <w:rPr>
          <w:rFonts w:ascii="宋体" w:eastAsia="宋体" w:hAnsi="宋体" w:hint="eastAsia"/>
          <w:b/>
          <w:bCs/>
          <w:color w:val="FF0000"/>
        </w:rPr>
        <w:t>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DB2D83" w:rsidSect="00DB2D83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3E7" w:rsidRDefault="000B43E7" w:rsidP="00A9549F">
      <w:r>
        <w:separator/>
      </w:r>
    </w:p>
  </w:endnote>
  <w:endnote w:type="continuationSeparator" w:id="0">
    <w:p w:rsidR="000B43E7" w:rsidRDefault="000B43E7" w:rsidP="00A95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3E7" w:rsidRDefault="000B43E7" w:rsidP="00A9549F">
      <w:r>
        <w:separator/>
      </w:r>
    </w:p>
  </w:footnote>
  <w:footnote w:type="continuationSeparator" w:id="0">
    <w:p w:rsidR="000B43E7" w:rsidRDefault="000B43E7" w:rsidP="00A954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05ED0"/>
    <w:multiLevelType w:val="multilevel"/>
    <w:tmpl w:val="2B005ED0"/>
    <w:lvl w:ilvl="0">
      <w:start w:val="1"/>
      <w:numFmt w:val="japaneseCounting"/>
      <w:lvlText w:val="第%1章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6551318"/>
    <w:multiLevelType w:val="multilevel"/>
    <w:tmpl w:val="36551318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9EBF8871"/>
    <w:rsid w:val="E9710308"/>
    <w:rsid w:val="000B43E7"/>
    <w:rsid w:val="000D616E"/>
    <w:rsid w:val="00111AC2"/>
    <w:rsid w:val="00196365"/>
    <w:rsid w:val="001C3791"/>
    <w:rsid w:val="001D4ABC"/>
    <w:rsid w:val="001F2172"/>
    <w:rsid w:val="003C213C"/>
    <w:rsid w:val="00556D05"/>
    <w:rsid w:val="00591A2E"/>
    <w:rsid w:val="00761113"/>
    <w:rsid w:val="00807310"/>
    <w:rsid w:val="009C4108"/>
    <w:rsid w:val="009D0666"/>
    <w:rsid w:val="009E5376"/>
    <w:rsid w:val="00A32456"/>
    <w:rsid w:val="00A9549F"/>
    <w:rsid w:val="00AB5DD7"/>
    <w:rsid w:val="00B07EFC"/>
    <w:rsid w:val="00DB2D83"/>
    <w:rsid w:val="00E5705C"/>
    <w:rsid w:val="0DA51738"/>
    <w:rsid w:val="68606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3"/>
    <w:qFormat/>
    <w:rsid w:val="00DB2D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rsid w:val="00DB2D8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4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4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Administrator</cp:lastModifiedBy>
  <cp:revision>2</cp:revision>
  <dcterms:created xsi:type="dcterms:W3CDTF">2021-06-11T15:08:00Z</dcterms:created>
  <dcterms:modified xsi:type="dcterms:W3CDTF">2021-06-11T15:08:00Z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