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9"/>
        <w:gridCol w:w="1109"/>
        <w:gridCol w:w="1112"/>
        <w:gridCol w:w="591"/>
        <w:gridCol w:w="861"/>
        <w:gridCol w:w="600"/>
        <w:gridCol w:w="561"/>
        <w:gridCol w:w="1016"/>
        <w:gridCol w:w="1301"/>
      </w:tblGrid>
      <w:tr w:rsidR="00AB5DD7" w:rsidRPr="00AB5DD7" w:rsidTr="001D4ABC">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rsidR="00AB5DD7" w:rsidRPr="00AB5DD7" w:rsidRDefault="00F21200" w:rsidP="00F44444">
            <w:pPr>
              <w:rPr>
                <w:rFonts w:ascii="宋体" w:eastAsia="宋体" w:hAnsi="宋体"/>
                <w:sz w:val="24"/>
              </w:rPr>
            </w:pPr>
            <w:r>
              <w:rPr>
                <w:rFonts w:ascii="宋体" w:eastAsia="宋体" w:hAnsi="宋体" w:hint="eastAsia"/>
                <w:sz w:val="24"/>
              </w:rPr>
              <w:t>91040494</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rsidR="00AB5DD7" w:rsidRPr="00AB5DD7" w:rsidRDefault="00E75141" w:rsidP="00F44444">
            <w:pPr>
              <w:rPr>
                <w:rFonts w:ascii="宋体" w:eastAsia="宋体" w:hAnsi="宋体"/>
                <w:sz w:val="24"/>
              </w:rPr>
            </w:pPr>
            <w:r>
              <w:rPr>
                <w:rFonts w:ascii="宋体" w:eastAsia="宋体" w:hAnsi="宋体" w:hint="eastAsia"/>
                <w:sz w:val="24"/>
              </w:rPr>
              <w:t>解静</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rsidR="00AB5DD7" w:rsidRPr="00AB5DD7" w:rsidRDefault="008D3A4C"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rsidR="00AB5DD7" w:rsidRPr="00AB5DD7" w:rsidRDefault="008D3A4C" w:rsidP="00F44444">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rsidR="00AB5DD7" w:rsidRPr="00AB5DD7" w:rsidRDefault="00E75141" w:rsidP="00AB5DD7">
            <w:pPr>
              <w:rPr>
                <w:rFonts w:ascii="宋体" w:eastAsia="宋体" w:hAnsi="宋体"/>
                <w:sz w:val="24"/>
              </w:rPr>
            </w:pPr>
            <w:r>
              <w:rPr>
                <w:rFonts w:ascii="宋体" w:eastAsia="宋体" w:hAnsi="宋体" w:hint="eastAsia"/>
                <w:sz w:val="24"/>
              </w:rPr>
              <w:t>15383860026</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rsidR="00AB5DD7" w:rsidRPr="00AB5DD7" w:rsidRDefault="00E75141" w:rsidP="00AB5DD7">
            <w:pPr>
              <w:rPr>
                <w:rFonts w:ascii="宋体" w:eastAsia="宋体" w:hAnsi="宋体"/>
                <w:sz w:val="24"/>
              </w:rPr>
            </w:pPr>
            <w:r>
              <w:rPr>
                <w:rFonts w:ascii="宋体" w:eastAsia="宋体" w:hAnsi="宋体" w:hint="eastAsia"/>
                <w:sz w:val="24"/>
              </w:rPr>
              <w:t>137275686@qq.com</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rsidR="00AB5DD7" w:rsidRPr="00AB5DD7" w:rsidRDefault="00E75141" w:rsidP="00AB5DD7">
            <w:pPr>
              <w:rPr>
                <w:rFonts w:ascii="宋体" w:eastAsia="宋体" w:hAnsi="宋体"/>
                <w:sz w:val="24"/>
              </w:rPr>
            </w:pPr>
            <w:r>
              <w:rPr>
                <w:rFonts w:ascii="宋体" w:eastAsia="宋体" w:hAnsi="宋体" w:hint="eastAsia"/>
                <w:sz w:val="24"/>
              </w:rPr>
              <w:t>哈尔滨商业大学</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rsidR="00AB5DD7" w:rsidRPr="00AB5DD7" w:rsidRDefault="00E75141" w:rsidP="00AB5DD7">
            <w:pPr>
              <w:rPr>
                <w:rFonts w:ascii="宋体" w:eastAsia="宋体" w:hAnsi="宋体"/>
                <w:sz w:val="24"/>
              </w:rPr>
            </w:pPr>
            <w:r>
              <w:rPr>
                <w:rFonts w:ascii="宋体" w:eastAsia="宋体" w:hAnsi="宋体" w:hint="eastAsia"/>
                <w:sz w:val="24"/>
              </w:rPr>
              <w:t>经济学</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rsidR="00AB5DD7" w:rsidRPr="00AB5DD7" w:rsidRDefault="00E75141" w:rsidP="00AB5DD7">
            <w:pPr>
              <w:rPr>
                <w:rFonts w:ascii="宋体" w:eastAsia="宋体" w:hAnsi="宋体"/>
                <w:sz w:val="24"/>
              </w:rPr>
            </w:pPr>
            <w:r>
              <w:rPr>
                <w:rFonts w:ascii="宋体" w:eastAsia="宋体" w:hAnsi="宋体" w:hint="eastAsia"/>
                <w:sz w:val="24"/>
              </w:rPr>
              <w:t>北京永安财富投资基金管理有限公司</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rsidR="00AB5DD7" w:rsidRPr="00AB5DD7" w:rsidRDefault="00E75141" w:rsidP="00D93EC8">
            <w:pPr>
              <w:rPr>
                <w:rFonts w:ascii="宋体" w:eastAsia="宋体" w:hAnsi="宋体"/>
                <w:sz w:val="24"/>
              </w:rPr>
            </w:pPr>
            <w:r>
              <w:rPr>
                <w:rFonts w:ascii="宋体" w:eastAsia="宋体" w:hAnsi="宋体" w:hint="eastAsia"/>
                <w:sz w:val="24"/>
              </w:rPr>
              <w:t>风控</w:t>
            </w:r>
            <w:r w:rsidR="00D93EC8">
              <w:rPr>
                <w:rFonts w:ascii="宋体" w:eastAsia="宋体" w:hAnsi="宋体" w:hint="eastAsia"/>
                <w:sz w:val="24"/>
              </w:rPr>
              <w:t>经理</w:t>
            </w:r>
          </w:p>
        </w:tc>
      </w:tr>
      <w:tr w:rsidR="00AB5DD7" w:rsidRPr="00AB5DD7" w:rsidTr="00494D32">
        <w:trPr>
          <w:trHeight w:val="1808"/>
          <w:jc w:val="center"/>
        </w:trPr>
        <w:tc>
          <w:tcPr>
            <w:tcW w:w="2361" w:type="dxa"/>
            <w:vAlign w:val="center"/>
          </w:tcPr>
          <w:p w:rsidR="009D0666" w:rsidRDefault="009D0666" w:rsidP="00AB5DD7">
            <w:pPr>
              <w:jc w:val="center"/>
              <w:rPr>
                <w:rFonts w:ascii="宋体" w:eastAsia="宋体" w:hAnsi="宋体"/>
                <w:sz w:val="24"/>
              </w:rPr>
            </w:pPr>
            <w:r>
              <w:rPr>
                <w:rFonts w:ascii="宋体" w:eastAsia="宋体" w:hAnsi="宋体" w:hint="eastAsia"/>
                <w:sz w:val="24"/>
              </w:rPr>
              <w:t>个人简介和</w:t>
            </w:r>
          </w:p>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rsidR="001C18F9" w:rsidRDefault="001C18F9" w:rsidP="005B7154">
            <w:pPr>
              <w:rPr>
                <w:rFonts w:ascii="宋体" w:eastAsia="宋体" w:hAnsi="宋体"/>
                <w:sz w:val="24"/>
              </w:rPr>
            </w:pPr>
          </w:p>
          <w:p w:rsidR="00AB5DD7" w:rsidRPr="005B7154" w:rsidRDefault="000F635A" w:rsidP="005B7154">
            <w:pPr>
              <w:rPr>
                <w:rFonts w:ascii="宋体" w:eastAsia="宋体" w:hAnsi="宋体"/>
                <w:sz w:val="24"/>
              </w:rPr>
            </w:pPr>
            <w:r w:rsidRPr="005B7154">
              <w:rPr>
                <w:rFonts w:ascii="宋体" w:eastAsia="宋体" w:hAnsi="宋体" w:hint="eastAsia"/>
                <w:sz w:val="24"/>
              </w:rPr>
              <w:t>2016.9-2017.3安邦保险 从事</w:t>
            </w:r>
            <w:r w:rsidR="00030E6D" w:rsidRPr="005B7154">
              <w:rPr>
                <w:rFonts w:ascii="宋体" w:eastAsia="宋体" w:hAnsi="宋体" w:hint="eastAsia"/>
                <w:sz w:val="24"/>
              </w:rPr>
              <w:t>客服</w:t>
            </w:r>
            <w:r w:rsidRPr="005B7154">
              <w:rPr>
                <w:rFonts w:ascii="宋体" w:eastAsia="宋体" w:hAnsi="宋体" w:hint="eastAsia"/>
                <w:sz w:val="24"/>
              </w:rPr>
              <w:t>。</w:t>
            </w:r>
          </w:p>
          <w:p w:rsidR="000F635A" w:rsidRPr="005B7154" w:rsidRDefault="000F635A" w:rsidP="005B7154">
            <w:pPr>
              <w:rPr>
                <w:rFonts w:ascii="宋体" w:eastAsia="宋体" w:hAnsi="宋体"/>
                <w:sz w:val="24"/>
              </w:rPr>
            </w:pPr>
            <w:r w:rsidRPr="005B7154">
              <w:rPr>
                <w:rFonts w:ascii="宋体" w:eastAsia="宋体" w:hAnsi="宋体" w:hint="eastAsia"/>
                <w:sz w:val="24"/>
              </w:rPr>
              <w:t>2017.5-2019.7北京永安财富投资基金管理有限公司从事合规经理助理</w:t>
            </w:r>
            <w:r w:rsidR="00030E6D" w:rsidRPr="005B7154">
              <w:rPr>
                <w:rFonts w:ascii="宋体" w:eastAsia="宋体" w:hAnsi="宋体" w:hint="eastAsia"/>
                <w:sz w:val="24"/>
              </w:rPr>
              <w:t>。</w:t>
            </w:r>
          </w:p>
          <w:p w:rsidR="000F635A" w:rsidRPr="005B7154" w:rsidRDefault="000F635A" w:rsidP="005B7154">
            <w:pPr>
              <w:rPr>
                <w:rFonts w:ascii="宋体" w:eastAsia="宋体" w:hAnsi="宋体"/>
                <w:sz w:val="24"/>
              </w:rPr>
            </w:pPr>
            <w:r w:rsidRPr="005B7154">
              <w:rPr>
                <w:rFonts w:ascii="宋体" w:eastAsia="宋体" w:hAnsi="宋体" w:hint="eastAsia"/>
                <w:sz w:val="24"/>
              </w:rPr>
              <w:t>2019.</w:t>
            </w:r>
            <w:r w:rsidRPr="005B7154">
              <w:rPr>
                <w:rFonts w:ascii="宋体" w:eastAsia="宋体" w:hAnsi="宋体"/>
                <w:sz w:val="24"/>
              </w:rPr>
              <w:t>8</w:t>
            </w:r>
            <w:r w:rsidRPr="005B7154">
              <w:rPr>
                <w:rFonts w:ascii="宋体" w:eastAsia="宋体" w:hAnsi="宋体" w:hint="eastAsia"/>
                <w:sz w:val="24"/>
              </w:rPr>
              <w:t>至今北京永安财富投资基金管理有限公司从事合规经理</w:t>
            </w:r>
            <w:r w:rsidR="00030E6D" w:rsidRPr="005B7154">
              <w:rPr>
                <w:rFonts w:ascii="宋体" w:eastAsia="宋体" w:hAnsi="宋体" w:hint="eastAsia"/>
                <w:sz w:val="24"/>
              </w:rPr>
              <w:t>。</w:t>
            </w:r>
          </w:p>
          <w:p w:rsidR="000F635A" w:rsidRPr="000F635A" w:rsidRDefault="000F635A" w:rsidP="000F635A">
            <w:pPr>
              <w:tabs>
                <w:tab w:val="left" w:pos="851"/>
              </w:tabs>
              <w:ind w:right="40"/>
              <w:jc w:val="left"/>
              <w:rPr>
                <w:rFonts w:ascii="Times New Roman" w:eastAsia="楷体" w:hAnsi="Times New Roman" w:cs="Times New Roman"/>
                <w:szCs w:val="32"/>
              </w:rPr>
            </w:pP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rsidR="00AB5DD7" w:rsidRPr="00AB5DD7" w:rsidRDefault="00E75141"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rsidR="00AB5DD7" w:rsidRPr="00AB5DD7" w:rsidRDefault="00E75141" w:rsidP="001C3791">
            <w:pPr>
              <w:jc w:val="center"/>
              <w:rPr>
                <w:rFonts w:ascii="宋体" w:eastAsia="宋体" w:hAnsi="宋体"/>
                <w:sz w:val="24"/>
              </w:rPr>
            </w:pPr>
            <w:r>
              <w:rPr>
                <w:rFonts w:ascii="宋体" w:eastAsia="宋体" w:hAnsi="宋体" w:hint="eastAsia"/>
                <w:sz w:val="24"/>
              </w:rPr>
              <w:t>是</w:t>
            </w:r>
          </w:p>
        </w:tc>
        <w:tc>
          <w:tcPr>
            <w:tcW w:w="992"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发表</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rsidR="00AB5DD7" w:rsidRPr="00AB5DD7" w:rsidRDefault="00D93EC8" w:rsidP="00463FAC">
            <w:pPr>
              <w:jc w:val="center"/>
              <w:rPr>
                <w:rFonts w:ascii="宋体" w:eastAsia="宋体" w:hAnsi="宋体"/>
                <w:sz w:val="24"/>
              </w:rPr>
            </w:pPr>
            <w:r>
              <w:rPr>
                <w:rFonts w:ascii="宋体" w:eastAsia="宋体" w:hAnsi="宋体" w:hint="eastAsia"/>
                <w:sz w:val="24"/>
              </w:rPr>
              <w:t>3</w:t>
            </w:r>
            <w:r w:rsidR="00463FAC">
              <w:rPr>
                <w:rFonts w:ascii="宋体" w:eastAsia="宋体" w:hAnsi="宋体" w:hint="eastAsia"/>
                <w:sz w:val="24"/>
              </w:rPr>
              <w:t>492</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rsidR="00122DBD" w:rsidRPr="00122DBD" w:rsidRDefault="00412E13" w:rsidP="00122DBD">
            <w:pPr>
              <w:pStyle w:val="hostunit"/>
              <w:numPr>
                <w:ilvl w:val="0"/>
                <w:numId w:val="1"/>
              </w:numPr>
              <w:shd w:val="clear" w:color="auto" w:fill="F7F7F7"/>
              <w:spacing w:before="0" w:beforeAutospacing="0" w:after="0" w:afterAutospacing="0" w:line="345" w:lineRule="atLeast"/>
              <w:ind w:left="0" w:right="450"/>
            </w:pPr>
            <w:r w:rsidRPr="00412E13">
              <w:rPr>
                <w:rFonts w:hint="eastAsia"/>
              </w:rPr>
              <w:t>企业财务管理中金融投资风险管理</w:t>
            </w:r>
            <w:r w:rsidR="00122DBD">
              <w:rPr>
                <w:rFonts w:hint="eastAsia"/>
              </w:rPr>
              <w:t>（</w:t>
            </w:r>
            <w:r w:rsidR="00122DBD" w:rsidRPr="00122DBD">
              <w:t>ISSN：1004-8146</w:t>
            </w:r>
          </w:p>
          <w:p w:rsidR="00AB5DD7" w:rsidRPr="00122DBD" w:rsidRDefault="00122DBD" w:rsidP="00122DBD">
            <w:pPr>
              <w:pStyle w:val="hostunit"/>
              <w:shd w:val="clear" w:color="auto" w:fill="F7F7F7"/>
              <w:spacing w:before="0" w:beforeAutospacing="0" w:after="0" w:afterAutospacing="0" w:line="345" w:lineRule="atLeast"/>
              <w:ind w:right="450"/>
              <w:rPr>
                <w:rFonts w:ascii="MicrosoftYaHei" w:hAnsi="MicrosoftYaHei" w:hint="eastAsia"/>
                <w:color w:val="333333"/>
                <w:sz w:val="18"/>
                <w:szCs w:val="18"/>
              </w:rPr>
            </w:pPr>
            <w:r w:rsidRPr="00122DBD">
              <w:t>CN：11-3073/F</w:t>
            </w:r>
            <w:r w:rsidRPr="00122DBD">
              <w:rPr>
                <w:rFonts w:hint="eastAsia"/>
              </w:rPr>
              <w:t>）</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rsidR="00AB5DD7" w:rsidRPr="00AB5DD7" w:rsidRDefault="00412E13" w:rsidP="00AB5DD7">
            <w:pPr>
              <w:rPr>
                <w:rFonts w:ascii="宋体" w:eastAsia="宋体" w:hAnsi="宋体"/>
                <w:sz w:val="24"/>
              </w:rPr>
            </w:pPr>
            <w:r>
              <w:rPr>
                <w:rFonts w:ascii="宋体" w:eastAsia="宋体" w:hAnsi="宋体" w:hint="eastAsia"/>
                <w:sz w:val="24"/>
              </w:rPr>
              <w:t>中国外资</w:t>
            </w:r>
          </w:p>
        </w:tc>
      </w:tr>
      <w:tr w:rsidR="001D4ABC" w:rsidRPr="00AB5DD7" w:rsidTr="00494D32">
        <w:trPr>
          <w:trHeight w:val="3310"/>
          <w:jc w:val="center"/>
        </w:trPr>
        <w:tc>
          <w:tcPr>
            <w:tcW w:w="2361" w:type="dxa"/>
            <w:vAlign w:val="center"/>
          </w:tcPr>
          <w:p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F62A75" w:rsidRDefault="00F62A75" w:rsidP="00AB5DD7">
            <w:pPr>
              <w:rPr>
                <w:rFonts w:ascii="宋体" w:eastAsia="宋体" w:hAnsi="宋体"/>
                <w:sz w:val="24"/>
              </w:rPr>
            </w:pPr>
            <w:r w:rsidRPr="00F62A75">
              <w:rPr>
                <w:rFonts w:ascii="宋体" w:eastAsia="宋体" w:hAnsi="宋体" w:hint="eastAsia"/>
                <w:sz w:val="24"/>
              </w:rPr>
              <w:t>为了提高企业市场投资收益，保证企业在市场中的可持续发展能力，研究了企业在市场组织和</w:t>
            </w:r>
            <w:r>
              <w:rPr>
                <w:rFonts w:ascii="宋体" w:eastAsia="宋体" w:hAnsi="宋体" w:hint="eastAsia"/>
                <w:sz w:val="24"/>
              </w:rPr>
              <w:t>运营</w:t>
            </w:r>
            <w:r w:rsidRPr="00F62A75">
              <w:rPr>
                <w:rFonts w:ascii="宋体" w:eastAsia="宋体" w:hAnsi="宋体" w:hint="eastAsia"/>
                <w:sz w:val="24"/>
              </w:rPr>
              <w:t>中的社会风险，分析了</w:t>
            </w:r>
            <w:r>
              <w:rPr>
                <w:rFonts w:ascii="宋体" w:eastAsia="宋体" w:hAnsi="宋体" w:hint="eastAsia"/>
                <w:sz w:val="24"/>
              </w:rPr>
              <w:t>金融投资风险控制</w:t>
            </w:r>
            <w:r w:rsidRPr="00F62A75">
              <w:rPr>
                <w:rFonts w:ascii="宋体" w:eastAsia="宋体" w:hAnsi="宋体" w:hint="eastAsia"/>
                <w:sz w:val="24"/>
              </w:rPr>
              <w:t>在企业财务管理中的意义。</w:t>
            </w:r>
            <w:r>
              <w:rPr>
                <w:rFonts w:ascii="宋体" w:eastAsia="宋体" w:hAnsi="宋体" w:hint="eastAsia"/>
                <w:sz w:val="24"/>
              </w:rPr>
              <w:t>通过市场调研发现，行业利率的变化和国际市场汇率的不规则变动</w:t>
            </w:r>
            <w:r w:rsidRPr="00F62A75">
              <w:rPr>
                <w:rFonts w:ascii="宋体" w:eastAsia="宋体" w:hAnsi="宋体" w:hint="eastAsia"/>
                <w:sz w:val="24"/>
              </w:rPr>
              <w:t>是</w:t>
            </w:r>
            <w:r>
              <w:rPr>
                <w:rFonts w:ascii="宋体" w:eastAsia="宋体" w:hAnsi="宋体" w:hint="eastAsia"/>
                <w:sz w:val="24"/>
              </w:rPr>
              <w:t>企业在市场中</w:t>
            </w:r>
            <w:r w:rsidRPr="00F62A75">
              <w:rPr>
                <w:rFonts w:ascii="宋体" w:eastAsia="宋体" w:hAnsi="宋体" w:hint="eastAsia"/>
                <w:sz w:val="24"/>
              </w:rPr>
              <w:t>常见的风险类型。当企业投资决策行为异常或投资比例失衡时，企业现有资产和货币将处于失衡状态。此时，企业的稳定发展和可持续建设将受</w:t>
            </w:r>
            <w:r>
              <w:rPr>
                <w:rFonts w:ascii="宋体" w:eastAsia="宋体" w:hAnsi="宋体" w:hint="eastAsia"/>
                <w:sz w:val="24"/>
              </w:rPr>
              <w:t>到制约</w:t>
            </w:r>
            <w:r w:rsidRPr="00F62A75">
              <w:rPr>
                <w:rFonts w:ascii="宋体" w:eastAsia="宋体" w:hAnsi="宋体" w:hint="eastAsia"/>
                <w:sz w:val="24"/>
              </w:rPr>
              <w:t>。当金融项目和业务</w:t>
            </w:r>
            <w:r>
              <w:rPr>
                <w:rFonts w:ascii="宋体" w:eastAsia="宋体" w:hAnsi="宋体" w:hint="eastAsia"/>
                <w:sz w:val="24"/>
              </w:rPr>
              <w:t>销售者</w:t>
            </w:r>
            <w:r w:rsidRPr="00F62A75">
              <w:rPr>
                <w:rFonts w:ascii="宋体" w:eastAsia="宋体" w:hAnsi="宋体" w:hint="eastAsia"/>
                <w:sz w:val="24"/>
              </w:rPr>
              <w:t>出现严重问题或产品存在重大缺陷时，企业的</w:t>
            </w:r>
            <w:r>
              <w:rPr>
                <w:rFonts w:ascii="宋体" w:eastAsia="宋体" w:hAnsi="宋体" w:hint="eastAsia"/>
                <w:sz w:val="24"/>
              </w:rPr>
              <w:t>收益将会受到干扰</w:t>
            </w:r>
            <w:r w:rsidRPr="00F62A75">
              <w:rPr>
                <w:rFonts w:ascii="宋体" w:eastAsia="宋体" w:hAnsi="宋体" w:hint="eastAsia"/>
                <w:sz w:val="24"/>
              </w:rPr>
              <w:t>。当主体意识偏离时，</w:t>
            </w:r>
            <w:r>
              <w:rPr>
                <w:rFonts w:ascii="宋体" w:eastAsia="宋体" w:hAnsi="宋体" w:hint="eastAsia"/>
                <w:sz w:val="24"/>
              </w:rPr>
              <w:t>金融产业</w:t>
            </w:r>
            <w:r w:rsidRPr="00F62A75">
              <w:rPr>
                <w:rFonts w:ascii="宋体" w:eastAsia="宋体" w:hAnsi="宋体" w:hint="eastAsia"/>
                <w:sz w:val="24"/>
              </w:rPr>
              <w:t>投资</w:t>
            </w:r>
            <w:r>
              <w:rPr>
                <w:rFonts w:ascii="宋体" w:eastAsia="宋体" w:hAnsi="宋体" w:hint="eastAsia"/>
                <w:sz w:val="24"/>
              </w:rPr>
              <w:t>和证券项目将遭受损失，这将进一步诱销售者</w:t>
            </w:r>
            <w:r w:rsidRPr="00F62A75">
              <w:rPr>
                <w:rFonts w:ascii="宋体" w:eastAsia="宋体" w:hAnsi="宋体" w:hint="eastAsia"/>
                <w:sz w:val="24"/>
              </w:rPr>
              <w:t>的</w:t>
            </w:r>
            <w:r w:rsidRPr="000F635A">
              <w:rPr>
                <w:rFonts w:ascii="宋体" w:eastAsia="宋体" w:hAnsi="宋体" w:hint="eastAsia"/>
                <w:sz w:val="24"/>
              </w:rPr>
              <w:t>主观</w:t>
            </w:r>
            <w:r w:rsidRPr="00F62A75">
              <w:rPr>
                <w:rFonts w:ascii="宋体" w:eastAsia="宋体" w:hAnsi="宋体" w:hint="eastAsia"/>
                <w:sz w:val="24"/>
              </w:rPr>
              <w:t>意识风险。</w:t>
            </w:r>
          </w:p>
          <w:p w:rsidR="00494D32" w:rsidRDefault="00494D32" w:rsidP="00AB5DD7">
            <w:pPr>
              <w:rPr>
                <w:rFonts w:ascii="宋体" w:eastAsia="宋体" w:hAnsi="宋体"/>
                <w:sz w:val="24"/>
              </w:rPr>
            </w:pPr>
          </w:p>
        </w:tc>
      </w:tr>
      <w:tr w:rsidR="00494D32" w:rsidRPr="00AB5DD7" w:rsidTr="00494D32">
        <w:trPr>
          <w:trHeight w:val="860"/>
          <w:jc w:val="center"/>
        </w:trPr>
        <w:tc>
          <w:tcPr>
            <w:tcW w:w="2361" w:type="dxa"/>
            <w:vAlign w:val="center"/>
          </w:tcPr>
          <w:p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rsidR="00494D32" w:rsidRDefault="00F21200" w:rsidP="00494D32">
            <w:pPr>
              <w:rPr>
                <w:rFonts w:ascii="宋体" w:eastAsia="宋体" w:hAnsi="宋体"/>
                <w:sz w:val="24"/>
              </w:rPr>
            </w:pPr>
            <w:r w:rsidRPr="00F21200">
              <w:rPr>
                <w:rFonts w:ascii="宋体" w:eastAsia="宋体" w:hAnsi="宋体" w:hint="eastAsia"/>
                <w:sz w:val="24"/>
              </w:rPr>
              <w:t>融资约束下上市公司金融关联与研发投资的关系</w:t>
            </w:r>
          </w:p>
        </w:tc>
      </w:tr>
    </w:tbl>
    <w:p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rsidR="0046326A" w:rsidRPr="00AB5DD7" w:rsidRDefault="00494D32" w:rsidP="001F2172">
      <w:pPr>
        <w:ind w:firstLineChars="200" w:firstLine="422"/>
        <w:rPr>
          <w:rFonts w:ascii="宋体" w:eastAsia="宋体" w:hAnsi="宋体"/>
        </w:rPr>
      </w:pPr>
      <w:r>
        <w:rPr>
          <w:rFonts w:ascii="宋体" w:eastAsia="宋体" w:hAnsi="宋体"/>
          <w:b/>
          <w:bCs/>
          <w:color w:val="FF0000"/>
        </w:rPr>
        <w:t>2</w:t>
      </w:r>
      <w:bookmarkStart w:id="0" w:name="_GoBack"/>
      <w:bookmarkEnd w:id="0"/>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B6A" w:rsidRDefault="00B04B6A" w:rsidP="00586326">
      <w:r>
        <w:separator/>
      </w:r>
    </w:p>
  </w:endnote>
  <w:endnote w:type="continuationSeparator" w:id="0">
    <w:p w:rsidR="00B04B6A" w:rsidRDefault="00B04B6A" w:rsidP="005863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MicrosoftYaHei">
    <w:altName w:val="Times New Roman"/>
    <w:panose1 w:val="00000000000000000000"/>
    <w:charset w:val="00"/>
    <w:family w:val="roman"/>
    <w:notTrueType/>
    <w:pitch w:val="default"/>
    <w:sig w:usb0="00000000" w:usb1="00000000" w:usb2="00000000" w:usb3="00000000" w:csb0="0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B6A" w:rsidRDefault="00B04B6A" w:rsidP="00586326">
      <w:r>
        <w:separator/>
      </w:r>
    </w:p>
  </w:footnote>
  <w:footnote w:type="continuationSeparator" w:id="0">
    <w:p w:rsidR="00B04B6A" w:rsidRDefault="00B04B6A" w:rsidP="005863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A36DA1"/>
    <w:multiLevelType w:val="multilevel"/>
    <w:tmpl w:val="198C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5DD7"/>
    <w:rsid w:val="00030E6D"/>
    <w:rsid w:val="000D616E"/>
    <w:rsid w:val="000F635A"/>
    <w:rsid w:val="00111AC2"/>
    <w:rsid w:val="00112B15"/>
    <w:rsid w:val="00122DBD"/>
    <w:rsid w:val="001C18F9"/>
    <w:rsid w:val="001C3791"/>
    <w:rsid w:val="001D4ABC"/>
    <w:rsid w:val="001F2172"/>
    <w:rsid w:val="00265099"/>
    <w:rsid w:val="00300775"/>
    <w:rsid w:val="003A215B"/>
    <w:rsid w:val="003C213C"/>
    <w:rsid w:val="003D66EA"/>
    <w:rsid w:val="00412E13"/>
    <w:rsid w:val="0043225C"/>
    <w:rsid w:val="0046326A"/>
    <w:rsid w:val="00463FAC"/>
    <w:rsid w:val="00494D32"/>
    <w:rsid w:val="005240AB"/>
    <w:rsid w:val="00556D05"/>
    <w:rsid w:val="00586326"/>
    <w:rsid w:val="005938E2"/>
    <w:rsid w:val="00595BA3"/>
    <w:rsid w:val="005B7154"/>
    <w:rsid w:val="006D1A15"/>
    <w:rsid w:val="00761113"/>
    <w:rsid w:val="007C15B7"/>
    <w:rsid w:val="00807310"/>
    <w:rsid w:val="00846561"/>
    <w:rsid w:val="008D3A4C"/>
    <w:rsid w:val="008E53CF"/>
    <w:rsid w:val="009044B6"/>
    <w:rsid w:val="00971327"/>
    <w:rsid w:val="009D0666"/>
    <w:rsid w:val="009E4A07"/>
    <w:rsid w:val="00AB5DD7"/>
    <w:rsid w:val="00B04B6A"/>
    <w:rsid w:val="00B40116"/>
    <w:rsid w:val="00C14323"/>
    <w:rsid w:val="00C36CBD"/>
    <w:rsid w:val="00C7118D"/>
    <w:rsid w:val="00D81AB7"/>
    <w:rsid w:val="00D93EC8"/>
    <w:rsid w:val="00DF7300"/>
    <w:rsid w:val="00E75141"/>
    <w:rsid w:val="00E82EB0"/>
    <w:rsid w:val="00F21200"/>
    <w:rsid w:val="00F62A75"/>
    <w:rsid w:val="00FC42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3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326"/>
    <w:rPr>
      <w:sz w:val="18"/>
      <w:szCs w:val="18"/>
    </w:rPr>
  </w:style>
  <w:style w:type="paragraph" w:styleId="a4">
    <w:name w:val="footer"/>
    <w:basedOn w:val="a"/>
    <w:link w:val="Char0"/>
    <w:uiPriority w:val="99"/>
    <w:unhideWhenUsed/>
    <w:rsid w:val="0058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586326"/>
    <w:rPr>
      <w:sz w:val="18"/>
      <w:szCs w:val="18"/>
    </w:rPr>
  </w:style>
  <w:style w:type="paragraph" w:customStyle="1" w:styleId="hostunit">
    <w:name w:val="hostunit"/>
    <w:basedOn w:val="a"/>
    <w:rsid w:val="00122DB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78857491">
      <w:bodyDiv w:val="1"/>
      <w:marLeft w:val="0"/>
      <w:marRight w:val="0"/>
      <w:marTop w:val="0"/>
      <w:marBottom w:val="0"/>
      <w:divBdr>
        <w:top w:val="none" w:sz="0" w:space="0" w:color="auto"/>
        <w:left w:val="none" w:sz="0" w:space="0" w:color="auto"/>
        <w:bottom w:val="none" w:sz="0" w:space="0" w:color="auto"/>
        <w:right w:val="none" w:sz="0" w:space="0" w:color="auto"/>
      </w:divBdr>
    </w:div>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Administrator</cp:lastModifiedBy>
  <cp:revision>22</cp:revision>
  <dcterms:created xsi:type="dcterms:W3CDTF">2021-01-20T09:57:00Z</dcterms:created>
  <dcterms:modified xsi:type="dcterms:W3CDTF">2021-12-20T02:37:00Z</dcterms:modified>
</cp:coreProperties>
</file>