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71041704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孙阳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区域经济学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18010041230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282603714@qq.com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中国农业大学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农学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大兴区投资促进服务中心</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2010年9月-2016年6月  中国农业大学 本科及硕士学历学位</w:t>
            </w:r>
          </w:p>
          <w:p>
            <w:pPr>
              <w:rPr>
                <w:rFonts w:hint="eastAsia" w:ascii="宋体" w:hAnsi="宋体" w:eastAsia="宋体"/>
                <w:sz w:val="24"/>
                <w:lang w:val="en-US" w:eastAsia="zh-CN"/>
              </w:rPr>
            </w:pPr>
            <w:r>
              <w:rPr>
                <w:rFonts w:hint="eastAsia" w:ascii="宋体" w:hAnsi="宋体" w:eastAsia="宋体"/>
                <w:sz w:val="24"/>
                <w:lang w:val="en-US" w:eastAsia="zh-CN"/>
              </w:rPr>
              <w:t>2016年6月-2019年7月  辉瑞投资有限公司 医药销售</w:t>
            </w:r>
          </w:p>
          <w:p>
            <w:pPr>
              <w:rPr>
                <w:rFonts w:hint="default" w:ascii="宋体" w:hAnsi="宋体" w:eastAsia="宋体"/>
                <w:sz w:val="24"/>
                <w:lang w:val="en-US" w:eastAsia="zh-CN"/>
              </w:rPr>
            </w:pPr>
            <w:r>
              <w:rPr>
                <w:rFonts w:hint="eastAsia" w:ascii="宋体" w:hAnsi="宋体" w:eastAsia="宋体"/>
                <w:sz w:val="24"/>
                <w:lang w:val="en-US" w:eastAsia="zh-CN"/>
              </w:rPr>
              <w:t>2019年8月-2020年12月 北京普天大健康科技发展有限公司项目经理</w:t>
            </w:r>
          </w:p>
          <w:p>
            <w:pPr>
              <w:rPr>
                <w:rFonts w:hint="default" w:ascii="宋体" w:hAnsi="宋体" w:eastAsia="宋体"/>
                <w:sz w:val="24"/>
                <w:lang w:val="en-US" w:eastAsia="zh-CN"/>
              </w:rPr>
            </w:pPr>
            <w:r>
              <w:rPr>
                <w:rFonts w:hint="eastAsia" w:ascii="宋体" w:hAnsi="宋体" w:eastAsia="宋体"/>
                <w:sz w:val="24"/>
                <w:lang w:val="en-US" w:eastAsia="zh-CN"/>
              </w:rPr>
              <w:t>2021年1月-至今 大兴区投资促进服务中心（招商局）项目经理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keepNext w:val="0"/>
              <w:keepLines w:val="0"/>
              <w:widowControl/>
              <w:suppressLineNumbers w:val="0"/>
              <w:jc w:val="left"/>
              <w:rPr>
                <w:rFonts w:ascii="宋体" w:hAnsi="宋体" w:eastAsia="宋体"/>
                <w:sz w:val="24"/>
              </w:rPr>
            </w:pPr>
            <w:r>
              <w:rPr>
                <w:rFonts w:hint="eastAsia" w:ascii="宋体" w:hAnsi="宋体" w:eastAsia="宋体"/>
                <w:sz w:val="24"/>
                <w:lang w:val="en-US" w:eastAsia="zh-CN"/>
              </w:rPr>
              <w:t>思考中国大健康产业如何塑造未来医养模式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keepNext w:val="0"/>
              <w:keepLines w:val="0"/>
              <w:widowControl/>
              <w:suppressLineNumbers w:val="0"/>
              <w:jc w:val="left"/>
              <w:rPr>
                <w:rFonts w:hint="eastAsia" w:ascii="宋体" w:hAnsi="宋体" w:eastAsia="宋体"/>
                <w:sz w:val="24"/>
                <w:lang w:val="en-US" w:eastAsia="zh-CN"/>
              </w:rPr>
            </w:pPr>
            <w:r>
              <w:rPr>
                <w:rFonts w:hint="eastAsia" w:ascii="宋体" w:hAnsi="宋体" w:eastAsia="宋体"/>
                <w:sz w:val="24"/>
                <w:lang w:val="en-US" w:eastAsia="zh-CN"/>
              </w:rPr>
              <w:t>消费导刊· 2021年第03期；</w:t>
            </w:r>
          </w:p>
          <w:p>
            <w:pPr>
              <w:keepNext w:val="0"/>
              <w:keepLines w:val="0"/>
              <w:widowControl/>
              <w:suppressLineNumbers w:val="0"/>
              <w:jc w:val="left"/>
              <w:rPr>
                <w:rFonts w:hint="eastAsia" w:ascii="宋体" w:hAnsi="宋体" w:eastAsia="宋体"/>
                <w:sz w:val="24"/>
                <w:lang w:val="en-US" w:eastAsia="zh-CN"/>
              </w:rPr>
            </w:pPr>
            <w:r>
              <w:rPr>
                <w:rFonts w:hint="eastAsia" w:ascii="宋体" w:hAnsi="宋体" w:eastAsia="宋体"/>
                <w:sz w:val="24"/>
                <w:lang w:val="en-US" w:eastAsia="zh-CN"/>
              </w:rPr>
              <w:t>消费经济研究 产业经济·Industrial Economics 报道产业趋势</w:t>
            </w:r>
          </w:p>
          <w:p>
            <w:pPr>
              <w:keepNext w:val="0"/>
              <w:keepLines w:val="0"/>
              <w:widowControl/>
              <w:suppressLineNumbers w:val="0"/>
              <w:jc w:val="left"/>
              <w:rPr>
                <w:rFonts w:ascii="宋体" w:hAnsi="宋体" w:eastAsia="宋体"/>
                <w:sz w:val="24"/>
              </w:rPr>
            </w:pPr>
            <w:r>
              <w:rPr>
                <w:rFonts w:hint="eastAsia" w:ascii="宋体" w:hAnsi="宋体" w:eastAsia="宋体"/>
                <w:sz w:val="24"/>
                <w:lang w:val="en-US" w:eastAsia="zh-CN"/>
              </w:rPr>
              <w:t>【DOI】10.12229/j.issn.1672-5719.2021.03.087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r>
              <w:rPr>
                <w:rFonts w:hint="eastAsia" w:ascii="宋体" w:hAnsi="宋体" w:eastAsia="宋体"/>
                <w:sz w:val="24"/>
              </w:rPr>
              <w:t>摘要：随着我国社会经济及国情发展，我国现阶段人口老龄化问题严重突出。“未富先老”的矛盾已经逐渐显现，一些“老年病”易发常发、失能半失能的治疗及看护等难题，成为了困扰寻常百姓家庭的日常烦恼。人口老龄化的趋</w:t>
            </w:r>
            <w:bookmarkStart w:id="0" w:name="_GoBack"/>
            <w:bookmarkEnd w:id="0"/>
            <w:r>
              <w:rPr>
                <w:rFonts w:hint="eastAsia" w:ascii="宋体" w:hAnsi="宋体" w:eastAsia="宋体"/>
                <w:sz w:val="24"/>
              </w:rPr>
              <w:t>势，给人们带来了医疗服务、养老服务的负担挑战和商业机遇。本文将简要分析，中国大健康产业如何塑造未来医养模式的相关内容，旨在进一步促进中国大健康产业更好的发展医养模式，帮助更多家庭解决实际问题。</w:t>
            </w:r>
          </w:p>
          <w:p>
            <w:pPr>
              <w:rPr>
                <w:rFonts w:hint="eastAsia" w:ascii="宋体" w:hAnsi="宋体" w:eastAsia="宋体"/>
                <w:sz w:val="24"/>
              </w:rPr>
            </w:pPr>
            <w:r>
              <w:rPr>
                <w:rFonts w:hint="eastAsia" w:ascii="宋体" w:hAnsi="宋体" w:eastAsia="宋体"/>
                <w:sz w:val="24"/>
              </w:rPr>
              <w:t>关键词：大健康产业 医养模式 人口老龄化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产业转型升级与区域经济发展研究——以北京市大兴区为例</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70E43F9"/>
    <w:rsid w:val="08F21FE1"/>
    <w:rsid w:val="0A4F267C"/>
    <w:rsid w:val="0C6430A2"/>
    <w:rsid w:val="1AE27635"/>
    <w:rsid w:val="20A24ABD"/>
    <w:rsid w:val="25891872"/>
    <w:rsid w:val="359027A9"/>
    <w:rsid w:val="36A4475E"/>
    <w:rsid w:val="37BD70BC"/>
    <w:rsid w:val="3FE8319B"/>
    <w:rsid w:val="40EB38FD"/>
    <w:rsid w:val="462A64D8"/>
    <w:rsid w:val="4AA04DE4"/>
    <w:rsid w:val="4C4D2D4A"/>
    <w:rsid w:val="61507C7A"/>
    <w:rsid w:val="61632D51"/>
    <w:rsid w:val="625C605A"/>
    <w:rsid w:val="6A9D664E"/>
    <w:rsid w:val="79050385"/>
    <w:rsid w:val="7913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35</TotalTime>
  <ScaleCrop>false</ScaleCrop>
  <LinksUpToDate>false</LinksUpToDate>
  <CharactersWithSpaces>296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孙阳</cp:lastModifiedBy>
  <dcterms:modified xsi:type="dcterms:W3CDTF">2021-12-21T09:18:34Z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34061C77AB1B4BF4A84928980CE17865</vt:lpwstr>
  </property>
</Properties>
</file>