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71040551</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沈蓉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江苏常州</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（国民经济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18015078017</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395480255@qq.com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南京审计大学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市场营销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中信银行股份有限公司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客户经理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2008-2012 南京审计大学 管理学院市场营销专业</w:t>
            </w:r>
          </w:p>
          <w:p>
            <w:pPr>
              <w:rPr>
                <w:rFonts w:hint="eastAsia" w:ascii="宋体" w:hAnsi="宋体" w:eastAsia="宋体"/>
                <w:sz w:val="24"/>
                <w:lang w:val="en-US" w:eastAsia="zh-CN"/>
              </w:rPr>
            </w:pPr>
            <w:r>
              <w:rPr>
                <w:rFonts w:hint="eastAsia" w:ascii="宋体" w:hAnsi="宋体" w:eastAsia="宋体"/>
                <w:sz w:val="24"/>
                <w:lang w:val="en-US" w:eastAsia="zh-CN"/>
              </w:rPr>
              <w:t>2013-2014 中信银行常州分行营业部柜员</w:t>
            </w:r>
          </w:p>
          <w:p>
            <w:pPr>
              <w:rPr>
                <w:rFonts w:hint="eastAsia" w:ascii="宋体" w:hAnsi="宋体" w:eastAsia="宋体"/>
                <w:sz w:val="24"/>
                <w:lang w:val="en-US" w:eastAsia="zh-CN"/>
              </w:rPr>
            </w:pPr>
            <w:r>
              <w:rPr>
                <w:rFonts w:hint="eastAsia" w:ascii="宋体" w:hAnsi="宋体" w:eastAsia="宋体"/>
                <w:sz w:val="24"/>
                <w:lang w:val="en-US" w:eastAsia="zh-CN"/>
              </w:rPr>
              <w:t>2015-2017 中信银行常州分行账务中心受理岗</w:t>
            </w:r>
          </w:p>
          <w:p>
            <w:pPr>
              <w:rPr>
                <w:rFonts w:hint="default" w:ascii="宋体" w:hAnsi="宋体" w:eastAsia="宋体"/>
                <w:sz w:val="24"/>
                <w:lang w:val="en-US" w:eastAsia="zh-CN"/>
              </w:rPr>
            </w:pPr>
            <w:r>
              <w:rPr>
                <w:rFonts w:hint="eastAsia" w:ascii="宋体" w:hAnsi="宋体" w:eastAsia="宋体"/>
                <w:sz w:val="24"/>
                <w:lang w:val="en-US" w:eastAsia="zh-CN"/>
              </w:rPr>
              <w:t>2018-今   中信银行常州武进支行公司业务部客户经理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3635</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w:t>
            </w:r>
            <w:r>
              <w:rPr>
                <w:rFonts w:hint="eastAsia" w:ascii="宋体" w:hAnsi="宋体" w:eastAsia="宋体"/>
                <w:sz w:val="24"/>
              </w:rPr>
              <w:t>应用经济学学科发展的回顾、展望与思考</w:t>
            </w:r>
            <w:r>
              <w:rPr>
                <w:rFonts w:hint="eastAsia" w:ascii="宋体" w:hAnsi="宋体" w:eastAsia="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大众投资指南，2021年17期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hint="eastAsia" w:ascii="宋体" w:hAnsi="宋体" w:eastAsia="宋体"/>
                <w:sz w:val="24"/>
              </w:rPr>
            </w:pPr>
            <w:r>
              <w:rPr>
                <w:rFonts w:hint="eastAsia" w:ascii="宋体" w:hAnsi="宋体" w:eastAsia="宋体"/>
                <w:sz w:val="24"/>
              </w:rPr>
              <w:t>随</w:t>
            </w:r>
            <w:r>
              <w:rPr>
                <w:rFonts w:hint="eastAsia" w:ascii="宋体" w:hAnsi="宋体" w:eastAsia="宋体"/>
                <w:sz w:val="24"/>
              </w:rPr>
              <w:t>着经济和各行各业的快速发展，应用经济学是“经世济民”之学，是与社会经济实践联系最为密切的学科，对服务国家重大战略、促进区域经济发展、推动产业转型升级、改善民生福利等都具有重要意义。应用经济学的专业领域涉及生产环节的运行以及所有的经济部门———包括它们之间相互联系、制约的关系在内的经济世界的运行规律及状况。因而相关的专家以及从业人员需要加强应用经济学研究方法与现实经济环境的联系，将定量分析和定性分析相结合，促进应用经济学研究方法和理论体系的进步，同时推动我国国民经济水平的提高。</w:t>
            </w: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当前适度超前开展基础设施投资新形势下对地方政府投融资及金融产品的影响</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2FBD6427"/>
    <w:rsid w:val="7CF55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3</TotalTime>
  <ScaleCrop>false</ScaleCrop>
  <LinksUpToDate>false</LinksUpToDate>
  <CharactersWithSpaces>296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S.R</cp:lastModifiedBy>
  <dcterms:modified xsi:type="dcterms:W3CDTF">2021-12-23T01:03:36Z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