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71041734</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白洋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城市经济学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17610127166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450489661@qq.com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北京工商大学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金融学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北京优莱顺家居装饰服务有限公司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2020年4月-今 北京优莱顺家居装饰服务有限公司 经理</w:t>
            </w:r>
          </w:p>
          <w:p>
            <w:pPr>
              <w:rPr>
                <w:rFonts w:hint="default" w:ascii="宋体" w:hAnsi="宋体" w:eastAsia="宋体"/>
                <w:sz w:val="24"/>
                <w:lang w:val="en-US" w:eastAsia="zh-CN"/>
              </w:rPr>
            </w:pPr>
            <w:r>
              <w:rPr>
                <w:rFonts w:hint="eastAsia" w:ascii="宋体" w:hAnsi="宋体" w:eastAsia="宋体"/>
                <w:sz w:val="24"/>
                <w:lang w:val="en-US" w:eastAsia="zh-CN"/>
              </w:rPr>
              <w:t>2012年10月-2020年4月 新时代证券有限责任公司资产管理总部 交易员</w:t>
            </w:r>
          </w:p>
          <w:p>
            <w:pPr>
              <w:rPr>
                <w:rFonts w:hint="default" w:ascii="宋体" w:hAnsi="宋体" w:eastAsia="宋体"/>
                <w:sz w:val="24"/>
                <w:lang w:val="en-US" w:eastAsia="zh-CN"/>
              </w:rPr>
            </w:pPr>
            <w:r>
              <w:rPr>
                <w:rFonts w:hint="eastAsia" w:ascii="宋体" w:hAnsi="宋体" w:eastAsia="宋体"/>
                <w:sz w:val="24"/>
                <w:lang w:val="en-US" w:eastAsia="zh-CN"/>
              </w:rPr>
              <w:t>2008年8月-2012年10月上海证券有限责任公司北京万寿路证券营业部 职员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《消防工程建设与城市经济发展关系研究》</w:t>
            </w:r>
            <w:bookmarkStart w:id="0" w:name="_GoBack"/>
            <w:bookmarkEnd w:id="0"/>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2C2518D6"/>
    <w:rsid w:val="3EF30750"/>
    <w:rsid w:val="4EB30DFC"/>
    <w:rsid w:val="64CB6472"/>
    <w:rsid w:val="656423C8"/>
    <w:rsid w:val="A9DB232F"/>
    <w:rsid w:val="B76B4705"/>
    <w:rsid w:val="BFFF879D"/>
    <w:rsid w:val="EFE5F2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44</Words>
  <Characters>253</Characters>
  <Lines>2</Lines>
  <Paragraphs>1</Paragraphs>
  <TotalTime>0</TotalTime>
  <ScaleCrop>false</ScaleCrop>
  <LinksUpToDate>false</LinksUpToDate>
  <CharactersWithSpaces>296</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2021-01-21T01:57:00Z</dcterms:created>
  <dc:creator>Qi Hang</dc:creator>
  <cp:lastModifiedBy>老虎牙</cp:lastModifiedBy>
  <dcterms:modified xsi:type="dcterms:W3CDTF">2021-12-23T08:19:08Z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