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71041745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郭雯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城市经济学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18511071471</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393511407@qq.com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黑龙江科技大学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国际会计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中国农业银行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客户经理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本人性格开朗，对工作认真负责，大学期间光荣的加入中国共产党，毕业后进入中国农业银行北京分行东城支行就职，于2014.8--2016.8 农行北京东城银街支行 柜面经理</w:t>
            </w:r>
          </w:p>
          <w:p>
            <w:pPr>
              <w:rPr>
                <w:rFonts w:hint="eastAsia" w:ascii="宋体" w:hAnsi="宋体" w:eastAsia="宋体"/>
                <w:sz w:val="24"/>
                <w:lang w:val="en-US" w:eastAsia="zh-CN"/>
              </w:rPr>
            </w:pPr>
            <w:r>
              <w:rPr>
                <w:rFonts w:hint="eastAsia" w:ascii="宋体" w:hAnsi="宋体" w:eastAsia="宋体"/>
                <w:sz w:val="24"/>
                <w:lang w:val="en-US" w:eastAsia="zh-CN"/>
              </w:rPr>
              <w:t>2016.8--2021.8 农行北京东城健德支行 客户经理</w:t>
            </w:r>
          </w:p>
          <w:p>
            <w:pPr>
              <w:rPr>
                <w:rFonts w:hint="default" w:ascii="宋体" w:hAnsi="宋体" w:eastAsia="宋体"/>
                <w:sz w:val="24"/>
                <w:lang w:val="en-US" w:eastAsia="zh-CN"/>
              </w:rPr>
            </w:pPr>
            <w:r>
              <w:rPr>
                <w:rFonts w:hint="eastAsia" w:ascii="宋体" w:hAnsi="宋体" w:eastAsia="宋体"/>
                <w:sz w:val="24"/>
                <w:lang w:val="en-US" w:eastAsia="zh-CN"/>
              </w:rPr>
              <w:t>在全新的环境中承担了更多的工作和职责，主要包含零售，对公和公私联动业务等，为我们的个人客户和对公户提供更优质的金融服务。</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lang w:eastAsia="zh-CN"/>
              </w:rPr>
              <w:t>文化经济与城市经济发展的关系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消费导刊</w:t>
            </w:r>
            <w:r>
              <w:rPr>
                <w:rFonts w:hint="eastAsia" w:ascii="宋体" w:hAnsi="宋体" w:eastAsia="宋体"/>
                <w:sz w:val="24"/>
                <w:lang w:val="en-US" w:eastAsia="zh-CN"/>
              </w:rPr>
              <w:t xml:space="preserve">  ISSN:1672-5719 CN:11-5052/Z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ind w:firstLine="480" w:firstLineChars="200"/>
              <w:rPr>
                <w:rFonts w:hint="eastAsia" w:ascii="宋体" w:hAnsi="宋体" w:eastAsia="宋体"/>
                <w:sz w:val="24"/>
                <w:lang w:eastAsia="zh-CN"/>
              </w:rPr>
            </w:pPr>
            <w:r>
              <w:rPr>
                <w:rFonts w:hint="eastAsia" w:ascii="宋体" w:hAnsi="宋体" w:eastAsia="宋体"/>
                <w:sz w:val="24"/>
                <w:lang w:eastAsia="zh-CN"/>
              </w:rPr>
              <w:t>在当代城市经济发展过程当中，文化和经济的结合日渐增长。对于城市经济发展当中文化经济的作用的特性、针对经济发展当中对文化要求的提升，当代城市经济的发展和文化经济展现的是互相推动的作用，文化经济对于城市经济上升的奉献也逐渐加大。因此，文章对其展开了一系列的分析。</w:t>
            </w:r>
          </w:p>
          <w:p>
            <w:pPr>
              <w:rPr>
                <w:rFonts w:hint="eastAsia" w:ascii="宋体" w:hAnsi="宋体" w:eastAsia="宋体"/>
                <w:sz w:val="24"/>
                <w:lang w:eastAsia="zh-CN"/>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eastAsia="zh-CN"/>
              </w:rPr>
              <w:t>双碳目标对我国能源城市经济的影响</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3C84489"/>
    <w:rsid w:val="06B156A8"/>
    <w:rsid w:val="092B1742"/>
    <w:rsid w:val="0A081A83"/>
    <w:rsid w:val="0CFA028C"/>
    <w:rsid w:val="0ECF2B6F"/>
    <w:rsid w:val="114A2981"/>
    <w:rsid w:val="13C609E5"/>
    <w:rsid w:val="14294AD0"/>
    <w:rsid w:val="17944956"/>
    <w:rsid w:val="1A1B310D"/>
    <w:rsid w:val="1B8A679C"/>
    <w:rsid w:val="238235B9"/>
    <w:rsid w:val="2B2A31B0"/>
    <w:rsid w:val="2FF65D56"/>
    <w:rsid w:val="346534AA"/>
    <w:rsid w:val="364A6DFC"/>
    <w:rsid w:val="36BE50F4"/>
    <w:rsid w:val="37BA3B0D"/>
    <w:rsid w:val="387B329C"/>
    <w:rsid w:val="3B1479D8"/>
    <w:rsid w:val="3EE14075"/>
    <w:rsid w:val="484336AB"/>
    <w:rsid w:val="4B0C4228"/>
    <w:rsid w:val="4B820995"/>
    <w:rsid w:val="4BB57A51"/>
    <w:rsid w:val="4D477799"/>
    <w:rsid w:val="4EE91CFF"/>
    <w:rsid w:val="502A762A"/>
    <w:rsid w:val="56262642"/>
    <w:rsid w:val="576F626A"/>
    <w:rsid w:val="59F842F5"/>
    <w:rsid w:val="5ABE69B4"/>
    <w:rsid w:val="5B3752F1"/>
    <w:rsid w:val="5EE67D44"/>
    <w:rsid w:val="5FB52C88"/>
    <w:rsid w:val="60D13AF2"/>
    <w:rsid w:val="60EB4BB4"/>
    <w:rsid w:val="63155F18"/>
    <w:rsid w:val="64D10C46"/>
    <w:rsid w:val="6B0B7C00"/>
    <w:rsid w:val="6DBB590E"/>
    <w:rsid w:val="6F0B6421"/>
    <w:rsid w:val="72E26260"/>
    <w:rsid w:val="74D3178F"/>
    <w:rsid w:val="75D92DD5"/>
    <w:rsid w:val="77974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503</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谁扔的炮仗</cp:lastModifiedBy>
  <dcterms:modified xsi:type="dcterms:W3CDTF">2021-12-21T07:05:13Z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06928DE99A2444D5B1819CEF08CEF96D</vt:lpwstr>
  </property>
</Properties>
</file>