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71041739</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李可新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lang w:val="en-US" w:eastAsia="zh-CN"/>
              </w:rPr>
              <w:t>城市</w:t>
            </w:r>
            <w:r>
              <w:rPr>
                <w:rFonts w:hint="eastAsia" w:ascii="宋体" w:hAnsi="宋体" w:eastAsia="宋体"/>
                <w:sz w:val="24"/>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17600660040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158195612@qq.com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河海大学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劳动与社会保障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浪潮信息</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本人2014年本科毕业，一直从事IT行业项目和产品管理工作，目前在服务器行业负责端到端的产品管理和项目管理，与团队共同负责服务器的行业和市场洞察，对新产品进行技术规格和市场规划，并按规划协调各影响领域进行产品开发，负责产品上市后的维护和运营改善，对服务器行业稍有敏感，同时比较喜欢关注经济发展和国际局势，追求高效和实效，喜欢将事物进行打磨和钻研</w:t>
            </w:r>
            <w:bookmarkStart w:id="0" w:name="_GoBack"/>
            <w:bookmarkEnd w:id="0"/>
            <w:r>
              <w:rPr>
                <w:rFonts w:hint="eastAsia" w:ascii="宋体" w:hAnsi="宋体" w:eastAsia="宋体"/>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论全国产趋势对我国未来信息产业发展的影响</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2DD95016"/>
    <w:rsid w:val="32351469"/>
    <w:rsid w:val="63993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90</TotalTime>
  <ScaleCrop>false</ScaleCrop>
  <LinksUpToDate>false</LinksUpToDate>
  <CharactersWithSpaces>296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钱文倩</cp:lastModifiedBy>
  <dcterms:modified xsi:type="dcterms:W3CDTF">2021-12-19T13:25:13Z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A791E825AAE443B19105778B3E8864AB</vt:lpwstr>
  </property>
</Properties>
</file>