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FE59439" w:rsidR="00AB5DD7" w:rsidRPr="00AB5DD7" w:rsidRDefault="003077DF" w:rsidP="00F44444">
            <w:pPr>
              <w:rPr>
                <w:rFonts w:ascii="宋体" w:eastAsia="宋体" w:hAnsi="宋体"/>
                <w:sz w:val="24"/>
              </w:rPr>
            </w:pPr>
            <w:r>
              <w:rPr>
                <w:rFonts w:ascii="宋体" w:eastAsia="宋体" w:hAnsi="宋体" w:hint="eastAsia"/>
                <w:sz w:val="24"/>
              </w:rPr>
              <w:t>7</w:t>
            </w:r>
            <w:r>
              <w:rPr>
                <w:rFonts w:ascii="宋体" w:eastAsia="宋体" w:hAnsi="宋体"/>
                <w:sz w:val="24"/>
              </w:rPr>
              <w:t>1041612</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96D9FDC" w:rsidR="00AB5DD7" w:rsidRPr="00AB5DD7" w:rsidRDefault="003077DF" w:rsidP="00F44444">
            <w:pPr>
              <w:rPr>
                <w:rFonts w:ascii="宋体" w:eastAsia="宋体" w:hAnsi="宋体"/>
                <w:sz w:val="24"/>
              </w:rPr>
            </w:pPr>
            <w:r>
              <w:rPr>
                <w:rFonts w:ascii="宋体" w:eastAsia="宋体" w:hAnsi="宋体" w:hint="eastAsia"/>
                <w:sz w:val="24"/>
              </w:rPr>
              <w:t>范亚茹</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0F19C28C" w:rsidR="00AB5DD7" w:rsidRPr="00AB5DD7" w:rsidRDefault="003077DF"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1DE8C7D8" w:rsidR="00AB5DD7" w:rsidRPr="00AB5DD7" w:rsidRDefault="003077DF" w:rsidP="00F44444">
            <w:pPr>
              <w:rPr>
                <w:rFonts w:ascii="宋体" w:eastAsia="宋体" w:hAnsi="宋体"/>
                <w:sz w:val="24"/>
              </w:rPr>
            </w:pPr>
            <w:r>
              <w:rPr>
                <w:rFonts w:ascii="宋体" w:eastAsia="宋体" w:hAnsi="宋体" w:hint="eastAsia"/>
                <w:sz w:val="24"/>
              </w:rPr>
              <w:t>国民经济学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3150CD02" w:rsidR="00AB5DD7" w:rsidRPr="00AB5DD7" w:rsidRDefault="003077DF" w:rsidP="00AB5DD7">
            <w:pPr>
              <w:rPr>
                <w:rFonts w:ascii="宋体" w:eastAsia="宋体" w:hAnsi="宋体"/>
                <w:sz w:val="24"/>
              </w:rPr>
            </w:pPr>
            <w:r>
              <w:rPr>
                <w:rFonts w:ascii="宋体" w:eastAsia="宋体" w:hAnsi="宋体" w:hint="eastAsia"/>
                <w:sz w:val="24"/>
              </w:rPr>
              <w:t>1</w:t>
            </w:r>
            <w:r>
              <w:rPr>
                <w:rFonts w:ascii="宋体" w:eastAsia="宋体" w:hAnsi="宋体"/>
                <w:sz w:val="24"/>
              </w:rPr>
              <w:t>3621089302</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43633737" w:rsidR="00AB5DD7" w:rsidRPr="00AB5DD7" w:rsidRDefault="003077DF" w:rsidP="00AB5DD7">
            <w:pPr>
              <w:rPr>
                <w:rFonts w:ascii="宋体" w:eastAsia="宋体" w:hAnsi="宋体"/>
                <w:sz w:val="24"/>
              </w:rPr>
            </w:pPr>
            <w:r>
              <w:rPr>
                <w:rFonts w:ascii="宋体" w:eastAsia="宋体" w:hAnsi="宋体"/>
                <w:sz w:val="24"/>
              </w:rPr>
              <w:t>jyyy0708@163.com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0549D045" w:rsidR="00AB5DD7" w:rsidRPr="00AB5DD7" w:rsidRDefault="003077DF" w:rsidP="00AB5DD7">
            <w:pPr>
              <w:rPr>
                <w:rFonts w:ascii="宋体" w:eastAsia="宋体" w:hAnsi="宋体"/>
                <w:sz w:val="24"/>
              </w:rPr>
            </w:pPr>
            <w:r>
              <w:rPr>
                <w:rFonts w:ascii="宋体" w:eastAsia="宋体" w:hAnsi="宋体" w:hint="eastAsia"/>
                <w:sz w:val="24"/>
              </w:rPr>
              <w:t>南京财经大学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1070B99" w:rsidR="00AB5DD7" w:rsidRPr="00AB5DD7" w:rsidRDefault="003077DF" w:rsidP="00AB5DD7">
            <w:pPr>
              <w:rPr>
                <w:rFonts w:ascii="宋体" w:eastAsia="宋体" w:hAnsi="宋体"/>
                <w:sz w:val="24"/>
              </w:rPr>
            </w:pPr>
            <w:proofErr w:type="gramStart"/>
            <w:r>
              <w:rPr>
                <w:rFonts w:ascii="宋体" w:eastAsia="宋体" w:hAnsi="宋体" w:hint="eastAsia"/>
                <w:sz w:val="24"/>
              </w:rPr>
              <w:t>审计学</w:t>
            </w:r>
            <w:proofErr w:type="gramEnd"/>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419821F8" w:rsidR="00AB5DD7" w:rsidRPr="00AB5DD7" w:rsidRDefault="003077DF" w:rsidP="00AB5DD7">
            <w:pPr>
              <w:rPr>
                <w:rFonts w:ascii="宋体" w:eastAsia="宋体" w:hAnsi="宋体"/>
                <w:sz w:val="24"/>
              </w:rPr>
            </w:pPr>
            <w:r>
              <w:rPr>
                <w:rFonts w:ascii="宋体" w:eastAsia="宋体" w:hAnsi="宋体" w:hint="eastAsia"/>
                <w:sz w:val="24"/>
              </w:rPr>
              <w:t>北京拉索生物科技有限公司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0420CC82" w:rsidR="00AB5DD7" w:rsidRPr="00AB5DD7" w:rsidRDefault="003077DF" w:rsidP="00AB5DD7">
            <w:pPr>
              <w:rPr>
                <w:rFonts w:ascii="宋体" w:eastAsia="宋体" w:hAnsi="宋体"/>
                <w:sz w:val="24"/>
              </w:rPr>
            </w:pPr>
            <w:r>
              <w:rPr>
                <w:rFonts w:ascii="宋体" w:eastAsia="宋体" w:hAnsi="宋体" w:hint="eastAsia"/>
                <w:sz w:val="24"/>
              </w:rPr>
              <w:t>财务负责人</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15BA7C58" w14:textId="37AD4113" w:rsidR="00AB5DD7" w:rsidRDefault="003077DF" w:rsidP="00AB5DD7">
            <w:pPr>
              <w:rPr>
                <w:rFonts w:ascii="宋体" w:eastAsia="宋体" w:hAnsi="宋体"/>
                <w:sz w:val="24"/>
              </w:rPr>
            </w:pPr>
            <w:r>
              <w:rPr>
                <w:rFonts w:ascii="宋体" w:eastAsia="宋体" w:hAnsi="宋体" w:hint="eastAsia"/>
                <w:sz w:val="24"/>
              </w:rPr>
              <w:t>本科毕业后一直从事财务相关工作，1</w:t>
            </w:r>
            <w:r>
              <w:rPr>
                <w:rFonts w:ascii="宋体" w:eastAsia="宋体" w:hAnsi="宋体"/>
                <w:sz w:val="24"/>
              </w:rPr>
              <w:t>2</w:t>
            </w:r>
            <w:r>
              <w:rPr>
                <w:rFonts w:ascii="宋体" w:eastAsia="宋体" w:hAnsi="宋体" w:hint="eastAsia"/>
                <w:sz w:val="24"/>
              </w:rPr>
              <w:t>年工作经验，注册会计师、中级会计职称，高级管理会计师；</w:t>
            </w:r>
          </w:p>
          <w:p w14:paraId="6740051A" w14:textId="03BB1259" w:rsidR="003077DF" w:rsidRPr="003077DF" w:rsidRDefault="003077DF" w:rsidP="00AB5DD7">
            <w:pPr>
              <w:rPr>
                <w:rFonts w:ascii="宋体" w:eastAsia="宋体" w:hAnsi="宋体"/>
                <w:sz w:val="24"/>
              </w:rPr>
            </w:pPr>
            <w:r>
              <w:rPr>
                <w:rFonts w:ascii="宋体" w:eastAsia="宋体" w:hAnsi="宋体" w:hint="eastAsia"/>
                <w:sz w:val="24"/>
              </w:rPr>
              <w:t>先后担任瑞华会计师事务所审计项目经理，</w:t>
            </w:r>
            <w:proofErr w:type="gramStart"/>
            <w:r w:rsidR="00F33FF2">
              <w:rPr>
                <w:rFonts w:ascii="宋体" w:eastAsia="宋体" w:hAnsi="宋体" w:hint="eastAsia"/>
                <w:sz w:val="24"/>
              </w:rPr>
              <w:t>美团餐饮</w:t>
            </w:r>
            <w:proofErr w:type="gramEnd"/>
            <w:r w:rsidR="00F33FF2">
              <w:rPr>
                <w:rFonts w:ascii="宋体" w:eastAsia="宋体" w:hAnsi="宋体" w:hint="eastAsia"/>
                <w:sz w:val="24"/>
              </w:rPr>
              <w:t>S</w:t>
            </w:r>
            <w:r w:rsidR="00F33FF2">
              <w:rPr>
                <w:rFonts w:ascii="宋体" w:eastAsia="宋体" w:hAnsi="宋体"/>
                <w:sz w:val="24"/>
              </w:rPr>
              <w:t>aaS</w:t>
            </w:r>
            <w:r w:rsidR="00F33FF2">
              <w:rPr>
                <w:rFonts w:ascii="宋体" w:eastAsia="宋体" w:hAnsi="宋体" w:hint="eastAsia"/>
                <w:sz w:val="24"/>
              </w:rPr>
              <w:t>事业部财务经理，现担任创业公司财务负责人。</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7596ABBC" w:rsidR="00AB5DD7" w:rsidRPr="00AB5DD7" w:rsidRDefault="003077DF"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9B0FC08" w:rsidR="00AB5DD7" w:rsidRPr="00AB5DD7" w:rsidRDefault="003077DF"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58CA311A" w:rsidR="00AB5DD7" w:rsidRPr="00AB5DD7" w:rsidRDefault="00B904EA" w:rsidP="00AB5DD7">
            <w:pPr>
              <w:jc w:val="center"/>
              <w:rPr>
                <w:rFonts w:ascii="宋体" w:eastAsia="宋体" w:hAnsi="宋体"/>
                <w:sz w:val="24"/>
              </w:rPr>
            </w:pPr>
            <w:r>
              <w:rPr>
                <w:rFonts w:ascii="宋体" w:eastAsia="宋体" w:hAnsi="宋体" w:hint="eastAsia"/>
                <w:sz w:val="24"/>
              </w:rPr>
              <w:t>4</w:t>
            </w:r>
            <w:r>
              <w:rPr>
                <w:rFonts w:ascii="宋体" w:eastAsia="宋体" w:hAnsi="宋体"/>
                <w:sz w:val="24"/>
              </w:rPr>
              <w:t>134</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5FABF9A4" w:rsidR="00AB5DD7" w:rsidRPr="00AB5DD7" w:rsidRDefault="00B904EA" w:rsidP="00AB5DD7">
            <w:pPr>
              <w:rPr>
                <w:rFonts w:ascii="宋体" w:eastAsia="宋体" w:hAnsi="宋体"/>
                <w:sz w:val="24"/>
              </w:rPr>
            </w:pPr>
            <w:proofErr w:type="gramStart"/>
            <w:r>
              <w:rPr>
                <w:rFonts w:ascii="宋体" w:eastAsia="宋体" w:hAnsi="宋体" w:hint="eastAsia"/>
                <w:sz w:val="24"/>
              </w:rPr>
              <w:t>中概股</w:t>
            </w:r>
            <w:proofErr w:type="gramEnd"/>
            <w:r>
              <w:rPr>
                <w:rFonts w:ascii="宋体" w:eastAsia="宋体" w:hAnsi="宋体" w:hint="eastAsia"/>
                <w:sz w:val="24"/>
              </w:rPr>
              <w:t>反做空：风险、成因与对策-以A公司黑天鹅事件为例</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012FB82C" w:rsidR="00AB5DD7" w:rsidRPr="00AB5DD7" w:rsidRDefault="008675C8" w:rsidP="00AB5DD7">
            <w:pPr>
              <w:rPr>
                <w:rFonts w:ascii="宋体" w:eastAsia="宋体" w:hAnsi="宋体"/>
                <w:sz w:val="24"/>
              </w:rPr>
            </w:pPr>
            <w:r>
              <w:rPr>
                <w:rFonts w:ascii="宋体" w:eastAsia="宋体" w:hAnsi="宋体" w:hint="eastAsia"/>
                <w:sz w:val="24"/>
              </w:rPr>
              <w:t>《</w:t>
            </w:r>
            <w:r w:rsidR="00114635">
              <w:rPr>
                <w:rFonts w:ascii="宋体" w:eastAsia="宋体" w:hAnsi="宋体" w:hint="eastAsia"/>
                <w:sz w:val="24"/>
              </w:rPr>
              <w:t>品牌研究</w:t>
            </w:r>
            <w:r>
              <w:rPr>
                <w:rFonts w:ascii="宋体" w:eastAsia="宋体" w:hAnsi="宋体" w:hint="eastAsia"/>
                <w:sz w:val="24"/>
              </w:rPr>
              <w:t>》</w:t>
            </w:r>
            <w:r w:rsidR="00114635">
              <w:rPr>
                <w:rFonts w:ascii="宋体" w:eastAsia="宋体" w:hAnsi="宋体" w:hint="eastAsia"/>
                <w:sz w:val="24"/>
              </w:rPr>
              <w:t xml:space="preserve"> 国内刊号：1</w:t>
            </w:r>
            <w:r w:rsidR="00114635">
              <w:rPr>
                <w:rFonts w:ascii="宋体" w:eastAsia="宋体" w:hAnsi="宋体"/>
                <w:sz w:val="24"/>
              </w:rPr>
              <w:t xml:space="preserve">4-1384/F </w:t>
            </w:r>
            <w:r w:rsidR="00114635">
              <w:rPr>
                <w:rFonts w:ascii="宋体" w:eastAsia="宋体" w:hAnsi="宋体" w:hint="eastAsia"/>
                <w:sz w:val="24"/>
              </w:rPr>
              <w:t>国际刊号：2</w:t>
            </w:r>
            <w:r w:rsidR="00114635">
              <w:rPr>
                <w:rFonts w:ascii="宋体" w:eastAsia="宋体" w:hAnsi="宋体"/>
                <w:sz w:val="24"/>
              </w:rPr>
              <w:t>096-1847</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084DCC80" w:rsidR="001D4ABC" w:rsidRDefault="00B904EA" w:rsidP="00AB5DD7">
            <w:pPr>
              <w:rPr>
                <w:rFonts w:ascii="宋体" w:eastAsia="宋体" w:hAnsi="宋体"/>
                <w:sz w:val="24"/>
              </w:rPr>
            </w:pPr>
            <w:r w:rsidRPr="00B904EA">
              <w:rPr>
                <w:rFonts w:ascii="宋体" w:eastAsia="宋体" w:hAnsi="宋体" w:hint="eastAsia"/>
                <w:sz w:val="24"/>
              </w:rPr>
              <w:t>伴随着中国经济的蓬勃发展，大量中国企业走出国门登陆境外资本市场，也吸引了大量投资者。但由于适用财务准则的差异、监管盲点等问题，</w:t>
            </w:r>
            <w:proofErr w:type="gramStart"/>
            <w:r w:rsidRPr="00B904EA">
              <w:rPr>
                <w:rFonts w:ascii="宋体" w:eastAsia="宋体" w:hAnsi="宋体" w:hint="eastAsia"/>
                <w:sz w:val="24"/>
              </w:rPr>
              <w:t>中概股造假</w:t>
            </w:r>
            <w:proofErr w:type="gramEnd"/>
            <w:r w:rsidRPr="00B904EA">
              <w:rPr>
                <w:rFonts w:ascii="宋体" w:eastAsia="宋体" w:hAnsi="宋体" w:hint="eastAsia"/>
                <w:sz w:val="24"/>
              </w:rPr>
              <w:t>问题也引起广泛关注。</w:t>
            </w:r>
            <w:r>
              <w:rPr>
                <w:rFonts w:ascii="宋体" w:eastAsia="宋体" w:hAnsi="宋体" w:hint="eastAsia"/>
                <w:sz w:val="24"/>
              </w:rPr>
              <w:t>文章</w:t>
            </w:r>
            <w:r w:rsidRPr="00B904EA">
              <w:rPr>
                <w:rFonts w:ascii="宋体" w:eastAsia="宋体" w:hAnsi="宋体" w:hint="eastAsia"/>
                <w:sz w:val="24"/>
              </w:rPr>
              <w:t>以A公司黑天鹅事件为例，对</w:t>
            </w:r>
            <w:proofErr w:type="gramStart"/>
            <w:r w:rsidRPr="00B904EA">
              <w:rPr>
                <w:rFonts w:ascii="宋体" w:eastAsia="宋体" w:hAnsi="宋体" w:hint="eastAsia"/>
                <w:sz w:val="24"/>
              </w:rPr>
              <w:t>中概股</w:t>
            </w:r>
            <w:proofErr w:type="gramEnd"/>
            <w:r w:rsidRPr="00B904EA">
              <w:rPr>
                <w:rFonts w:ascii="宋体" w:eastAsia="宋体" w:hAnsi="宋体" w:hint="eastAsia"/>
                <w:sz w:val="24"/>
              </w:rPr>
              <w:t>反做空风险与成因进行分析，并提出对策。</w:t>
            </w: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2DA6CE2A" w:rsidR="00494D32" w:rsidRDefault="00F56FA6" w:rsidP="00494D32">
            <w:pPr>
              <w:rPr>
                <w:rFonts w:ascii="宋体" w:eastAsia="宋体" w:hAnsi="宋体"/>
                <w:sz w:val="24"/>
              </w:rPr>
            </w:pPr>
            <w:r>
              <w:rPr>
                <w:rFonts w:ascii="宋体" w:eastAsia="宋体" w:hAnsi="宋体" w:hint="eastAsia"/>
                <w:sz w:val="24"/>
              </w:rPr>
              <w:t>互联网金融视角下科技型中小企业融资渠道研究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3984" w14:textId="77777777" w:rsidR="00674C0B" w:rsidRDefault="00674C0B" w:rsidP="00586326">
      <w:r>
        <w:separator/>
      </w:r>
    </w:p>
  </w:endnote>
  <w:endnote w:type="continuationSeparator" w:id="0">
    <w:p w14:paraId="1C92CB24" w14:textId="77777777" w:rsidR="00674C0B" w:rsidRDefault="00674C0B"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F0E3" w14:textId="77777777" w:rsidR="00674C0B" w:rsidRDefault="00674C0B" w:rsidP="00586326">
      <w:r>
        <w:separator/>
      </w:r>
    </w:p>
  </w:footnote>
  <w:footnote w:type="continuationSeparator" w:id="0">
    <w:p w14:paraId="68A588AD" w14:textId="77777777" w:rsidR="00674C0B" w:rsidRDefault="00674C0B"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23520"/>
    <w:rsid w:val="000D616E"/>
    <w:rsid w:val="00111AC2"/>
    <w:rsid w:val="00114635"/>
    <w:rsid w:val="001C3791"/>
    <w:rsid w:val="001D4ABC"/>
    <w:rsid w:val="001F2172"/>
    <w:rsid w:val="00265099"/>
    <w:rsid w:val="00300775"/>
    <w:rsid w:val="003077DF"/>
    <w:rsid w:val="003A215B"/>
    <w:rsid w:val="003C213C"/>
    <w:rsid w:val="0043225C"/>
    <w:rsid w:val="0046326A"/>
    <w:rsid w:val="00494D32"/>
    <w:rsid w:val="00556D05"/>
    <w:rsid w:val="00586326"/>
    <w:rsid w:val="005938E2"/>
    <w:rsid w:val="00595BA3"/>
    <w:rsid w:val="00674C0B"/>
    <w:rsid w:val="00761113"/>
    <w:rsid w:val="007D028F"/>
    <w:rsid w:val="00807310"/>
    <w:rsid w:val="008675C8"/>
    <w:rsid w:val="008D3A4C"/>
    <w:rsid w:val="009044B6"/>
    <w:rsid w:val="009D0666"/>
    <w:rsid w:val="00AB5DD7"/>
    <w:rsid w:val="00B904EA"/>
    <w:rsid w:val="00C14323"/>
    <w:rsid w:val="00F33FF2"/>
    <w:rsid w:val="00F56FA6"/>
    <w:rsid w:val="00FB2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左 丹丹</cp:lastModifiedBy>
  <cp:revision>28</cp:revision>
  <dcterms:created xsi:type="dcterms:W3CDTF">2021-01-20T09:57:00Z</dcterms:created>
  <dcterms:modified xsi:type="dcterms:W3CDTF">2021-12-24T09:33:00Z</dcterms:modified>
</cp:coreProperties>
</file>