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5DF1D" w14:textId="3B831EE0" w:rsidR="00AB5DD7" w:rsidRPr="00AB5DD7" w:rsidRDefault="00265099" w:rsidP="00AB5DD7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应用</w:t>
      </w:r>
      <w:r w:rsidR="00AB5DD7"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48BDF5A8" w:rsidR="00AB5DD7" w:rsidRPr="00AB5DD7" w:rsidRDefault="00196967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1041160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1035EB92" w:rsidR="00AB5DD7" w:rsidRPr="00AB5DD7" w:rsidRDefault="009938D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马芳华</w:t>
            </w:r>
          </w:p>
        </w:tc>
      </w:tr>
      <w:tr w:rsidR="00AB5DD7" w:rsidRPr="00AB5DD7" w14:paraId="7CDC9830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5B040D0B" w14:textId="416F55E9" w:rsidR="00AB5DD7" w:rsidRPr="00AB5DD7" w:rsidRDefault="009938D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3AD1F6F1" w:rsidR="00AB5DD7" w:rsidRPr="00AB5DD7" w:rsidRDefault="008D3A4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国民</w:t>
            </w:r>
            <w:r w:rsidR="009938D3">
              <w:rPr>
                <w:rFonts w:ascii="宋体" w:eastAsia="宋体" w:hAnsi="宋体" w:hint="eastAsia"/>
                <w:sz w:val="24"/>
              </w:rPr>
              <w:t>经济学</w:t>
            </w:r>
          </w:p>
        </w:tc>
      </w:tr>
      <w:tr w:rsidR="00AB5DD7" w:rsidRPr="00AB5DD7" w14:paraId="7FA4B012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765DC541" w14:textId="6C1DA373" w:rsidR="00AB5DD7" w:rsidRPr="00AB5DD7" w:rsidRDefault="009938D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3810102033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061D1200" w:rsidR="00AB5DD7" w:rsidRPr="009938D3" w:rsidRDefault="009938D3" w:rsidP="00AB5DD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mafanghua</w:t>
            </w:r>
            <w:r w:rsidRPr="009938D3">
              <w:rPr>
                <w:rFonts w:ascii="宋体" w:eastAsia="宋体" w:hAnsi="宋体"/>
                <w:sz w:val="18"/>
                <w:szCs w:val="18"/>
              </w:rPr>
              <w:t>1014@hotmail.com</w:t>
            </w:r>
          </w:p>
        </w:tc>
      </w:tr>
      <w:tr w:rsidR="00AB5DD7" w:rsidRPr="00AB5DD7" w14:paraId="72DFC7BD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423AEBCE" w14:textId="72DCEEFE" w:rsidR="00AB5DD7" w:rsidRPr="00AB5DD7" w:rsidRDefault="009938D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北京第二外国语大学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3C381FF7" w:rsidR="00AB5DD7" w:rsidRPr="00AB5DD7" w:rsidRDefault="009938D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日语</w:t>
            </w:r>
          </w:p>
        </w:tc>
      </w:tr>
      <w:tr w:rsidR="00AB5DD7" w:rsidRPr="00AB5DD7" w14:paraId="6ED5862D" w14:textId="5AB179E1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3C5DA025" w14:textId="24D5F1A4" w:rsidR="00AB5DD7" w:rsidRPr="00AB5DD7" w:rsidRDefault="009938D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北京新诤信知识产权服务有限公司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7B5C200C" w:rsidR="00AB5DD7" w:rsidRPr="00AB5DD7" w:rsidRDefault="0019696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总经理助理</w:t>
            </w:r>
          </w:p>
        </w:tc>
      </w:tr>
      <w:tr w:rsidR="00AB5DD7" w:rsidRPr="00AB5DD7" w14:paraId="326A982F" w14:textId="5ABB873D" w:rsidTr="00494D32">
        <w:trPr>
          <w:trHeight w:val="1808"/>
          <w:jc w:val="center"/>
        </w:trPr>
        <w:tc>
          <w:tcPr>
            <w:tcW w:w="2361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0473C15A" w14:textId="71A82295" w:rsidR="009938D3" w:rsidRDefault="009938D3" w:rsidP="009938D3">
            <w:pPr>
              <w:rPr>
                <w:rFonts w:ascii="宋体" w:eastAsia="宋体" w:hAnsi="宋体"/>
                <w:bCs/>
                <w:color w:val="000000"/>
              </w:rPr>
            </w:pPr>
            <w:r w:rsidRPr="009938D3">
              <w:rPr>
                <w:rFonts w:ascii="宋体" w:eastAsia="宋体" w:hAnsi="宋体"/>
                <w:bCs/>
                <w:color w:val="000000"/>
              </w:rPr>
              <w:t>2010</w:t>
            </w:r>
            <w:r w:rsidRPr="009938D3">
              <w:rPr>
                <w:rFonts w:ascii="宋体" w:eastAsia="宋体" w:hAnsi="宋体" w:hint="eastAsia"/>
                <w:bCs/>
                <w:color w:val="000000"/>
              </w:rPr>
              <w:t>年1月~201</w:t>
            </w:r>
            <w:r w:rsidRPr="009938D3">
              <w:rPr>
                <w:rFonts w:ascii="宋体" w:eastAsia="宋体" w:hAnsi="宋体"/>
                <w:bCs/>
                <w:color w:val="000000"/>
              </w:rPr>
              <w:t>7</w:t>
            </w:r>
            <w:r w:rsidRPr="009938D3">
              <w:rPr>
                <w:rFonts w:ascii="宋体" w:eastAsia="宋体" w:hAnsi="宋体" w:hint="eastAsia"/>
                <w:bCs/>
                <w:color w:val="000000"/>
              </w:rPr>
              <w:t>年7月 勤纳利思投资顾问（北京）有限公司总经理助理</w:t>
            </w:r>
          </w:p>
          <w:p w14:paraId="443C7A65" w14:textId="4CE27B9A" w:rsidR="009938D3" w:rsidRPr="009938D3" w:rsidRDefault="009938D3" w:rsidP="009938D3">
            <w:pPr>
              <w:rPr>
                <w:rFonts w:ascii="宋体" w:eastAsia="宋体" w:hAnsi="宋体"/>
                <w:bCs/>
                <w:color w:val="000000"/>
              </w:rPr>
            </w:pPr>
            <w:r>
              <w:rPr>
                <w:rFonts w:ascii="宋体" w:eastAsia="宋体" w:hAnsi="宋体" w:hint="eastAsia"/>
                <w:bCs/>
                <w:color w:val="000000"/>
              </w:rPr>
              <w:t>2</w:t>
            </w:r>
            <w:r>
              <w:rPr>
                <w:rFonts w:ascii="宋体" w:eastAsia="宋体" w:hAnsi="宋体"/>
                <w:bCs/>
                <w:color w:val="000000"/>
              </w:rPr>
              <w:t>017年</w:t>
            </w:r>
            <w:r>
              <w:rPr>
                <w:rFonts w:ascii="宋体" w:eastAsia="宋体" w:hAnsi="宋体" w:hint="eastAsia"/>
                <w:bCs/>
                <w:color w:val="000000"/>
              </w:rPr>
              <w:t>8月~</w:t>
            </w:r>
            <w:r>
              <w:rPr>
                <w:rFonts w:ascii="宋体" w:eastAsia="宋体" w:hAnsi="宋体"/>
                <w:bCs/>
                <w:color w:val="000000"/>
              </w:rPr>
              <w:t>2018年7</w:t>
            </w:r>
            <w:r>
              <w:rPr>
                <w:rFonts w:ascii="宋体" w:eastAsia="宋体" w:hAnsi="宋体" w:hint="eastAsia"/>
                <w:bCs/>
                <w:color w:val="000000"/>
              </w:rPr>
              <w:t>月 韬蕴（北京）实业发展有限公司</w:t>
            </w:r>
            <w:r w:rsidRPr="009938D3">
              <w:rPr>
                <w:rFonts w:ascii="宋体" w:eastAsia="宋体" w:hAnsi="宋体" w:hint="eastAsia"/>
                <w:bCs/>
                <w:color w:val="000000"/>
              </w:rPr>
              <w:t>总经理助理</w:t>
            </w:r>
          </w:p>
          <w:p w14:paraId="6740051A" w14:textId="108FF9B2" w:rsidR="00AB5DD7" w:rsidRPr="00AB5DD7" w:rsidRDefault="009938D3" w:rsidP="009938D3">
            <w:pPr>
              <w:rPr>
                <w:rFonts w:ascii="宋体" w:eastAsia="宋体" w:hAnsi="宋体"/>
                <w:sz w:val="24"/>
              </w:rPr>
            </w:pPr>
            <w:r w:rsidRPr="009938D3">
              <w:rPr>
                <w:rFonts w:ascii="宋体" w:eastAsia="宋体" w:hAnsi="宋体" w:hint="eastAsia"/>
                <w:bCs/>
                <w:color w:val="000000"/>
              </w:rPr>
              <w:t>2019年1月~至今 北京新诤信知识产权服务有限公司总经理助理</w:t>
            </w:r>
          </w:p>
        </w:tc>
      </w:tr>
      <w:tr w:rsidR="00AB5DD7" w:rsidRPr="00AB5DD7" w14:paraId="05BD71A1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2822C65A" w:rsidR="00AB5DD7" w:rsidRPr="00AB5DD7" w:rsidRDefault="009938D3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724EE0D8" w:rsidR="00AB5DD7" w:rsidRPr="00AB5DD7" w:rsidRDefault="009938D3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618350BE" w14:textId="08FDD5AD" w:rsidR="00AB5DD7" w:rsidRPr="00AB5DD7" w:rsidRDefault="00196967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,190</w:t>
            </w:r>
          </w:p>
        </w:tc>
      </w:tr>
      <w:tr w:rsidR="00AB5DD7" w:rsidRPr="00AB5DD7" w14:paraId="49FD89DC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1996D1DB" w14:textId="7D781D1D" w:rsidR="00AB5DD7" w:rsidRPr="00AB5DD7" w:rsidRDefault="002A7267" w:rsidP="00AB5DD7">
            <w:pPr>
              <w:rPr>
                <w:rFonts w:ascii="宋体" w:eastAsia="宋体" w:hAnsi="宋体"/>
                <w:sz w:val="24"/>
              </w:rPr>
            </w:pPr>
            <w:r w:rsidRPr="002A7267">
              <w:rPr>
                <w:rFonts w:ascii="宋体" w:eastAsia="宋体" w:hAnsi="宋体" w:hint="eastAsia"/>
                <w:sz w:val="24"/>
              </w:rPr>
              <w:t>基于体验经济时代视角下餐饮经济发展与消费略论</w:t>
            </w:r>
          </w:p>
        </w:tc>
      </w:tr>
      <w:tr w:rsidR="00AB5DD7" w:rsidRPr="00AB5DD7" w14:paraId="4B6E1E41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4832442C" w14:textId="5615B092" w:rsidR="00AB5DD7" w:rsidRPr="00AB5DD7" w:rsidRDefault="00196967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消费导刊 </w:t>
            </w:r>
            <w:r>
              <w:rPr>
                <w:rFonts w:ascii="宋体" w:eastAsia="宋体" w:hAnsi="宋体"/>
                <w:sz w:val="24"/>
              </w:rPr>
              <w:t>CN11-5052/Z</w:t>
            </w:r>
          </w:p>
        </w:tc>
      </w:tr>
      <w:tr w:rsidR="001D4ABC" w:rsidRPr="00AB5DD7" w14:paraId="7128894E" w14:textId="77777777" w:rsidTr="00494D32">
        <w:trPr>
          <w:trHeight w:val="3310"/>
          <w:jc w:val="center"/>
        </w:trPr>
        <w:tc>
          <w:tcPr>
            <w:tcW w:w="2361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77C63838" w14:textId="24C96F15" w:rsidR="001D4ABC" w:rsidRDefault="002A7267" w:rsidP="00AB5DD7">
            <w:pPr>
              <w:rPr>
                <w:rFonts w:ascii="宋体" w:eastAsia="宋体" w:hAnsi="宋体"/>
                <w:sz w:val="24"/>
              </w:rPr>
            </w:pPr>
            <w:r w:rsidRPr="002A7267">
              <w:rPr>
                <w:rFonts w:ascii="宋体" w:eastAsia="宋体" w:hAnsi="宋体" w:hint="eastAsia"/>
                <w:sz w:val="24"/>
              </w:rPr>
              <w:t>随着国家的快速发展，我国逐步迈入到了体验经济时代，在这一时代背景下，我国餐饮行业取得了较快的发展速度，成为了带动国民经济增长的又一大力量。不过在体验经济时代下，我国各个行业所面临的竞争也日益严峻，餐饮企业要想得到良好发展，就应当注重创新，采用主题化经营策略，吸引更多消费者。基于此，文章围绕“体验经济时代视角下餐饮经济发展与消费”有关的内容进行了分析与探究，提出一系列在新时代背景下餐饮经济与消费发展的措施，希望为相关人员提供一些参考和借鉴。</w:t>
            </w:r>
          </w:p>
          <w:p w14:paraId="7DBA5A56" w14:textId="54F9372A" w:rsidR="00494D32" w:rsidRDefault="00494D32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494D32" w:rsidRPr="00AB5DD7" w14:paraId="78BE7A01" w14:textId="77777777" w:rsidTr="00494D32">
        <w:trPr>
          <w:trHeight w:val="860"/>
          <w:jc w:val="center"/>
        </w:trPr>
        <w:tc>
          <w:tcPr>
            <w:tcW w:w="2361" w:type="dxa"/>
            <w:vAlign w:val="center"/>
          </w:tcPr>
          <w:p w14:paraId="4F4B0E9C" w14:textId="1B02A96F" w:rsidR="00494D32" w:rsidRDefault="00494D32" w:rsidP="00494D32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3" w:type="dxa"/>
            <w:gridSpan w:val="8"/>
            <w:vAlign w:val="center"/>
          </w:tcPr>
          <w:p w14:paraId="0D7C686B" w14:textId="03B4EDF0" w:rsidR="00494D32" w:rsidRDefault="00F2756F" w:rsidP="00494D32">
            <w:pPr>
              <w:rPr>
                <w:rFonts w:ascii="宋体" w:eastAsia="宋体" w:hAnsi="宋体"/>
                <w:sz w:val="24"/>
              </w:rPr>
            </w:pPr>
            <w:r w:rsidRPr="00F2756F">
              <w:rPr>
                <w:rFonts w:ascii="宋体" w:eastAsia="宋体" w:hAnsi="宋体" w:hint="eastAsia"/>
                <w:sz w:val="24"/>
              </w:rPr>
              <w:t>发展中国家实现碳中和</w:t>
            </w:r>
            <w:r>
              <w:rPr>
                <w:rFonts w:ascii="宋体" w:eastAsia="宋体" w:hAnsi="宋体"/>
                <w:sz w:val="24"/>
              </w:rPr>
              <w:t>碳达峰</w:t>
            </w:r>
            <w:r w:rsidRPr="00F2756F">
              <w:rPr>
                <w:rFonts w:ascii="宋体" w:eastAsia="宋体" w:hAnsi="宋体" w:hint="eastAsia"/>
                <w:sz w:val="24"/>
              </w:rPr>
              <w:t>对煤炭市场和经济发展的研究</w:t>
            </w:r>
          </w:p>
        </w:tc>
      </w:tr>
    </w:tbl>
    <w:p w14:paraId="272563F8" w14:textId="6078AD05" w:rsidR="001C3791" w:rsidRDefault="00AB5DD7" w:rsidP="0046326A">
      <w:pPr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5A4AF7C8" w14:textId="41572C6C" w:rsidR="0046326A" w:rsidRPr="00AB5DD7" w:rsidRDefault="00494D32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/>
          <w:b/>
          <w:bCs/>
          <w:color w:val="FF0000"/>
        </w:rPr>
        <w:t>2</w:t>
      </w:r>
      <w:r w:rsidR="0046326A">
        <w:rPr>
          <w:rFonts w:ascii="宋体" w:eastAsia="宋体" w:hAnsi="宋体" w:hint="eastAsia"/>
          <w:b/>
          <w:bCs/>
          <w:color w:val="FF0000"/>
        </w:rPr>
        <w:t>、学位论文研究方向可选择自己感兴趣</w:t>
      </w:r>
      <w:bookmarkStart w:id="0" w:name="_GoBack"/>
      <w:bookmarkEnd w:id="0"/>
      <w:r w:rsidR="0046326A">
        <w:rPr>
          <w:rFonts w:ascii="宋体" w:eastAsia="宋体" w:hAnsi="宋体" w:hint="eastAsia"/>
          <w:b/>
          <w:bCs/>
          <w:color w:val="FF0000"/>
        </w:rPr>
        <w:t>的经济领域或是与工作内容相关领域。</w:t>
      </w:r>
    </w:p>
    <w:sectPr w:rsidR="0046326A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DB7F2" w14:textId="77777777" w:rsidR="00B34D2D" w:rsidRDefault="00B34D2D" w:rsidP="00586326">
      <w:r>
        <w:separator/>
      </w:r>
    </w:p>
  </w:endnote>
  <w:endnote w:type="continuationSeparator" w:id="0">
    <w:p w14:paraId="4E69EA3C" w14:textId="77777777" w:rsidR="00B34D2D" w:rsidRDefault="00B34D2D" w:rsidP="0058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A0BD9" w14:textId="77777777" w:rsidR="00B34D2D" w:rsidRDefault="00B34D2D" w:rsidP="00586326">
      <w:r>
        <w:separator/>
      </w:r>
    </w:p>
  </w:footnote>
  <w:footnote w:type="continuationSeparator" w:id="0">
    <w:p w14:paraId="2B74C381" w14:textId="77777777" w:rsidR="00B34D2D" w:rsidRDefault="00B34D2D" w:rsidP="00586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96967"/>
    <w:rsid w:val="001C3791"/>
    <w:rsid w:val="001D4ABC"/>
    <w:rsid w:val="001F2172"/>
    <w:rsid w:val="002267FD"/>
    <w:rsid w:val="00265099"/>
    <w:rsid w:val="002A7267"/>
    <w:rsid w:val="00300775"/>
    <w:rsid w:val="003A215B"/>
    <w:rsid w:val="003C213C"/>
    <w:rsid w:val="0043225C"/>
    <w:rsid w:val="0046326A"/>
    <w:rsid w:val="00494D32"/>
    <w:rsid w:val="00556D05"/>
    <w:rsid w:val="00586326"/>
    <w:rsid w:val="005938E2"/>
    <w:rsid w:val="00595BA3"/>
    <w:rsid w:val="00761113"/>
    <w:rsid w:val="00807310"/>
    <w:rsid w:val="008D3A4C"/>
    <w:rsid w:val="009044B6"/>
    <w:rsid w:val="009938D3"/>
    <w:rsid w:val="009D0666"/>
    <w:rsid w:val="00AB5DD7"/>
    <w:rsid w:val="00B34D2D"/>
    <w:rsid w:val="00C14323"/>
    <w:rsid w:val="00F2756F"/>
    <w:rsid w:val="00FE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3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3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Microsoft 帐户</cp:lastModifiedBy>
  <cp:revision>11</cp:revision>
  <dcterms:created xsi:type="dcterms:W3CDTF">2021-01-20T09:57:00Z</dcterms:created>
  <dcterms:modified xsi:type="dcterms:W3CDTF">2021-12-24T02:46:00Z</dcterms:modified>
</cp:coreProperties>
</file>