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44AC8D" w14:textId="77777777" w:rsidR="00F9166F" w:rsidRPr="00F9166F" w:rsidRDefault="00F9166F" w:rsidP="00F9166F">
      <w:pPr>
        <w:rPr>
          <w:sz w:val="44"/>
          <w:szCs w:val="44"/>
        </w:rPr>
      </w:pPr>
    </w:p>
    <w:p w14:paraId="5C9C93E8" w14:textId="77777777" w:rsidR="00F9166F" w:rsidRPr="00F9166F" w:rsidRDefault="00F9166F" w:rsidP="00F9166F">
      <w:pPr>
        <w:rPr>
          <w:sz w:val="44"/>
          <w:szCs w:val="44"/>
        </w:rPr>
      </w:pPr>
    </w:p>
    <w:p w14:paraId="7DE320B1" w14:textId="77777777" w:rsidR="00F9166F" w:rsidRPr="00F9166F" w:rsidRDefault="00F9166F" w:rsidP="00F9166F">
      <w:pPr>
        <w:rPr>
          <w:sz w:val="44"/>
          <w:szCs w:val="44"/>
        </w:rPr>
      </w:pPr>
    </w:p>
    <w:p w14:paraId="0D6A1858" w14:textId="03A1FD13" w:rsidR="00F9166F" w:rsidRDefault="00F9166F" w:rsidP="00F9166F">
      <w:pPr>
        <w:jc w:val="center"/>
        <w:rPr>
          <w:sz w:val="44"/>
          <w:szCs w:val="44"/>
        </w:rPr>
      </w:pPr>
      <w:r w:rsidRPr="00F9166F">
        <w:rPr>
          <w:noProof/>
          <w:sz w:val="44"/>
          <w:szCs w:val="44"/>
        </w:rPr>
        <w:drawing>
          <wp:inline distT="0" distB="0" distL="0" distR="0" wp14:anchorId="0FC0584D" wp14:editId="61084BA0">
            <wp:extent cx="2357422" cy="571481"/>
            <wp:effectExtent l="0" t="0" r="5080" b="635"/>
            <wp:docPr id="45" name="图片 44" descr="经济学院院徽 (红)-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4" descr="经济学院院徽 (红)-01.jpg"/>
                    <pic:cNvPicPr>
                      <a:picLocks noChangeAspect="1"/>
                    </pic:cNvPicPr>
                  </pic:nvPicPr>
                  <pic:blipFill>
                    <a:blip r:embed="rId7" cstate="print"/>
                    <a:stretch>
                      <a:fillRect/>
                    </a:stretch>
                  </pic:blipFill>
                  <pic:spPr>
                    <a:xfrm>
                      <a:off x="0" y="0"/>
                      <a:ext cx="2357422" cy="571481"/>
                    </a:xfrm>
                    <a:prstGeom prst="rect">
                      <a:avLst/>
                    </a:prstGeom>
                  </pic:spPr>
                </pic:pic>
              </a:graphicData>
            </a:graphic>
          </wp:inline>
        </w:drawing>
      </w:r>
    </w:p>
    <w:p w14:paraId="78767C6B" w14:textId="77777777" w:rsidR="00F9166F" w:rsidRPr="00F9166F" w:rsidRDefault="00F9166F" w:rsidP="00F9166F">
      <w:pPr>
        <w:jc w:val="center"/>
        <w:rPr>
          <w:sz w:val="44"/>
          <w:szCs w:val="44"/>
        </w:rPr>
      </w:pPr>
    </w:p>
    <w:p w14:paraId="3A34AD21" w14:textId="77777777" w:rsidR="00F9166F" w:rsidRPr="00F9166F" w:rsidRDefault="00F9166F" w:rsidP="00F9166F">
      <w:pPr>
        <w:jc w:val="center"/>
        <w:rPr>
          <w:sz w:val="44"/>
          <w:szCs w:val="44"/>
        </w:rPr>
      </w:pPr>
      <w:r w:rsidRPr="00F9166F">
        <w:rPr>
          <w:rFonts w:hint="eastAsia"/>
          <w:sz w:val="44"/>
          <w:szCs w:val="44"/>
        </w:rPr>
        <w:t>中国人民大学经济学院以研究生毕业同等学力</w:t>
      </w:r>
    </w:p>
    <w:p w14:paraId="11E29791" w14:textId="77777777" w:rsidR="00F9166F" w:rsidRPr="00F9166F" w:rsidRDefault="00F9166F" w:rsidP="00F9166F">
      <w:pPr>
        <w:jc w:val="center"/>
        <w:rPr>
          <w:sz w:val="44"/>
          <w:szCs w:val="44"/>
        </w:rPr>
      </w:pPr>
      <w:r w:rsidRPr="00F9166F">
        <w:rPr>
          <w:rFonts w:hint="eastAsia"/>
          <w:sz w:val="44"/>
          <w:szCs w:val="44"/>
        </w:rPr>
        <w:t>申请硕士学位论文写作报告</w:t>
      </w:r>
    </w:p>
    <w:p w14:paraId="3CDD6194" w14:textId="77777777" w:rsidR="00F9166F" w:rsidRPr="00F9166F" w:rsidRDefault="00F9166F" w:rsidP="00F9166F">
      <w:pPr>
        <w:jc w:val="center"/>
        <w:rPr>
          <w:sz w:val="44"/>
          <w:szCs w:val="44"/>
        </w:rPr>
      </w:pPr>
    </w:p>
    <w:p w14:paraId="13F544AF" w14:textId="77777777" w:rsidR="00F9166F" w:rsidRPr="00F9166F" w:rsidRDefault="00F9166F" w:rsidP="00F9166F">
      <w:pPr>
        <w:rPr>
          <w:sz w:val="44"/>
          <w:szCs w:val="44"/>
        </w:rPr>
      </w:pPr>
    </w:p>
    <w:p w14:paraId="43589FDA" w14:textId="77777777" w:rsidR="00F9166F" w:rsidRPr="00F9166F" w:rsidRDefault="00F9166F" w:rsidP="00F9166F">
      <w:pPr>
        <w:rPr>
          <w:sz w:val="44"/>
          <w:szCs w:val="44"/>
        </w:rPr>
      </w:pPr>
    </w:p>
    <w:p w14:paraId="2A9DFAD5" w14:textId="197B79DF" w:rsidR="00F9166F" w:rsidRPr="00F9166F" w:rsidRDefault="00F9166F" w:rsidP="00F9166F">
      <w:pPr>
        <w:spacing w:line="720" w:lineRule="auto"/>
        <w:ind w:firstLineChars="797" w:firstLine="2550"/>
        <w:rPr>
          <w:sz w:val="32"/>
          <w:szCs w:val="32"/>
        </w:rPr>
      </w:pPr>
      <w:r w:rsidRPr="00F9166F">
        <w:rPr>
          <w:rFonts w:hint="eastAsia"/>
          <w:sz w:val="32"/>
          <w:szCs w:val="32"/>
        </w:rPr>
        <w:t>姓</w:t>
      </w:r>
      <w:r>
        <w:rPr>
          <w:rFonts w:hint="eastAsia"/>
          <w:sz w:val="32"/>
          <w:szCs w:val="32"/>
        </w:rPr>
        <w:t xml:space="preserve"> </w:t>
      </w:r>
      <w:r>
        <w:rPr>
          <w:sz w:val="32"/>
          <w:szCs w:val="32"/>
        </w:rPr>
        <w:t xml:space="preserve">   </w:t>
      </w:r>
      <w:r w:rsidRPr="00F9166F">
        <w:rPr>
          <w:rFonts w:hint="eastAsia"/>
          <w:sz w:val="32"/>
          <w:szCs w:val="32"/>
        </w:rPr>
        <w:t>名：</w:t>
      </w:r>
      <w:r w:rsidRPr="00F9166F">
        <w:rPr>
          <w:rFonts w:hint="eastAsia"/>
          <w:sz w:val="32"/>
          <w:szCs w:val="32"/>
          <w:u w:val="single"/>
        </w:rPr>
        <w:t xml:space="preserve"> </w:t>
      </w:r>
      <w:r w:rsidRPr="00F9166F">
        <w:rPr>
          <w:sz w:val="32"/>
          <w:szCs w:val="32"/>
          <w:u w:val="single"/>
        </w:rPr>
        <w:t xml:space="preserve">    </w:t>
      </w:r>
      <w:r w:rsidR="00937DF4">
        <w:rPr>
          <w:sz w:val="32"/>
          <w:szCs w:val="32"/>
          <w:u w:val="single"/>
        </w:rPr>
        <w:t xml:space="preserve"> </w:t>
      </w:r>
      <w:r w:rsidR="00937DF4">
        <w:rPr>
          <w:rFonts w:hint="eastAsia"/>
          <w:sz w:val="32"/>
          <w:szCs w:val="32"/>
          <w:u w:val="single"/>
        </w:rPr>
        <w:t>贺佳</w:t>
      </w:r>
      <w:r w:rsidRPr="00F9166F">
        <w:rPr>
          <w:sz w:val="32"/>
          <w:szCs w:val="32"/>
          <w:u w:val="single"/>
        </w:rPr>
        <w:t xml:space="preserve">         </w:t>
      </w:r>
    </w:p>
    <w:p w14:paraId="09AC859D" w14:textId="3C581070" w:rsidR="00F9166F" w:rsidRPr="00937DF4" w:rsidRDefault="00F9166F" w:rsidP="00937DF4">
      <w:pPr>
        <w:ind w:firstLineChars="800" w:firstLine="2560"/>
        <w:rPr>
          <w:sz w:val="21"/>
          <w:szCs w:val="21"/>
        </w:rPr>
      </w:pPr>
      <w:r w:rsidRPr="00F9166F">
        <w:rPr>
          <w:rFonts w:hint="eastAsia"/>
          <w:sz w:val="32"/>
          <w:szCs w:val="32"/>
        </w:rPr>
        <w:t>资格证号：</w:t>
      </w:r>
      <w:r w:rsidRPr="00F9166F">
        <w:rPr>
          <w:rFonts w:hint="eastAsia"/>
          <w:sz w:val="32"/>
          <w:szCs w:val="32"/>
          <w:u w:val="single"/>
        </w:rPr>
        <w:t xml:space="preserve"> </w:t>
      </w:r>
      <w:r w:rsidR="00937DF4">
        <w:rPr>
          <w:sz w:val="32"/>
          <w:szCs w:val="32"/>
          <w:u w:val="single"/>
        </w:rPr>
        <w:t xml:space="preserve">    71041143      </w:t>
      </w:r>
    </w:p>
    <w:p w14:paraId="3A8E8F68" w14:textId="7B6CFDF8" w:rsidR="00F9166F" w:rsidRPr="00F9166F" w:rsidRDefault="00F9166F" w:rsidP="00F9166F">
      <w:pPr>
        <w:spacing w:line="720" w:lineRule="auto"/>
        <w:ind w:firstLineChars="797" w:firstLine="2550"/>
        <w:rPr>
          <w:sz w:val="32"/>
          <w:szCs w:val="32"/>
        </w:rPr>
      </w:pPr>
      <w:r w:rsidRPr="00F9166F">
        <w:rPr>
          <w:rFonts w:hint="eastAsia"/>
          <w:sz w:val="32"/>
          <w:szCs w:val="32"/>
        </w:rPr>
        <w:t>专业名称：</w:t>
      </w:r>
      <w:r w:rsidRPr="00F9166F">
        <w:rPr>
          <w:rFonts w:hint="eastAsia"/>
          <w:sz w:val="32"/>
          <w:szCs w:val="32"/>
          <w:u w:val="single"/>
        </w:rPr>
        <w:t xml:space="preserve"> </w:t>
      </w:r>
      <w:r w:rsidRPr="00F9166F">
        <w:rPr>
          <w:sz w:val="32"/>
          <w:szCs w:val="32"/>
          <w:u w:val="single"/>
        </w:rPr>
        <w:t xml:space="preserve"> </w:t>
      </w:r>
      <w:r w:rsidR="00937DF4">
        <w:rPr>
          <w:sz w:val="32"/>
          <w:szCs w:val="32"/>
          <w:u w:val="single"/>
        </w:rPr>
        <w:t xml:space="preserve"> </w:t>
      </w:r>
      <w:r w:rsidRPr="00F9166F">
        <w:rPr>
          <w:sz w:val="32"/>
          <w:szCs w:val="32"/>
          <w:u w:val="single"/>
        </w:rPr>
        <w:t xml:space="preserve"> </w:t>
      </w:r>
      <w:r w:rsidR="00937DF4">
        <w:rPr>
          <w:rFonts w:hint="eastAsia"/>
          <w:sz w:val="32"/>
          <w:szCs w:val="32"/>
          <w:u w:val="single"/>
        </w:rPr>
        <w:t>企业经济学</w:t>
      </w:r>
      <w:r w:rsidRPr="00F9166F">
        <w:rPr>
          <w:sz w:val="32"/>
          <w:szCs w:val="32"/>
          <w:u w:val="single"/>
        </w:rPr>
        <w:t xml:space="preserve">     </w:t>
      </w:r>
    </w:p>
    <w:p w14:paraId="78803AB2" w14:textId="77777777" w:rsidR="00016E5C" w:rsidRDefault="00F9166F" w:rsidP="00016E5C">
      <w:pPr>
        <w:ind w:firstLineChars="800" w:firstLine="2560"/>
        <w:rPr>
          <w:sz w:val="32"/>
          <w:szCs w:val="32"/>
        </w:rPr>
      </w:pPr>
      <w:r w:rsidRPr="00F9166F">
        <w:rPr>
          <w:rFonts w:hint="eastAsia"/>
          <w:sz w:val="32"/>
          <w:szCs w:val="32"/>
        </w:rPr>
        <w:t>拟定学位论文题目：</w:t>
      </w:r>
      <w:r w:rsidR="00937DF4" w:rsidRPr="00F9166F">
        <w:rPr>
          <w:sz w:val="32"/>
          <w:szCs w:val="32"/>
          <w:u w:val="single"/>
        </w:rPr>
        <w:t xml:space="preserve">  </w:t>
      </w:r>
      <w:r w:rsidR="00937DF4">
        <w:rPr>
          <w:sz w:val="32"/>
          <w:szCs w:val="32"/>
          <w:u w:val="single"/>
        </w:rPr>
        <w:t xml:space="preserve">         </w:t>
      </w:r>
    </w:p>
    <w:p w14:paraId="0A206B8A" w14:textId="5C3BAD9D" w:rsidR="00F9166F" w:rsidRPr="00016E5C" w:rsidRDefault="00937DF4" w:rsidP="00016E5C">
      <w:pPr>
        <w:ind w:firstLineChars="550" w:firstLine="1760"/>
        <w:rPr>
          <w:sz w:val="32"/>
          <w:szCs w:val="32"/>
        </w:rPr>
      </w:pPr>
      <w:r w:rsidRPr="00937DF4">
        <w:rPr>
          <w:rFonts w:cstheme="minorBidi" w:hint="eastAsia"/>
          <w:kern w:val="2"/>
          <w:sz w:val="32"/>
          <w:szCs w:val="32"/>
          <w:u w:val="single"/>
        </w:rPr>
        <w:t>互联网</w:t>
      </w:r>
      <w:r w:rsidR="00422C11">
        <w:rPr>
          <w:rFonts w:hint="eastAsia"/>
          <w:sz w:val="32"/>
          <w:szCs w:val="32"/>
          <w:u w:val="single"/>
        </w:rPr>
        <w:t>公司</w:t>
      </w:r>
      <w:r w:rsidRPr="00937DF4">
        <w:rPr>
          <w:rFonts w:cstheme="minorBidi" w:hint="eastAsia"/>
          <w:kern w:val="2"/>
          <w:sz w:val="32"/>
          <w:szCs w:val="32"/>
          <w:u w:val="single"/>
        </w:rPr>
        <w:t>技术创新对企业</w:t>
      </w:r>
      <w:r>
        <w:rPr>
          <w:rFonts w:hint="eastAsia"/>
          <w:sz w:val="32"/>
          <w:szCs w:val="32"/>
          <w:u w:val="single"/>
        </w:rPr>
        <w:t>绩效</w:t>
      </w:r>
      <w:r w:rsidRPr="00937DF4">
        <w:rPr>
          <w:rFonts w:cstheme="minorBidi" w:hint="eastAsia"/>
          <w:kern w:val="2"/>
          <w:sz w:val="32"/>
          <w:szCs w:val="32"/>
          <w:u w:val="single"/>
        </w:rPr>
        <w:t>的影响研究</w:t>
      </w:r>
    </w:p>
    <w:p w14:paraId="18CA500C" w14:textId="64559681" w:rsidR="00F9166F" w:rsidRPr="00F9166F" w:rsidRDefault="00F9166F" w:rsidP="00F9166F">
      <w:pPr>
        <w:spacing w:line="720" w:lineRule="auto"/>
        <w:ind w:firstLineChars="797" w:firstLine="2550"/>
        <w:rPr>
          <w:sz w:val="32"/>
          <w:szCs w:val="32"/>
        </w:rPr>
      </w:pPr>
      <w:r w:rsidRPr="00F9166F">
        <w:rPr>
          <w:rFonts w:hint="eastAsia"/>
          <w:sz w:val="32"/>
          <w:szCs w:val="32"/>
        </w:rPr>
        <w:t>报告日期：</w:t>
      </w:r>
      <w:r w:rsidRPr="00F9166F">
        <w:rPr>
          <w:rFonts w:hint="eastAsia"/>
          <w:sz w:val="32"/>
          <w:szCs w:val="32"/>
          <w:u w:val="single"/>
        </w:rPr>
        <w:t xml:space="preserve"> </w:t>
      </w:r>
      <w:r w:rsidRPr="00F9166F">
        <w:rPr>
          <w:sz w:val="32"/>
          <w:szCs w:val="32"/>
          <w:u w:val="single"/>
        </w:rPr>
        <w:t xml:space="preserve"> </w:t>
      </w:r>
      <w:r w:rsidR="00937DF4">
        <w:rPr>
          <w:sz w:val="32"/>
          <w:szCs w:val="32"/>
          <w:u w:val="single"/>
        </w:rPr>
        <w:t>2022</w:t>
      </w:r>
      <w:r w:rsidR="00937DF4">
        <w:rPr>
          <w:rFonts w:hint="eastAsia"/>
          <w:sz w:val="32"/>
          <w:szCs w:val="32"/>
          <w:u w:val="single"/>
        </w:rPr>
        <w:t>年1月</w:t>
      </w:r>
      <w:r w:rsidR="00041C25">
        <w:rPr>
          <w:sz w:val="32"/>
          <w:szCs w:val="32"/>
          <w:u w:val="single"/>
        </w:rPr>
        <w:t>6</w:t>
      </w:r>
      <w:r w:rsidR="00937DF4">
        <w:rPr>
          <w:rFonts w:hint="eastAsia"/>
          <w:sz w:val="32"/>
          <w:szCs w:val="32"/>
          <w:u w:val="single"/>
        </w:rPr>
        <w:t>日</w:t>
      </w:r>
      <w:r w:rsidRPr="00F9166F">
        <w:rPr>
          <w:sz w:val="32"/>
          <w:szCs w:val="32"/>
          <w:u w:val="single"/>
        </w:rPr>
        <w:t xml:space="preserve">  </w:t>
      </w:r>
    </w:p>
    <w:p w14:paraId="098C1502" w14:textId="53A1C699" w:rsidR="00F66126" w:rsidRDefault="00F66126">
      <w:pPr>
        <w:rPr>
          <w:sz w:val="32"/>
          <w:szCs w:val="32"/>
        </w:rPr>
      </w:pPr>
    </w:p>
    <w:p w14:paraId="004CC756" w14:textId="1C87CE77" w:rsidR="0037006F" w:rsidRDefault="0037006F">
      <w:pPr>
        <w:rPr>
          <w:sz w:val="32"/>
          <w:szCs w:val="32"/>
        </w:rPr>
      </w:pPr>
    </w:p>
    <w:p w14:paraId="210862C2" w14:textId="699F9676" w:rsidR="0037006F" w:rsidRDefault="0037006F">
      <w:pPr>
        <w:rPr>
          <w:sz w:val="32"/>
          <w:szCs w:val="32"/>
        </w:rPr>
      </w:pPr>
    </w:p>
    <w:p w14:paraId="2A5C0F40" w14:textId="28C1D0AF" w:rsidR="00937DF4" w:rsidRDefault="00937DF4">
      <w:pPr>
        <w:rPr>
          <w:sz w:val="32"/>
          <w:szCs w:val="32"/>
        </w:rPr>
      </w:pPr>
    </w:p>
    <w:p w14:paraId="2E6F9986" w14:textId="77777777" w:rsidR="00937DF4" w:rsidRDefault="00937DF4">
      <w:pPr>
        <w:rPr>
          <w:sz w:val="32"/>
          <w:szCs w:val="32"/>
        </w:rPr>
      </w:pPr>
    </w:p>
    <w:p w14:paraId="4436E69F" w14:textId="77777777" w:rsidR="004D5DA9" w:rsidRDefault="004D5DA9" w:rsidP="004D5DA9">
      <w:pPr>
        <w:rPr>
          <w:sz w:val="32"/>
          <w:szCs w:val="32"/>
        </w:rPr>
      </w:pPr>
      <w:r>
        <w:rPr>
          <w:rFonts w:hint="eastAsia"/>
          <w:sz w:val="32"/>
          <w:szCs w:val="32"/>
        </w:rPr>
        <w:lastRenderedPageBreak/>
        <w:t>一、选题依据</w:t>
      </w:r>
    </w:p>
    <w:tbl>
      <w:tblPr>
        <w:tblStyle w:val="a4"/>
        <w:tblW w:w="0" w:type="auto"/>
        <w:tblLook w:val="04A0" w:firstRow="1" w:lastRow="0" w:firstColumn="1" w:lastColumn="0" w:noHBand="0" w:noVBand="1"/>
      </w:tblPr>
      <w:tblGrid>
        <w:gridCol w:w="9344"/>
      </w:tblGrid>
      <w:tr w:rsidR="00C50C1E" w:rsidRPr="004D5DA9" w14:paraId="5F98F4F2" w14:textId="77777777" w:rsidTr="00C50C1E">
        <w:trPr>
          <w:trHeight w:val="13119"/>
        </w:trPr>
        <w:tc>
          <w:tcPr>
            <w:tcW w:w="9344" w:type="dxa"/>
          </w:tcPr>
          <w:p w14:paraId="1BE96DA5" w14:textId="400C37EC" w:rsidR="00C50C1E" w:rsidRDefault="00C50C1E" w:rsidP="00C50C1E">
            <w:pPr>
              <w:rPr>
                <w:color w:val="FF0000"/>
              </w:rPr>
            </w:pPr>
            <w:r w:rsidRPr="004D5DA9">
              <w:rPr>
                <w:rFonts w:hint="eastAsia"/>
              </w:rPr>
              <w:t>1</w:t>
            </w:r>
            <w:r w:rsidRPr="004D5DA9">
              <w:t>.</w:t>
            </w:r>
            <w:r w:rsidRPr="004D5DA9">
              <w:rPr>
                <w:rFonts w:hint="eastAsia"/>
              </w:rPr>
              <w:t>目的及意义（</w:t>
            </w:r>
            <w:r w:rsidR="008D0F26">
              <w:t>8</w:t>
            </w:r>
            <w:r w:rsidRPr="004D5DA9">
              <w:t>00</w:t>
            </w:r>
            <w:r w:rsidRPr="004D5DA9">
              <w:rPr>
                <w:rFonts w:hint="eastAsia"/>
              </w:rPr>
              <w:t>字以内）</w:t>
            </w:r>
            <w:r w:rsidRPr="004D5DA9">
              <w:rPr>
                <w:rFonts w:hint="eastAsia"/>
                <w:color w:val="FF0000"/>
              </w:rPr>
              <w:t>（</w:t>
            </w:r>
            <w:r w:rsidR="008D0F26">
              <w:rPr>
                <w:rFonts w:hint="eastAsia"/>
                <w:color w:val="FF0000"/>
              </w:rPr>
              <w:t>主要内容：</w:t>
            </w:r>
            <w:r w:rsidRPr="004D5DA9">
              <w:rPr>
                <w:rFonts w:hint="eastAsia"/>
                <w:color w:val="FF0000"/>
              </w:rPr>
              <w:t>阐述选题要解决什么问题，</w:t>
            </w:r>
            <w:r w:rsidR="008D0F26">
              <w:rPr>
                <w:rFonts w:hint="eastAsia"/>
                <w:color w:val="FF0000"/>
              </w:rPr>
              <w:t>选题</w:t>
            </w:r>
            <w:r w:rsidRPr="004D5DA9">
              <w:rPr>
                <w:rFonts w:hint="eastAsia"/>
                <w:color w:val="FF0000"/>
              </w:rPr>
              <w:t>有</w:t>
            </w:r>
            <w:r w:rsidR="008D0F26">
              <w:rPr>
                <w:rFonts w:hint="eastAsia"/>
                <w:color w:val="FF0000"/>
              </w:rPr>
              <w:t>何</w:t>
            </w:r>
            <w:r w:rsidRPr="004D5DA9">
              <w:rPr>
                <w:rFonts w:hint="eastAsia"/>
                <w:color w:val="FF0000"/>
              </w:rPr>
              <w:t>理论和现实意义）</w:t>
            </w:r>
          </w:p>
          <w:p w14:paraId="2FCA3B6B" w14:textId="77777777" w:rsidR="00600A42" w:rsidRDefault="00600A42" w:rsidP="00C50C1E">
            <w:pPr>
              <w:rPr>
                <w:color w:val="FF0000"/>
              </w:rPr>
            </w:pPr>
          </w:p>
          <w:p w14:paraId="44F3DF27" w14:textId="20785706" w:rsidR="00CE7D7E" w:rsidRDefault="00CE7D7E" w:rsidP="00CE7D7E">
            <w:pPr>
              <w:ind w:firstLineChars="200" w:firstLine="480"/>
            </w:pPr>
            <w:r w:rsidRPr="00CE7D7E">
              <w:t>技术与创新是企业获得先驱优势的主要来源，而先驱优势需持续高强度的R&amp;D投入，2021年9月国家统计局发布的《2020年全国科技经费投入统计公报》显示，2020年中国投入研究与试验发展（R&amp;D）经费高达24393.1亿元，其中，计算机、通信和其他电子设备制造业投入（R&amp;D）经费破2915亿元大关，行业规模位列第二，占总经费11.95%。2021年11月，中国互联网协会发布的《中国互联网企业综合实力指数》中显示，头部互联网企业营业收入集中度持续攀升。TOP100企业营收规模纬度，TOP2的头部企业营收总额占百家企业营收总额的 27%，TOP10的头部企业营收总额占比超 64.5%，TOP20的企业营收总额占比达到 86.1%，大型企业市场份额高度集中，凭借其领先的技术和资金优势引领行业创新。</w:t>
            </w:r>
          </w:p>
          <w:p w14:paraId="7D41DAEF" w14:textId="77777777" w:rsidR="004B1FE9" w:rsidRPr="004B1FE9" w:rsidRDefault="000720CB" w:rsidP="00016E5C">
            <w:pPr>
              <w:pStyle w:val="a9"/>
              <w:ind w:firstLine="360"/>
            </w:pPr>
            <w:r w:rsidRPr="004B1FE9">
              <w:t>高新技术企业在增加</w:t>
            </w:r>
            <w:r w:rsidRPr="004B1FE9">
              <w:rPr>
                <w:rFonts w:hint="eastAsia"/>
              </w:rPr>
              <w:t>技术创新</w:t>
            </w:r>
            <w:r w:rsidRPr="004B1FE9">
              <w:t>投入后，其企业经营绩效有何变化?</w:t>
            </w:r>
          </w:p>
          <w:p w14:paraId="58B50702" w14:textId="77777777" w:rsidR="004B1FE9" w:rsidRDefault="000720CB" w:rsidP="00016E5C">
            <w:pPr>
              <w:pStyle w:val="a9"/>
              <w:ind w:firstLine="360"/>
            </w:pPr>
            <w:r w:rsidRPr="004B1FE9">
              <w:rPr>
                <w:rFonts w:hint="eastAsia"/>
              </w:rPr>
              <w:t>技术创新</w:t>
            </w:r>
            <w:r w:rsidRPr="004B1FE9">
              <w:t>对高新技术企业的经营绩效起到何种作用?</w:t>
            </w:r>
            <w:r w:rsidR="00C77E57" w:rsidRPr="00CE7D7E">
              <w:t xml:space="preserve"> </w:t>
            </w:r>
          </w:p>
          <w:p w14:paraId="6A505D06" w14:textId="77777777" w:rsidR="004B1FE9" w:rsidRPr="004B1FE9" w:rsidRDefault="00C77E57" w:rsidP="00016E5C">
            <w:pPr>
              <w:pStyle w:val="a9"/>
              <w:ind w:firstLine="360"/>
            </w:pPr>
            <w:r w:rsidRPr="004B1FE9">
              <w:t>头部互联网公司的研发投入与企业绩效的正向作用</w:t>
            </w:r>
            <w:r w:rsidRPr="004B1FE9">
              <w:rPr>
                <w:rFonts w:hint="eastAsia"/>
              </w:rPr>
              <w:t>是否</w:t>
            </w:r>
            <w:r w:rsidRPr="004B1FE9">
              <w:t>更强</w:t>
            </w:r>
            <w:r w:rsidRPr="004B1FE9">
              <w:rPr>
                <w:rFonts w:hint="eastAsia"/>
              </w:rPr>
              <w:t>？</w:t>
            </w:r>
            <w:r w:rsidR="00016E5C" w:rsidRPr="004B1FE9">
              <w:rPr>
                <w:rFonts w:hint="eastAsia"/>
              </w:rPr>
              <w:t>值得思考。</w:t>
            </w:r>
          </w:p>
          <w:p w14:paraId="0447E473" w14:textId="33DAC1FA" w:rsidR="00E72CFE" w:rsidRPr="004B1FE9" w:rsidRDefault="00E72CFE" w:rsidP="00016E5C">
            <w:pPr>
              <w:pStyle w:val="a9"/>
              <w:ind w:firstLine="360"/>
            </w:pPr>
            <w:r w:rsidRPr="004B1FE9">
              <w:rPr>
                <w:rFonts w:hint="eastAsia"/>
              </w:rPr>
              <w:t>同时</w:t>
            </w:r>
            <w:r w:rsidR="009930F4" w:rsidRPr="004B1FE9">
              <w:rPr>
                <w:rFonts w:hint="eastAsia"/>
              </w:rPr>
              <w:t>，大型</w:t>
            </w:r>
            <w:r w:rsidR="009930F4" w:rsidRPr="004B1FE9">
              <w:t>企业在创新类型、创新程度的选择上相对自由。行业具有的网络外部性及大型企业自身的庞大用户基数保障了创新的扩散和持续性。因此，大型企业可能会因前期的成功而产生懈怠，进而产生创新惰性，相较于风险较高的颠覆式创新，以已取得的创新成果为基础，仅进行渐进式创新。</w:t>
            </w:r>
          </w:p>
          <w:p w14:paraId="2C40421B" w14:textId="215ABE1E" w:rsidR="00EE1CD4" w:rsidRDefault="00BA2587" w:rsidP="00EE1CD4">
            <w:pPr>
              <w:pStyle w:val="a9"/>
              <w:ind w:firstLine="360"/>
              <w:rPr>
                <w:rFonts w:cstheme="minorBidi"/>
                <w:kern w:val="2"/>
              </w:rPr>
            </w:pPr>
            <w:r w:rsidRPr="004B1FE9">
              <w:rPr>
                <w:rFonts w:hint="eastAsia"/>
              </w:rPr>
              <w:t>通过研究分析大型企业</w:t>
            </w:r>
            <w:r w:rsidR="000720CB" w:rsidRPr="004B1FE9">
              <w:rPr>
                <w:rFonts w:hint="eastAsia"/>
              </w:rPr>
              <w:t>有效路径验证成功后，</w:t>
            </w:r>
            <w:r w:rsidR="00E72CFE">
              <w:rPr>
                <w:rFonts w:cstheme="minorBidi" w:hint="eastAsia"/>
                <w:kern w:val="2"/>
              </w:rPr>
              <w:t>国家和政府应</w:t>
            </w:r>
            <w:r w:rsidRPr="00BA2587">
              <w:rPr>
                <w:rFonts w:cstheme="minorBidi"/>
                <w:kern w:val="2"/>
              </w:rPr>
              <w:t>鼓励大型企业既积极承担技术创新的责任，</w:t>
            </w:r>
            <w:r w:rsidR="00E72CFE" w:rsidRPr="00E72CFE">
              <w:rPr>
                <w:rFonts w:cstheme="minorBidi" w:hint="eastAsia"/>
                <w:kern w:val="2"/>
              </w:rPr>
              <w:t>抓紧突破网络发展的前沿技术和具有国际竞争力的关键核心技术，加快推进国产自主可控替代计划</w:t>
            </w:r>
            <w:r w:rsidR="00E72CFE">
              <w:rPr>
                <w:rFonts w:cstheme="minorBidi" w:hint="eastAsia"/>
                <w:kern w:val="2"/>
              </w:rPr>
              <w:t>，避免因创新懈怠而丧失我国互联网发展主动权。</w:t>
            </w:r>
          </w:p>
          <w:p w14:paraId="5D534C0A" w14:textId="28E65405" w:rsidR="004D5DA9" w:rsidRPr="002E3DD1" w:rsidRDefault="00E72CFE" w:rsidP="002E3DD1">
            <w:pPr>
              <w:pStyle w:val="a9"/>
              <w:ind w:firstLine="360"/>
              <w:rPr>
                <w:rFonts w:cstheme="minorBidi"/>
                <w:kern w:val="2"/>
              </w:rPr>
            </w:pPr>
            <w:r>
              <w:rPr>
                <w:rFonts w:cstheme="minorBidi" w:hint="eastAsia"/>
                <w:kern w:val="2"/>
              </w:rPr>
              <w:t>此外，</w:t>
            </w:r>
            <w:r w:rsidR="00C77E57">
              <w:rPr>
                <w:rFonts w:cstheme="minorBidi" w:hint="eastAsia"/>
                <w:kern w:val="2"/>
              </w:rPr>
              <w:t>对于</w:t>
            </w:r>
            <w:r w:rsidRPr="00C77E57">
              <w:rPr>
                <w:rFonts w:cstheme="minorBidi"/>
                <w:kern w:val="2"/>
              </w:rPr>
              <w:t>大型平台企业</w:t>
            </w:r>
            <w:r w:rsidR="00EE1CD4" w:rsidRPr="00C77E57">
              <w:rPr>
                <w:rFonts w:cstheme="minorBidi"/>
                <w:kern w:val="2"/>
              </w:rPr>
              <w:t>的监管，重点不应是市场结构导向的，而应是面向大型企业侵占创新的策略性行为，如以投资、上市为名，套取中小型企业专利、商业模式</w:t>
            </w:r>
            <w:r w:rsidR="002A533F">
              <w:rPr>
                <w:rFonts w:cstheme="minorBidi" w:hint="eastAsia"/>
                <w:kern w:val="2"/>
              </w:rPr>
              <w:t>，</w:t>
            </w:r>
            <w:r w:rsidR="00EE1CD4" w:rsidRPr="00C77E57">
              <w:rPr>
                <w:rFonts w:cstheme="minorBidi"/>
                <w:kern w:val="2"/>
              </w:rPr>
              <w:t>等</w:t>
            </w:r>
            <w:r w:rsidR="00EE1CD4" w:rsidRPr="00C77E57">
              <w:rPr>
                <w:rFonts w:cstheme="minorBidi" w:hint="eastAsia"/>
                <w:kern w:val="2"/>
              </w:rPr>
              <w:t>，</w:t>
            </w:r>
            <w:r w:rsidR="00EE1CD4" w:rsidRPr="00C77E57">
              <w:rPr>
                <w:rFonts w:cstheme="minorBidi"/>
                <w:kern w:val="2"/>
              </w:rPr>
              <w:t>针对互联网行业涉及的平台经济二选一、</w:t>
            </w:r>
            <w:r w:rsidR="002A533F" w:rsidRPr="002A533F">
              <w:rPr>
                <w:rFonts w:cstheme="minorBidi"/>
                <w:kern w:val="2"/>
              </w:rPr>
              <w:t>滥用市场支配地位、实施差别待遇</w:t>
            </w:r>
            <w:r w:rsidR="002A533F">
              <w:rPr>
                <w:rFonts w:cstheme="minorBidi" w:hint="eastAsia"/>
                <w:kern w:val="2"/>
              </w:rPr>
              <w:t>，</w:t>
            </w:r>
            <w:r w:rsidR="00EE1CD4" w:rsidRPr="00C77E57">
              <w:rPr>
                <w:rFonts w:cstheme="minorBidi"/>
                <w:kern w:val="2"/>
              </w:rPr>
              <w:t>个人隐私保护、数据安全等方面</w:t>
            </w:r>
            <w:r w:rsidR="00EE1CD4" w:rsidRPr="00C77E57">
              <w:rPr>
                <w:rFonts w:cstheme="minorBidi" w:hint="eastAsia"/>
                <w:kern w:val="2"/>
              </w:rPr>
              <w:t>监管</w:t>
            </w:r>
            <w:r w:rsidR="00C77E57" w:rsidRPr="00C77E57">
              <w:rPr>
                <w:rFonts w:cstheme="minorBidi" w:hint="eastAsia"/>
                <w:kern w:val="2"/>
              </w:rPr>
              <w:t>等</w:t>
            </w:r>
            <w:r w:rsidR="00EE1CD4" w:rsidRPr="00C77E57">
              <w:rPr>
                <w:rFonts w:cstheme="minorBidi"/>
                <w:kern w:val="2"/>
              </w:rPr>
              <w:t>不断完善规章、政策文件和标准文件，提供给企业明确和细化的指引。引导着整个互联网企业更好地发展，不断深入开展技术和商业模式创新，聚焦于互联网底层核心技术研究，在“卡脖子”的难关上为国家做贡献。</w:t>
            </w:r>
          </w:p>
        </w:tc>
      </w:tr>
    </w:tbl>
    <w:p w14:paraId="33928C41" w14:textId="25609219" w:rsidR="00C50C1E" w:rsidRDefault="00C50C1E">
      <w:pPr>
        <w:rPr>
          <w:sz w:val="32"/>
          <w:szCs w:val="32"/>
        </w:rPr>
      </w:pPr>
    </w:p>
    <w:tbl>
      <w:tblPr>
        <w:tblStyle w:val="a4"/>
        <w:tblW w:w="0" w:type="auto"/>
        <w:tblLook w:val="04A0" w:firstRow="1" w:lastRow="0" w:firstColumn="1" w:lastColumn="0" w:noHBand="0" w:noVBand="1"/>
      </w:tblPr>
      <w:tblGrid>
        <w:gridCol w:w="9344"/>
      </w:tblGrid>
      <w:tr w:rsidR="00C50C1E" w:rsidRPr="004D5DA9" w14:paraId="3697E96C" w14:textId="77777777" w:rsidTr="004D5DA9">
        <w:trPr>
          <w:trHeight w:val="13606"/>
        </w:trPr>
        <w:tc>
          <w:tcPr>
            <w:tcW w:w="9344" w:type="dxa"/>
          </w:tcPr>
          <w:p w14:paraId="00FCB83A" w14:textId="049166E7" w:rsidR="006753EF" w:rsidRPr="00A35072" w:rsidRDefault="00C50C1E" w:rsidP="0038757B">
            <w:r w:rsidRPr="00A35072">
              <w:rPr>
                <w:rFonts w:hint="eastAsia"/>
              </w:rPr>
              <w:lastRenderedPageBreak/>
              <w:t>2</w:t>
            </w:r>
            <w:r w:rsidRPr="00A35072">
              <w:t>.</w:t>
            </w:r>
            <w:r w:rsidRPr="00A35072">
              <w:rPr>
                <w:rFonts w:hint="eastAsia"/>
              </w:rPr>
              <w:t>文献综述（3</w:t>
            </w:r>
            <w:r w:rsidRPr="00A35072">
              <w:t>000</w:t>
            </w:r>
            <w:r w:rsidRPr="00A35072">
              <w:rPr>
                <w:rFonts w:hint="eastAsia"/>
              </w:rPr>
              <w:t>字</w:t>
            </w:r>
            <w:r w:rsidR="008D0F26" w:rsidRPr="00A35072">
              <w:rPr>
                <w:rFonts w:hint="eastAsia"/>
              </w:rPr>
              <w:t>左右</w:t>
            </w:r>
            <w:r w:rsidRPr="00A35072">
              <w:rPr>
                <w:rFonts w:hint="eastAsia"/>
              </w:rPr>
              <w:t>）（</w:t>
            </w:r>
            <w:r w:rsidR="008D0F26" w:rsidRPr="00A35072">
              <w:rPr>
                <w:rFonts w:hint="eastAsia"/>
              </w:rPr>
              <w:t>主要内容：</w:t>
            </w:r>
            <w:r w:rsidR="004D5DA9" w:rsidRPr="00A35072">
              <w:rPr>
                <w:rFonts w:hint="eastAsia"/>
              </w:rPr>
              <w:t>做</w:t>
            </w:r>
            <w:r w:rsidR="008D0F26" w:rsidRPr="00A35072">
              <w:rPr>
                <w:rFonts w:hint="eastAsia"/>
              </w:rPr>
              <w:t>文献</w:t>
            </w:r>
            <w:r w:rsidR="004D5DA9" w:rsidRPr="00A35072">
              <w:rPr>
                <w:rFonts w:hint="eastAsia"/>
              </w:rPr>
              <w:t>梳理和研究动态的综述，归纳已有的研究</w:t>
            </w:r>
            <w:r w:rsidR="008D0F26" w:rsidRPr="00A35072">
              <w:rPr>
                <w:rFonts w:hint="eastAsia"/>
              </w:rPr>
              <w:t>所做的工作，</w:t>
            </w:r>
            <w:r w:rsidR="004D5DA9" w:rsidRPr="00A35072">
              <w:rPr>
                <w:rFonts w:hint="eastAsia"/>
              </w:rPr>
              <w:t>形成了哪些共识？列举出在哪些问题上仍未形成共识？各种不同的观点是什么？针对目前的研究，你发现了哪些问题想要继续研究？</w:t>
            </w:r>
            <w:r w:rsidRPr="00A35072">
              <w:rPr>
                <w:rFonts w:hint="eastAsia"/>
              </w:rPr>
              <w:t>）</w:t>
            </w:r>
          </w:p>
          <w:p w14:paraId="5F23E8A8" w14:textId="77777777" w:rsidR="006753EF" w:rsidRPr="00A35072" w:rsidRDefault="006753EF" w:rsidP="006753EF"/>
          <w:p w14:paraId="12847D78" w14:textId="08F4C0F0" w:rsidR="00D00D40" w:rsidRPr="00A35072" w:rsidRDefault="006753EF" w:rsidP="00D00D40">
            <w:pPr>
              <w:pStyle w:val="a9"/>
              <w:ind w:firstLine="480"/>
            </w:pPr>
            <w:r w:rsidRPr="00A35072">
              <w:t>[1]郑玉玉,赵祺</w:t>
            </w:r>
            <w:r w:rsidR="00432471" w:rsidRPr="00A35072">
              <w:t xml:space="preserve">以我国软件和信息技术业 2017-2019 </w:t>
            </w:r>
            <w:r w:rsidR="009F250D" w:rsidRPr="00A35072">
              <w:rPr>
                <w:rFonts w:hint="eastAsia"/>
              </w:rPr>
              <w:t>年</w:t>
            </w:r>
            <w:r w:rsidR="00432471" w:rsidRPr="00A35072">
              <w:t>163家上市公司的面板数据为研究对象，</w:t>
            </w:r>
            <w:r w:rsidR="003018F1" w:rsidRPr="00A35072">
              <w:rPr>
                <w:rFonts w:hint="eastAsia"/>
              </w:rPr>
              <w:t>得出</w:t>
            </w:r>
            <w:r w:rsidR="00432471" w:rsidRPr="00A35072">
              <w:t>加大研发投入强度有利于提升企业绩效</w:t>
            </w:r>
            <w:r w:rsidR="003018F1" w:rsidRPr="00A35072">
              <w:rPr>
                <w:rFonts w:hint="eastAsia"/>
              </w:rPr>
              <w:t>的结论</w:t>
            </w:r>
            <w:r w:rsidR="00C034CE" w:rsidRPr="00A35072">
              <w:rPr>
                <w:rFonts w:hint="eastAsia"/>
              </w:rPr>
              <w:t>；</w:t>
            </w:r>
            <w:r w:rsidR="009F250D" w:rsidRPr="00A35072">
              <w:t xml:space="preserve"> </w:t>
            </w:r>
          </w:p>
          <w:p w14:paraId="207B5C58" w14:textId="379B0504" w:rsidR="00D00D40" w:rsidRPr="00A35072" w:rsidRDefault="009F250D" w:rsidP="00D00D40">
            <w:pPr>
              <w:pStyle w:val="a9"/>
              <w:ind w:firstLine="480"/>
            </w:pPr>
            <w:r w:rsidRPr="00A35072">
              <w:t>[2]范旭1</w:t>
            </w:r>
            <w:r w:rsidR="008A4CA7" w:rsidRPr="00A35072">
              <w:rPr>
                <w:rFonts w:hint="eastAsia"/>
              </w:rPr>
              <w:t>,</w:t>
            </w:r>
            <w:r w:rsidRPr="00A35072">
              <w:t>黄业展2</w:t>
            </w:r>
            <w:r w:rsidRPr="00A35072">
              <w:rPr>
                <w:rFonts w:hint="eastAsia"/>
              </w:rPr>
              <w:t>不仅得出R</w:t>
            </w:r>
            <w:r w:rsidRPr="00A35072">
              <w:t>&amp;D</w:t>
            </w:r>
            <w:r w:rsidRPr="00A35072">
              <w:rPr>
                <w:rFonts w:hint="eastAsia"/>
              </w:rPr>
              <w:t>投入经费强度</w:t>
            </w:r>
            <w:r w:rsidRPr="00A35072">
              <w:t>对企业绩效有正向</w:t>
            </w:r>
            <w:r w:rsidRPr="00A35072">
              <w:rPr>
                <w:rFonts w:hint="eastAsia"/>
              </w:rPr>
              <w:t>影响，而且论证</w:t>
            </w:r>
            <w:r w:rsidRPr="00A35072">
              <w:t>R&amp;D人员投入总量对企业绩效具有显著正向影响</w:t>
            </w:r>
            <w:r w:rsidR="00C034CE" w:rsidRPr="00A35072">
              <w:rPr>
                <w:rFonts w:hint="eastAsia"/>
              </w:rPr>
              <w:t>；</w:t>
            </w:r>
          </w:p>
          <w:p w14:paraId="062AC5EB" w14:textId="2CC6137E" w:rsidR="00D00D40" w:rsidRPr="00A35072" w:rsidRDefault="009F250D" w:rsidP="00D00D40">
            <w:pPr>
              <w:pStyle w:val="a9"/>
              <w:ind w:firstLine="480"/>
            </w:pPr>
            <w:r w:rsidRPr="00A35072">
              <w:t>[3]</w:t>
            </w:r>
            <w:r w:rsidR="00C15AD7" w:rsidRPr="00A35072">
              <w:rPr>
                <w:rFonts w:hint="eastAsia"/>
              </w:rPr>
              <w:t>刘学之</w:t>
            </w:r>
            <w:r w:rsidR="008A4CA7" w:rsidRPr="00A35072">
              <w:t>,</w:t>
            </w:r>
            <w:r w:rsidR="00C15AD7" w:rsidRPr="00A35072">
              <w:rPr>
                <w:rFonts w:hint="eastAsia"/>
              </w:rPr>
              <w:t>王潇晖</w:t>
            </w:r>
            <w:r w:rsidR="008A4CA7" w:rsidRPr="00A35072">
              <w:t>,</w:t>
            </w:r>
            <w:r w:rsidR="00C15AD7" w:rsidRPr="00A35072">
              <w:rPr>
                <w:rFonts w:hint="eastAsia"/>
              </w:rPr>
              <w:t>张东</w:t>
            </w:r>
            <w:r w:rsidR="008A4CA7" w:rsidRPr="00A35072">
              <w:rPr>
                <w:rFonts w:hint="eastAsia"/>
              </w:rPr>
              <w:t>,</w:t>
            </w:r>
            <w:r w:rsidR="00C15AD7" w:rsidRPr="00A35072">
              <w:rPr>
                <w:rFonts w:hint="eastAsia"/>
              </w:rPr>
              <w:t>黄敬</w:t>
            </w:r>
            <w:r w:rsidRPr="00A35072">
              <w:rPr>
                <w:rFonts w:hint="eastAsia"/>
              </w:rPr>
              <w:t>针对</w:t>
            </w:r>
            <w:r w:rsidR="00C15AD7" w:rsidRPr="00A35072">
              <w:t>中美 209 家工业企业的研发投入与绩效关系作为研究对象，</w:t>
            </w:r>
            <w:r w:rsidR="00D00D40" w:rsidRPr="00A35072">
              <w:rPr>
                <w:rFonts w:hint="eastAsia"/>
              </w:rPr>
              <w:t>发现</w:t>
            </w:r>
            <w:r w:rsidRPr="00A35072">
              <w:t xml:space="preserve"> </w:t>
            </w:r>
            <w:r w:rsidR="00C15AD7" w:rsidRPr="00A35072">
              <w:t>R&amp;D 投入与企业经济绩效之间呈非线性 “倒 U 型”关系</w:t>
            </w:r>
            <w:r w:rsidR="00D00D40" w:rsidRPr="00A35072">
              <w:rPr>
                <w:rFonts w:hint="eastAsia"/>
              </w:rPr>
              <w:t>，且</w:t>
            </w:r>
            <w:r w:rsidR="00C15AD7" w:rsidRPr="00A35072">
              <w:t>要实现企业研发投入回报效益的最大化，应当适度考虑研发投入的动态边际效应</w:t>
            </w:r>
            <w:r w:rsidR="00C034CE" w:rsidRPr="00A35072">
              <w:rPr>
                <w:rFonts w:hint="eastAsia"/>
              </w:rPr>
              <w:t>；</w:t>
            </w:r>
          </w:p>
          <w:p w14:paraId="211B2787" w14:textId="5F692F61" w:rsidR="00C034CE" w:rsidRPr="00A35072" w:rsidRDefault="00D00D40" w:rsidP="00D00D40">
            <w:pPr>
              <w:pStyle w:val="a9"/>
              <w:ind w:firstLine="480"/>
            </w:pPr>
            <w:r w:rsidRPr="00A35072">
              <w:t>[4]</w:t>
            </w:r>
            <w:r w:rsidR="00AB3A09" w:rsidRPr="00A35072">
              <w:t>卢柯颖采用2009~2014年湖北省91家上市公司财务数</w:t>
            </w:r>
            <w:r w:rsidRPr="00A35072">
              <w:rPr>
                <w:rFonts w:hint="eastAsia"/>
              </w:rPr>
              <w:t>证实</w:t>
            </w:r>
            <w:r w:rsidR="00C15AD7" w:rsidRPr="00A35072">
              <w:t>R&amp;D经费投入强度越大</w:t>
            </w:r>
            <w:r w:rsidRPr="00A35072">
              <w:rPr>
                <w:rFonts w:hint="eastAsia"/>
              </w:rPr>
              <w:t>，</w:t>
            </w:r>
            <w:r w:rsidR="00C15AD7" w:rsidRPr="00A35072">
              <w:t>企业净资产收益率越高，即企业绩效越好，但是R&amp;D经费投入对企业绩效的这种正向影响要经过两年才能体现在企业绩效上，说明R&amp;D经费投入强度对企业绩效的正向影响存 在滞后效应，且滞后期为两年，这提示R&amp;D经费投入对于企业绩效的影响主要有赖于两年时间才能实现产品的商</w:t>
            </w:r>
            <w:r w:rsidR="00AB3A09" w:rsidRPr="00A35072">
              <w:t>业化</w:t>
            </w:r>
            <w:r w:rsidR="00C034CE" w:rsidRPr="00A35072">
              <w:rPr>
                <w:rFonts w:hint="eastAsia"/>
              </w:rPr>
              <w:t>；</w:t>
            </w:r>
          </w:p>
          <w:p w14:paraId="47BF46E6" w14:textId="4BE520E1" w:rsidR="00AB3A09" w:rsidRPr="00A35072" w:rsidRDefault="00D00D40" w:rsidP="00D00D40">
            <w:pPr>
              <w:pStyle w:val="a9"/>
              <w:ind w:firstLine="480"/>
            </w:pPr>
            <w:r w:rsidRPr="00A35072">
              <w:t>[5]</w:t>
            </w:r>
            <w:r w:rsidR="00AB3A09" w:rsidRPr="00A35072">
              <w:t>李隋佳1，侯德帅1</w:t>
            </w:r>
            <w:r w:rsidR="00DC243A" w:rsidRPr="00A35072">
              <w:t>,</w:t>
            </w:r>
            <w:r w:rsidR="00AB3A09" w:rsidRPr="00A35072">
              <w:t>孙丽丽2以 2008—2012 年在创业板市场上市的高科技创新型企业为研究对象，</w:t>
            </w:r>
            <w:r w:rsidRPr="00A35072">
              <w:rPr>
                <w:rFonts w:hint="eastAsia"/>
              </w:rPr>
              <w:t>针对</w:t>
            </w:r>
            <w:r w:rsidR="00AB3A09" w:rsidRPr="00A35072">
              <w:t>R&amp;D投入强度，大企业并没有超越中小企业很多，创业板上市企业规模的扩大只是为企业提供了一个更好的研发平台</w:t>
            </w:r>
            <w:r w:rsidR="00C034CE" w:rsidRPr="00A35072">
              <w:rPr>
                <w:rFonts w:hint="eastAsia"/>
              </w:rPr>
              <w:t>；</w:t>
            </w:r>
            <w:r w:rsidR="00AB3A09" w:rsidRPr="00A35072">
              <w:t xml:space="preserve"> </w:t>
            </w:r>
          </w:p>
          <w:p w14:paraId="49C840DC" w14:textId="37FFEFD5" w:rsidR="00C034CE" w:rsidRPr="00A35072" w:rsidRDefault="00C034CE" w:rsidP="00C034CE">
            <w:pPr>
              <w:pStyle w:val="a9"/>
              <w:ind w:firstLine="480"/>
            </w:pPr>
            <w:r w:rsidRPr="00A35072">
              <w:t>[6]张西征1，刘志远2，王静3调查12400家包括化工、机械制造、运输设备制 造</w:t>
            </w:r>
            <w:r w:rsidRPr="00A35072">
              <w:rPr>
                <w:rFonts w:hint="eastAsia"/>
              </w:rPr>
              <w:t>等</w:t>
            </w:r>
            <w:r w:rsidRPr="00A35072">
              <w:t>企业</w:t>
            </w:r>
            <w:r w:rsidRPr="00A35072">
              <w:rPr>
                <w:rFonts w:hint="eastAsia"/>
              </w:rPr>
              <w:t>，验证</w:t>
            </w:r>
            <w:r w:rsidRPr="00A35072">
              <w:t>随着企业规模的扩大，R&amp;D 投入的频度增大。主要原因是盈利稳定性和盈利水平都会影响 R&amp;D 投入，严重亏损和高盈利能力的企业 R&amp;D 投入频度都相对较低; 企业盈利能力随企业规模的扩大逐步变得平稳</w:t>
            </w:r>
            <w:r w:rsidRPr="00A35072">
              <w:rPr>
                <w:rFonts w:hint="eastAsia"/>
              </w:rPr>
              <w:t>；</w:t>
            </w:r>
          </w:p>
          <w:p w14:paraId="022C26A3" w14:textId="77777777" w:rsidR="00EA19D1" w:rsidRPr="00A35072" w:rsidRDefault="00C034CE" w:rsidP="00EA19D1">
            <w:pPr>
              <w:pStyle w:val="a9"/>
              <w:ind w:firstLine="480"/>
            </w:pPr>
            <w:r w:rsidRPr="00A35072">
              <w:t>[</w:t>
            </w:r>
            <w:r w:rsidR="00EA19D1" w:rsidRPr="00A35072">
              <w:t>7</w:t>
            </w:r>
            <w:r w:rsidRPr="00A35072">
              <w:t>]杜勇，鄢波，陈建英（2014）[13]使用 43个创新公司的 R&amp;D 数据，分析了它们从 08 年到 12 年的相关数据，结果发现，中国技术创新的整体 R&amp;D 企业处于中等水平，其 R&amp;D 强度逐年增加。研发投入正相关于其自身的盈利能力，也正相关于企业的发展能力，与资产经营能力之间存在共生关系</w:t>
            </w:r>
            <w:r w:rsidRPr="00A35072">
              <w:rPr>
                <w:rFonts w:hint="eastAsia"/>
              </w:rPr>
              <w:t>；</w:t>
            </w:r>
          </w:p>
          <w:p w14:paraId="395662A3" w14:textId="7C6C3140" w:rsidR="00EA19D1" w:rsidRPr="00A35072" w:rsidRDefault="00C034CE" w:rsidP="00EA19D1">
            <w:pPr>
              <w:pStyle w:val="a9"/>
              <w:ind w:firstLine="480"/>
            </w:pPr>
            <w:r w:rsidRPr="00A35072">
              <w:t>[</w:t>
            </w:r>
            <w:r w:rsidR="00EA19D1" w:rsidRPr="00A35072">
              <w:t>8</w:t>
            </w:r>
            <w:r w:rsidRPr="00A35072">
              <w:t>]</w:t>
            </w:r>
            <w:r w:rsidR="00665CAF" w:rsidRPr="00A35072">
              <w:t>王健</w:t>
            </w:r>
            <w:r w:rsidR="00EA19D1" w:rsidRPr="00A35072">
              <w:rPr>
                <w:rFonts w:hint="eastAsia"/>
              </w:rPr>
              <w:t>，</w:t>
            </w:r>
            <w:r w:rsidR="00665CAF" w:rsidRPr="00A35072">
              <w:t>姜厚辰</w:t>
            </w:r>
            <w:r w:rsidR="00EA19D1" w:rsidRPr="00A35072">
              <w:rPr>
                <w:rFonts w:hint="eastAsia"/>
              </w:rPr>
              <w:t>发现</w:t>
            </w:r>
            <w:r w:rsidR="00665CAF" w:rsidRPr="00A35072">
              <w:t xml:space="preserve">并购初创企业还会抑制创新。互联网平台有强烈的网络外部效应和用户锁定效应，这些互联网平台在市场上较为稳定的地位可以为其带来丰厚利润，相比许多愿意通过技术和经营模式创新的中小企业，它们更安于现状。然而当许多新兴企业通过其独特的眼光或创新的技术开辟出新的服务或产品时，倘若大平台认为这些产品和服务可能对其市场地位产生冲击，它们就会率先利用自己的资本优势对其进行并购。在这种情况下，通过并购引发规模效应并聚集大量资本的互联网平台，利用自己所拥有的资 金和技术优势，仿照甚至直接复刻其他初创企业的产品及模式，将中小企业挤出市场，减少竞争者的数量，这使整个行业的创新积极性和创新动力都面临减退的风险。 </w:t>
            </w:r>
          </w:p>
          <w:p w14:paraId="2213E676" w14:textId="6CBCBACE" w:rsidR="00FC11D8" w:rsidRPr="00A35072" w:rsidRDefault="00EA19D1" w:rsidP="00FC11D8">
            <w:pPr>
              <w:pStyle w:val="a9"/>
              <w:ind w:firstLine="480"/>
            </w:pPr>
            <w:r w:rsidRPr="00A35072">
              <w:lastRenderedPageBreak/>
              <w:t>[9]</w:t>
            </w:r>
            <w:r w:rsidR="00C034CE" w:rsidRPr="00A35072">
              <w:rPr>
                <w:rFonts w:hint="eastAsia"/>
              </w:rPr>
              <w:t>李珊珊</w:t>
            </w:r>
            <w:r w:rsidRPr="00A35072">
              <w:rPr>
                <w:rFonts w:hint="eastAsia"/>
              </w:rPr>
              <w:t>亦</w:t>
            </w:r>
            <w:r w:rsidR="00C034CE" w:rsidRPr="00A35072">
              <w:rPr>
                <w:rFonts w:hint="eastAsia"/>
              </w:rPr>
              <w:t>通过对高技术产业集聚与创新惰性之间的关系进行实证研究，</w:t>
            </w:r>
            <w:r w:rsidRPr="00A35072">
              <w:rPr>
                <w:rFonts w:hint="eastAsia"/>
              </w:rPr>
              <w:t>得出</w:t>
            </w:r>
            <w:r w:rsidR="00C034CE" w:rsidRPr="00A35072">
              <w:rPr>
                <w:rFonts w:hint="eastAsia"/>
              </w:rPr>
              <w:t>产业集聚对创新惰性有一定的抑制作用</w:t>
            </w:r>
            <w:r w:rsidRPr="00A35072">
              <w:rPr>
                <w:rFonts w:hint="eastAsia"/>
              </w:rPr>
              <w:t>的结论</w:t>
            </w:r>
            <w:r w:rsidR="00DC243A" w:rsidRPr="00A35072">
              <w:rPr>
                <w:rFonts w:hint="eastAsia"/>
              </w:rPr>
              <w:t>；</w:t>
            </w:r>
            <w:r w:rsidR="00C034CE" w:rsidRPr="00A35072">
              <w:rPr>
                <w:rFonts w:hint="eastAsia"/>
              </w:rPr>
              <w:t xml:space="preserve"> </w:t>
            </w:r>
          </w:p>
          <w:p w14:paraId="3D179927" w14:textId="4BC86376" w:rsidR="00B345D9" w:rsidRPr="00A35072" w:rsidRDefault="00FC11D8" w:rsidP="00FC11D8">
            <w:pPr>
              <w:pStyle w:val="a9"/>
              <w:ind w:firstLine="480"/>
            </w:pPr>
            <w:r w:rsidRPr="00A35072">
              <w:t>[10]</w:t>
            </w:r>
            <w:r w:rsidR="00EA19D1" w:rsidRPr="00A35072">
              <w:rPr>
                <w:rFonts w:hint="eastAsia"/>
              </w:rPr>
              <w:t>李韵鹏提出</w:t>
            </w:r>
            <w:r w:rsidR="00B345D9" w:rsidRPr="00A35072">
              <w:rPr>
                <w:rFonts w:hint="eastAsia"/>
              </w:rPr>
              <w:t>技术并购对创新绩效的影响路径:技术并购的结束不只是获得被并购方的核心技术，而是将对方的核心技术和自己的内部知识相互整合吸收，最后加以运用。实现了创新绩效的提高</w:t>
            </w:r>
            <w:r w:rsidR="00DC243A" w:rsidRPr="00A35072">
              <w:rPr>
                <w:rFonts w:hint="eastAsia"/>
              </w:rPr>
              <w:t>；</w:t>
            </w:r>
          </w:p>
          <w:p w14:paraId="7AB7A7F9" w14:textId="185D2DCF" w:rsidR="008A4CA7" w:rsidRPr="00A35072" w:rsidRDefault="00FC11D8" w:rsidP="009907CC">
            <w:pPr>
              <w:pStyle w:val="a9"/>
              <w:spacing w:before="0" w:beforeAutospacing="0" w:after="0" w:afterAutospacing="0" w:line="360" w:lineRule="atLeast"/>
              <w:ind w:firstLine="480"/>
            </w:pPr>
            <w:r w:rsidRPr="00A35072">
              <w:rPr>
                <w:rFonts w:hint="eastAsia"/>
              </w:rPr>
              <w:t>而随着</w:t>
            </w:r>
            <w:r w:rsidRPr="00A35072">
              <w:t>“强化反垄断和防止资本无序扩张”被列为2021年八项重点任务之一。“强化反垄断和反不正当竞争”在2022年中央经济工作会议中再次被强调。2021年2月7日，国务院反垄断委员会正式印发了《国务院反垄断委员会关于平台经济领域的反垄断指南》（以下简称《反垄断指南》）。互联网领域的处罚案例逐渐浮出水面，针对阿里巴巴、美团等互联网公司都开出了大额罚单，</w:t>
            </w:r>
            <w:r w:rsidRPr="00A35072">
              <w:rPr>
                <w:rFonts w:hint="eastAsia"/>
              </w:rPr>
              <w:t>更多研究的声音聚焦在互联网大型平台反垄断层面；</w:t>
            </w:r>
          </w:p>
          <w:p w14:paraId="49B30B28" w14:textId="77777777" w:rsidR="009907CC" w:rsidRPr="00A35072" w:rsidRDefault="009907CC" w:rsidP="009907CC">
            <w:pPr>
              <w:pStyle w:val="a9"/>
              <w:spacing w:before="0" w:beforeAutospacing="0" w:after="0" w:afterAutospacing="0" w:line="360" w:lineRule="atLeast"/>
              <w:ind w:firstLine="480"/>
            </w:pPr>
          </w:p>
          <w:p w14:paraId="48CE4095" w14:textId="377C0D12" w:rsidR="003C69AC" w:rsidRPr="00A35072" w:rsidRDefault="00FC11D8" w:rsidP="009907CC">
            <w:pPr>
              <w:pStyle w:val="a9"/>
              <w:spacing w:before="0" w:beforeAutospacing="0" w:after="0" w:afterAutospacing="0" w:line="360" w:lineRule="atLeast"/>
              <w:ind w:firstLine="480"/>
            </w:pPr>
            <w:r w:rsidRPr="00A35072">
              <w:t>[11]</w:t>
            </w:r>
            <w:r w:rsidR="00DE3013" w:rsidRPr="00A35072">
              <w:t>程虹,王华星.互联网平台垄断与低质量陷阱</w:t>
            </w:r>
            <w:r w:rsidRPr="00A35072">
              <w:rPr>
                <w:rFonts w:hint="eastAsia"/>
              </w:rPr>
              <w:t>文献中，</w:t>
            </w:r>
            <w:r w:rsidR="0011252C" w:rsidRPr="00A35072">
              <w:rPr>
                <w:rFonts w:hint="eastAsia"/>
              </w:rPr>
              <w:t>既</w:t>
            </w:r>
            <w:r w:rsidR="0011252C" w:rsidRPr="00A35072">
              <w:t>有对互联网行业市场结构的探索，提出了描述互联网行业市场结构的理论，如“单寡头竞争性垄断</w:t>
            </w:r>
            <w:r w:rsidRPr="00A35072">
              <w:t>”</w:t>
            </w:r>
            <w:r w:rsidR="0011252C" w:rsidRPr="00A35072">
              <w:t>理论( 傅 瑜等，2014)、“分层式垄断竞争”理论 (苏治等，2018);也有研究从定价行为(李治文等，20018)、市场势力(曲创和刘重阳 ，2016;徐齐利，2017)等方面判断了互联网行业垄断下的市场支配地位</w:t>
            </w:r>
          </w:p>
          <w:p w14:paraId="7A7A2739" w14:textId="77777777" w:rsidR="009907CC" w:rsidRPr="00A35072" w:rsidRDefault="00E477F0" w:rsidP="009907CC">
            <w:pPr>
              <w:pStyle w:val="a9"/>
              <w:ind w:firstLine="400"/>
            </w:pPr>
            <w:r w:rsidRPr="00A35072">
              <w:t>[12]袁礼,王林辉,欧阳峣.后发大国的技术进步路径与技术赶超战略</w:t>
            </w:r>
            <w:r w:rsidRPr="00A35072">
              <w:rPr>
                <w:rFonts w:hint="eastAsia"/>
              </w:rPr>
              <w:t>明确指出</w:t>
            </w:r>
            <w:r w:rsidRPr="00A35072">
              <w:t>创新驱动发展战略是适应中国市场规模变化的选择</w:t>
            </w:r>
            <w:r w:rsidRPr="00A35072">
              <w:rPr>
                <w:rFonts w:hint="eastAsia"/>
              </w:rPr>
              <w:t>，</w:t>
            </w:r>
            <w:r w:rsidR="003C69AC" w:rsidRPr="00A35072">
              <w:t>为避免陷入低水平收敛陷阱，应选择技术赶超为基准目标，及时推进和不断强化以自主创新替代模仿创新的战略，以进一步释放市场规模优势的指数效应</w:t>
            </w:r>
            <w:r w:rsidRPr="00A35072">
              <w:rPr>
                <w:rFonts w:hint="eastAsia"/>
              </w:rPr>
              <w:t>，</w:t>
            </w:r>
          </w:p>
          <w:p w14:paraId="18536FDE" w14:textId="77777777" w:rsidR="009907CC" w:rsidRDefault="00E477F0" w:rsidP="009907CC">
            <w:pPr>
              <w:pStyle w:val="a9"/>
              <w:ind w:firstLine="400"/>
            </w:pPr>
            <w:r>
              <w:t>[13]荆文君</w:t>
            </w:r>
            <w:r>
              <w:rPr>
                <w:rFonts w:hint="eastAsia"/>
              </w:rPr>
              <w:t>在</w:t>
            </w:r>
            <w:r>
              <w:t>互联网行业垄断会阻碍创新</w:t>
            </w:r>
            <w:r w:rsidR="009907CC">
              <w:rPr>
                <w:rFonts w:hint="eastAsia"/>
              </w:rPr>
              <w:t>一文指出</w:t>
            </w:r>
            <w:r w:rsidRPr="009907CC">
              <w:t>大型企业在创新类型、创新程度的选择上相对自由。行业具有的网络外部性及大型企业自身的庞大用户基数保障了创新的扩散和持续性。因此，大型企业可能会因前期的成功而产生懈怠，进而产生创新惰性，相较于风险较高的颠覆式创新，以已取得的创新成果为基础，仅进行渐进式创新。进一步，将创新类型与创新程度结合来看，大 型企业形成一种互联网行业典型的创新行为——渐进式创新</w:t>
            </w:r>
            <w:r w:rsidR="009907CC">
              <w:rPr>
                <w:rFonts w:hint="eastAsia"/>
              </w:rPr>
              <w:t>，</w:t>
            </w:r>
            <w:r w:rsidRPr="009907CC">
              <w:t>与传统理论中激进式创新形成鲜明对比。该条路径意味着企业只需对自己已有业务进行改进即可获得创新成功，降低了市场对创新的要求，加剧了创新惰性产生的可能性</w:t>
            </w:r>
            <w:r w:rsidR="009907CC">
              <w:rPr>
                <w:rFonts w:hint="eastAsia"/>
              </w:rPr>
              <w:t>；</w:t>
            </w:r>
          </w:p>
          <w:p w14:paraId="05BC4180" w14:textId="77777777" w:rsidR="009907CC" w:rsidRDefault="000007B7" w:rsidP="009907CC">
            <w:pPr>
              <w:pStyle w:val="a9"/>
              <w:ind w:firstLine="400"/>
            </w:pPr>
            <w:r w:rsidRPr="009907CC">
              <w:t>[</w:t>
            </w:r>
            <w:r w:rsidR="009907CC">
              <w:t>14</w:t>
            </w:r>
            <w:r w:rsidRPr="009907CC">
              <w:t>]卿陶</w:t>
            </w:r>
            <w:r w:rsidR="009907CC" w:rsidRPr="009907CC">
              <w:t>通过一个包含自主创新和模仿创新的领导—追随企业创新模型，考察知识产权保护对不同模式创新的影响差异。</w:t>
            </w:r>
            <w:r w:rsidR="009907CC">
              <w:rPr>
                <w:rFonts w:hint="eastAsia"/>
              </w:rPr>
              <w:t>在</w:t>
            </w:r>
            <w:r w:rsidR="009907CC" w:rsidRPr="009907CC">
              <w:t>考察技术差距对企业创新的影响发现，技术差距存在明显的追赶效应，企业从技术差距中获得的后发优势使得企业可以通过模仿创新 提升自身的技术水平，分不同类型创新看，实用新型创新的技术差距追赶效应最大，其次是发明创 新，而外观设计创新的追赶效应相对较小;</w:t>
            </w:r>
          </w:p>
          <w:p w14:paraId="47CF96A5" w14:textId="0E30EB6F" w:rsidR="00A35072" w:rsidRDefault="009907CC" w:rsidP="008B3569">
            <w:pPr>
              <w:pStyle w:val="a9"/>
              <w:ind w:firstLine="400"/>
            </w:pPr>
            <w:r w:rsidRPr="009907CC">
              <w:t>中国人民银行金融消费权益保护局课题组在《大型互联网平台消费者金融信息保护问题研究》文章中建议，加强对大型互联网平台企业的反垄断审查。建议完善平台企业垄断认定方面的法律规范，将利用算法实施价格共谋、滥用市场支配地位不当收集和支配数据等行为纳入反垄断规制范围。完善大型互联网平台企业的并购审查制度，制定符</w:t>
            </w:r>
            <w:r w:rsidRPr="009907CC">
              <w:lastRenderedPageBreak/>
              <w:t>合数字经济特点的营业额标准，增加交易价格相关标准，避免其通过高价收购竞争对手达成垄断目的。同时，将隐私作为非价格竞争的重要参数予以考虑，评估并购是否对高隐私偏好消费者的福利产生影响。</w:t>
            </w:r>
          </w:p>
          <w:p w14:paraId="469AEA04" w14:textId="77777777" w:rsidR="009A3A76" w:rsidRDefault="00A35072" w:rsidP="009A3A76">
            <w:pPr>
              <w:pStyle w:val="a9"/>
              <w:ind w:firstLine="400"/>
            </w:pPr>
            <w:r w:rsidRPr="008B3569">
              <w:rPr>
                <w:rFonts w:hint="eastAsia"/>
              </w:rPr>
              <w:t>当今世界，信息技术创新日新月异，以数字化、网络化、智能化为特征的信息化浪潮蓬勃兴起。</w:t>
            </w:r>
            <w:r w:rsidR="008B3569" w:rsidRPr="008B3569">
              <w:rPr>
                <w:rFonts w:hint="eastAsia"/>
              </w:rPr>
              <w:t>以信息技术为代表的新一轮科技革命方兴未艾，互联网日益成为创新驱动发展的先导力量</w:t>
            </w:r>
            <w:r w:rsidR="008B3569">
              <w:rPr>
                <w:rFonts w:hint="eastAsia"/>
              </w:rPr>
              <w:t>，</w:t>
            </w:r>
            <w:r w:rsidR="008B3569" w:rsidRPr="009A3A76">
              <w:rPr>
                <w:rFonts w:hint="eastAsia"/>
              </w:rPr>
              <w:t>谁在信息化上占据制高点，谁就能够掌握先机、赢得优势、赢得安全、赢得未来。发达国家持续推动信息技术创新，不断加快经济社会数字化进程，全力巩固领先优势。发展中国家抢抓产业链重组和调整机遇，以信息化促转型发展，积极谋求掌握发展主动权。世界各国加快网络空间战略布局，围绕关键资源获取、国际规则制定的博弈日趋尖锐复杂。加快信息化发展，建设数字国家已经成为全球共识。</w:t>
            </w:r>
          </w:p>
          <w:p w14:paraId="56EE7DEF" w14:textId="77777777" w:rsidR="009A3A76" w:rsidRDefault="008B3569" w:rsidP="009A3A76">
            <w:pPr>
              <w:pStyle w:val="a9"/>
              <w:ind w:firstLine="400"/>
            </w:pPr>
            <w:r w:rsidRPr="009A3A76">
              <w:rPr>
                <w:rFonts w:hint="eastAsia"/>
              </w:rPr>
              <w:t>2020年我国全球专利申请量同比增长16.1%，以68720件位列世界第一。截至2020年10月，我国共计声明13282件5G标准必要专利，占全球总量的37%。华为、中兴在欧洲电信标准化协会（ETSI）公布的5G标准必要专利声明排名中位居世界前三。2020年，我国集成电路布局设计登记申请14375件，发件11727件，同比分别增长72.8%、77.3%。我国建设国际科技创新中心和综合性国家科学中心，成功组建首批国家实验室。全国科技型中小企业、高新技术企业的数量突破20万家，拥有有效发明专利的企业共24.6万家，较上年增加3.3万家。</w:t>
            </w:r>
          </w:p>
          <w:p w14:paraId="353E6AE7" w14:textId="534603D4" w:rsidR="009907CC" w:rsidRPr="009A3A76" w:rsidRDefault="008B3569" w:rsidP="009A3A76">
            <w:pPr>
              <w:pStyle w:val="a9"/>
              <w:ind w:firstLine="400"/>
              <w:rPr>
                <w:color w:val="333333"/>
                <w:shd w:val="clear" w:color="auto" w:fill="FFFFFF"/>
              </w:rPr>
            </w:pPr>
            <w:r>
              <w:rPr>
                <w:rFonts w:hint="eastAsia"/>
                <w:color w:val="333333"/>
                <w:shd w:val="clear" w:color="auto" w:fill="FFFFFF"/>
              </w:rPr>
              <w:t>我国信息化领域政策规划和法律法规不断制定出台，数据安全、互联网市场秩序制度不断完善，网络平台内容治理持续加强，数字中国建设发展环境不断优化。</w:t>
            </w:r>
            <w:r w:rsidR="009A3A76">
              <w:rPr>
                <w:rFonts w:hint="eastAsia"/>
                <w:color w:val="333333"/>
                <w:shd w:val="clear" w:color="auto" w:fill="FFFFFF"/>
              </w:rPr>
              <w:t>为了</w:t>
            </w:r>
            <w:r>
              <w:rPr>
                <w:rFonts w:hint="eastAsia"/>
                <w:color w:val="333333"/>
                <w:shd w:val="clear" w:color="auto" w:fill="FFFFFF"/>
              </w:rPr>
              <w:t>有效市场和有为政府更好结合，激发各类市场主体活力，构建新型监管体系，探索数据驱动的弹性监管和柔性治理模式，促进数字中国持续健康有序发展。</w:t>
            </w:r>
            <w:r w:rsidR="009A3A76">
              <w:rPr>
                <w:rFonts w:hint="eastAsia"/>
                <w:color w:val="333333"/>
                <w:shd w:val="clear" w:color="auto" w:fill="FFFFFF"/>
              </w:rPr>
              <w:t>我国应不断</w:t>
            </w:r>
            <w:r>
              <w:rPr>
                <w:rFonts w:hint="eastAsia"/>
                <w:color w:val="333333"/>
                <w:shd w:val="clear" w:color="auto" w:fill="FFFFFF"/>
              </w:rPr>
              <w:t>完善互联网平台监管法律法规体系，不断加强和改进反垄断、反不正当竞争监管，防止资本无序扩张。建立和完善数字技术应用审查机制和监管法律体系，开展算法规制、标准制定、安全评估、伦理论证等工作，规范各类科学研究活动。</w:t>
            </w:r>
          </w:p>
        </w:tc>
      </w:tr>
    </w:tbl>
    <w:p w14:paraId="04D17E49" w14:textId="1B944308" w:rsidR="00C50C1E" w:rsidRDefault="00C50C1E">
      <w:pPr>
        <w:rPr>
          <w:sz w:val="32"/>
          <w:szCs w:val="32"/>
        </w:rPr>
      </w:pPr>
    </w:p>
    <w:p w14:paraId="1B595130" w14:textId="70DEEA0A" w:rsidR="004D5DA9" w:rsidRDefault="004D5DA9" w:rsidP="004D5DA9">
      <w:pPr>
        <w:rPr>
          <w:sz w:val="32"/>
          <w:szCs w:val="32"/>
        </w:rPr>
      </w:pPr>
      <w:r>
        <w:rPr>
          <w:rFonts w:hint="eastAsia"/>
          <w:sz w:val="32"/>
          <w:szCs w:val="32"/>
        </w:rPr>
        <w:lastRenderedPageBreak/>
        <w:t>二、研究</w:t>
      </w:r>
      <w:r w:rsidR="00FA6165">
        <w:rPr>
          <w:rFonts w:hint="eastAsia"/>
          <w:sz w:val="32"/>
          <w:szCs w:val="32"/>
        </w:rPr>
        <w:t>方案</w:t>
      </w:r>
    </w:p>
    <w:tbl>
      <w:tblPr>
        <w:tblStyle w:val="a4"/>
        <w:tblW w:w="0" w:type="auto"/>
        <w:tblLook w:val="04A0" w:firstRow="1" w:lastRow="0" w:firstColumn="1" w:lastColumn="0" w:noHBand="0" w:noVBand="1"/>
      </w:tblPr>
      <w:tblGrid>
        <w:gridCol w:w="9344"/>
      </w:tblGrid>
      <w:tr w:rsidR="004D5DA9" w:rsidRPr="004D5DA9" w14:paraId="17EB31E6" w14:textId="77777777" w:rsidTr="00C73A3E">
        <w:trPr>
          <w:trHeight w:val="4253"/>
        </w:trPr>
        <w:tc>
          <w:tcPr>
            <w:tcW w:w="9344" w:type="dxa"/>
          </w:tcPr>
          <w:p w14:paraId="71EEA190" w14:textId="22AB39FA" w:rsidR="004D5DA9" w:rsidRPr="004D5DA9" w:rsidRDefault="004D5DA9" w:rsidP="004D5DA9">
            <w:bookmarkStart w:id="0" w:name="_Hlk90373930"/>
            <w:r w:rsidRPr="004D5DA9">
              <w:rPr>
                <w:rFonts w:hint="eastAsia"/>
              </w:rPr>
              <w:t>1</w:t>
            </w:r>
            <w:r w:rsidRPr="004D5DA9">
              <w:t>.</w:t>
            </w:r>
            <w:r w:rsidR="008D0F26">
              <w:rPr>
                <w:rFonts w:hint="eastAsia"/>
              </w:rPr>
              <w:t>论证方法及数据来源</w:t>
            </w:r>
            <w:r w:rsidRPr="004D5DA9">
              <w:rPr>
                <w:rFonts w:hint="eastAsia"/>
                <w:color w:val="FF0000"/>
              </w:rPr>
              <w:t>（</w:t>
            </w:r>
            <w:r w:rsidR="008D0F26">
              <w:rPr>
                <w:rFonts w:hint="eastAsia"/>
                <w:color w:val="FF0000"/>
              </w:rPr>
              <w:t>主要内容：说明论证拟采用的方法，如数理模型法、计量分析法等等，以及需要用到的数据及其来源</w:t>
            </w:r>
            <w:r w:rsidRPr="004D5DA9">
              <w:rPr>
                <w:rFonts w:hint="eastAsia"/>
                <w:color w:val="FF0000"/>
              </w:rPr>
              <w:t>）</w:t>
            </w:r>
          </w:p>
          <w:p w14:paraId="60FD9BB1" w14:textId="77777777" w:rsidR="004D5DA9" w:rsidRDefault="004D5DA9"/>
          <w:p w14:paraId="657DC125" w14:textId="73D7FF60" w:rsidR="005B6E40" w:rsidRDefault="005B6E40" w:rsidP="005B6E40">
            <w:pPr>
              <w:pStyle w:val="a9"/>
              <w:rPr>
                <w:rFonts w:cstheme="minorBidi"/>
                <w:kern w:val="2"/>
              </w:rPr>
            </w:pPr>
            <w:r>
              <w:rPr>
                <w:rFonts w:cstheme="minorBidi" w:hint="eastAsia"/>
                <w:kern w:val="2"/>
              </w:rPr>
              <w:t>论证</w:t>
            </w:r>
            <w:r w:rsidRPr="005B6E40">
              <w:rPr>
                <w:rFonts w:cstheme="minorBidi" w:hint="eastAsia"/>
                <w:kern w:val="2"/>
              </w:rPr>
              <w:t>方法</w:t>
            </w:r>
            <w:r>
              <w:rPr>
                <w:rFonts w:cstheme="minorBidi" w:hint="eastAsia"/>
                <w:kern w:val="2"/>
              </w:rPr>
              <w:t>：</w:t>
            </w:r>
            <w:r w:rsidR="00352A22">
              <w:rPr>
                <w:rFonts w:cstheme="minorBidi" w:hint="eastAsia"/>
                <w:kern w:val="2"/>
              </w:rPr>
              <w:t>描述性统计分析、相关性分析和</w:t>
            </w:r>
            <w:r w:rsidR="007D48FF" w:rsidRPr="007D48FF">
              <w:rPr>
                <w:rFonts w:cstheme="minorBidi"/>
                <w:kern w:val="2"/>
              </w:rPr>
              <w:t>多元线性模型</w:t>
            </w:r>
            <w:r w:rsidR="007D48FF">
              <w:rPr>
                <w:rFonts w:cstheme="minorBidi" w:hint="eastAsia"/>
                <w:kern w:val="2"/>
              </w:rPr>
              <w:t>回归分析</w:t>
            </w:r>
            <w:r w:rsidR="00352A22">
              <w:rPr>
                <w:rFonts w:cstheme="minorBidi" w:hint="eastAsia"/>
                <w:kern w:val="2"/>
              </w:rPr>
              <w:t>等方法</w:t>
            </w:r>
            <w:r w:rsidR="00422C11">
              <w:rPr>
                <w:rFonts w:cstheme="minorBidi" w:hint="eastAsia"/>
                <w:kern w:val="2"/>
              </w:rPr>
              <w:t>。</w:t>
            </w:r>
          </w:p>
          <w:p w14:paraId="48560671" w14:textId="3536012E" w:rsidR="00352A22" w:rsidRDefault="00352A22" w:rsidP="005B6E40">
            <w:pPr>
              <w:pStyle w:val="a9"/>
              <w:rPr>
                <w:rFonts w:cstheme="minorBidi"/>
                <w:kern w:val="2"/>
              </w:rPr>
            </w:pPr>
            <w:r>
              <w:rPr>
                <w:rFonts w:cstheme="minorBidi" w:hint="eastAsia"/>
                <w:kern w:val="2"/>
              </w:rPr>
              <w:t>数据来源：中国T</w:t>
            </w:r>
            <w:r>
              <w:rPr>
                <w:rFonts w:cstheme="minorBidi"/>
                <w:kern w:val="2"/>
              </w:rPr>
              <w:t>OP100</w:t>
            </w:r>
            <w:r>
              <w:rPr>
                <w:rFonts w:cstheme="minorBidi" w:hint="eastAsia"/>
                <w:kern w:val="2"/>
              </w:rPr>
              <w:t>互联网企业中的上市公司，2</w:t>
            </w:r>
            <w:r>
              <w:rPr>
                <w:rFonts w:cstheme="minorBidi"/>
                <w:kern w:val="2"/>
              </w:rPr>
              <w:t>017-2020</w:t>
            </w:r>
            <w:r>
              <w:rPr>
                <w:rFonts w:cstheme="minorBidi" w:hint="eastAsia"/>
                <w:kern w:val="2"/>
              </w:rPr>
              <w:t>年的财务数据作为样本，样本研究指标包括：R</w:t>
            </w:r>
            <w:r>
              <w:rPr>
                <w:rFonts w:cstheme="minorBidi"/>
                <w:kern w:val="2"/>
              </w:rPr>
              <w:t>&amp;D</w:t>
            </w:r>
            <w:r>
              <w:rPr>
                <w:rFonts w:cstheme="minorBidi" w:hint="eastAsia"/>
                <w:kern w:val="2"/>
              </w:rPr>
              <w:t>投入、资产总额、净利润、主营业务收入、主营业务利润、净资产收益率、资产报酬率、互联网企业D</w:t>
            </w:r>
            <w:r>
              <w:rPr>
                <w:rFonts w:cstheme="minorBidi"/>
                <w:kern w:val="2"/>
              </w:rPr>
              <w:t>AU</w:t>
            </w:r>
            <w:r>
              <w:rPr>
                <w:rFonts w:cstheme="minorBidi" w:hint="eastAsia"/>
                <w:kern w:val="2"/>
              </w:rPr>
              <w:t>（用户规模）等</w:t>
            </w:r>
            <w:r w:rsidR="00422C11">
              <w:rPr>
                <w:rFonts w:cstheme="minorBidi" w:hint="eastAsia"/>
                <w:kern w:val="2"/>
              </w:rPr>
              <w:t>。</w:t>
            </w:r>
          </w:p>
          <w:p w14:paraId="589D0358" w14:textId="0FB21F14" w:rsidR="00352A22" w:rsidRDefault="007D48FF" w:rsidP="005B6E40">
            <w:pPr>
              <w:pStyle w:val="a9"/>
              <w:rPr>
                <w:rFonts w:cstheme="minorBidi"/>
                <w:kern w:val="2"/>
              </w:rPr>
            </w:pPr>
            <w:r>
              <w:rPr>
                <w:rFonts w:cstheme="minorBidi" w:hint="eastAsia"/>
                <w:kern w:val="2"/>
              </w:rPr>
              <w:t>本文做使用的数据来源与国家统计局、上市公司财报等网站，数据处理主要由</w:t>
            </w:r>
            <w:proofErr w:type="spellStart"/>
            <w:r w:rsidRPr="005B6E40">
              <w:rPr>
                <w:rFonts w:cstheme="minorBidi"/>
                <w:kern w:val="2"/>
              </w:rPr>
              <w:t>Sps</w:t>
            </w:r>
            <w:r>
              <w:rPr>
                <w:rFonts w:cstheme="minorBidi"/>
                <w:kern w:val="2"/>
              </w:rPr>
              <w:t>s</w:t>
            </w:r>
            <w:proofErr w:type="spellEnd"/>
            <w:r>
              <w:rPr>
                <w:rFonts w:cstheme="minorBidi"/>
                <w:kern w:val="2"/>
              </w:rPr>
              <w:t xml:space="preserve"> V21</w:t>
            </w:r>
            <w:r w:rsidRPr="005B6E40">
              <w:rPr>
                <w:rFonts w:cstheme="minorBidi"/>
                <w:kern w:val="2"/>
              </w:rPr>
              <w:t>.0和 Excel统计软件完成。</w:t>
            </w:r>
          </w:p>
          <w:p w14:paraId="66B70FEF" w14:textId="4C7439EA" w:rsidR="00653732" w:rsidRPr="004D5DA9" w:rsidRDefault="00653732"/>
        </w:tc>
      </w:tr>
      <w:tr w:rsidR="008D0F26" w:rsidRPr="004D5DA9" w14:paraId="3DDA278A" w14:textId="77777777" w:rsidTr="00C73A3E">
        <w:trPr>
          <w:trHeight w:val="4253"/>
        </w:trPr>
        <w:tc>
          <w:tcPr>
            <w:tcW w:w="9344" w:type="dxa"/>
          </w:tcPr>
          <w:p w14:paraId="261E0ACD" w14:textId="77777777" w:rsidR="008D0F26" w:rsidRDefault="008D0F26" w:rsidP="004D5DA9">
            <w:pPr>
              <w:rPr>
                <w:color w:val="FF0000"/>
              </w:rPr>
            </w:pPr>
            <w:r w:rsidRPr="004D5DA9">
              <w:rPr>
                <w:rFonts w:hint="eastAsia"/>
              </w:rPr>
              <w:t>2</w:t>
            </w:r>
            <w:r w:rsidRPr="004D5DA9">
              <w:t>.</w:t>
            </w:r>
            <w:r w:rsidRPr="004D5DA9">
              <w:rPr>
                <w:rFonts w:hint="eastAsia"/>
              </w:rPr>
              <w:t>核心观点</w:t>
            </w:r>
            <w:r w:rsidRPr="004D5DA9">
              <w:rPr>
                <w:rFonts w:hint="eastAsia"/>
                <w:color w:val="FF0000"/>
              </w:rPr>
              <w:t>（</w:t>
            </w:r>
            <w:r>
              <w:rPr>
                <w:rFonts w:hint="eastAsia"/>
                <w:color w:val="FF0000"/>
              </w:rPr>
              <w:t>主要内容：初步阐述可能得到的观点及结论</w:t>
            </w:r>
            <w:r w:rsidRPr="004D5DA9">
              <w:rPr>
                <w:rFonts w:hint="eastAsia"/>
                <w:color w:val="FF0000"/>
              </w:rPr>
              <w:t>）</w:t>
            </w:r>
          </w:p>
          <w:p w14:paraId="7D580EDE" w14:textId="77777777" w:rsidR="00CE7D7E" w:rsidRDefault="00CE7D7E" w:rsidP="004D5DA9">
            <w:pPr>
              <w:rPr>
                <w:color w:val="FF0000"/>
              </w:rPr>
            </w:pPr>
          </w:p>
          <w:p w14:paraId="62CF1209" w14:textId="07578F23" w:rsidR="00CE7D7E" w:rsidRPr="00CE7D7E" w:rsidRDefault="00CE7D7E" w:rsidP="00CE7D7E">
            <w:r w:rsidRPr="00CE7D7E">
              <w:t>假设1：头部互联网公司垄断或企业并购，是否会阻碍创新？</w:t>
            </w:r>
            <w:r w:rsidR="00653732">
              <w:rPr>
                <w:rFonts w:hint="eastAsia"/>
              </w:rPr>
              <w:t>（否）</w:t>
            </w:r>
          </w:p>
          <w:p w14:paraId="3CF3BF5B" w14:textId="2DE88565" w:rsidR="00CE7D7E" w:rsidRPr="00CE7D7E" w:rsidRDefault="00CE7D7E" w:rsidP="00CE7D7E">
            <w:r w:rsidRPr="00CE7D7E">
              <w:t>假设2：研发投资随企业规模同比例增加，规模大在企业绩效上更有优势</w:t>
            </w:r>
            <w:r w:rsidR="00653732">
              <w:rPr>
                <w:rFonts w:hint="eastAsia"/>
              </w:rPr>
              <w:t xml:space="preserve"> （是）</w:t>
            </w:r>
          </w:p>
          <w:p w14:paraId="6E00E8F6" w14:textId="1E6F6B05" w:rsidR="00CE7D7E" w:rsidRPr="00CE7D7E" w:rsidRDefault="00CE7D7E" w:rsidP="00CE7D7E">
            <w:r w:rsidRPr="00CE7D7E">
              <w:t>假设3：头部互联网公司的研发投入与企业绩效的正向作用更强</w:t>
            </w:r>
            <w:r w:rsidR="00653732">
              <w:rPr>
                <w:rFonts w:hint="eastAsia"/>
              </w:rPr>
              <w:t xml:space="preserve"> （是）</w:t>
            </w:r>
          </w:p>
          <w:p w14:paraId="33F61C94" w14:textId="42E3D3D2" w:rsidR="00CE7D7E" w:rsidRPr="00CE7D7E" w:rsidRDefault="00CE7D7E" w:rsidP="00CE7D7E">
            <w:r w:rsidRPr="00CE7D7E">
              <w:t>假设4：头部互联网公司研发投入对企业绩效的滞后作用时间更短</w:t>
            </w:r>
            <w:r w:rsidR="00653732">
              <w:rPr>
                <w:rFonts w:hint="eastAsia"/>
              </w:rPr>
              <w:t xml:space="preserve"> （是）</w:t>
            </w:r>
          </w:p>
          <w:p w14:paraId="4FDF1FF7" w14:textId="322DAA8A" w:rsidR="00CE7D7E" w:rsidRPr="00CE7D7E" w:rsidRDefault="00CE7D7E" w:rsidP="004D5DA9">
            <w:r w:rsidRPr="00CE7D7E">
              <w:t>假设5：互联网公司用户规模</w:t>
            </w:r>
            <w:r>
              <w:rPr>
                <w:rFonts w:hint="eastAsia"/>
              </w:rPr>
              <w:t>(</w:t>
            </w:r>
            <w:r>
              <w:t>DAU</w:t>
            </w:r>
            <w:r>
              <w:rPr>
                <w:rFonts w:hint="eastAsia"/>
              </w:rPr>
              <w:t>)</w:t>
            </w:r>
            <w:r w:rsidRPr="00CE7D7E">
              <w:t>变动和营收正相关</w:t>
            </w:r>
            <w:r w:rsidR="00653732">
              <w:rPr>
                <w:rFonts w:hint="eastAsia"/>
              </w:rPr>
              <w:t xml:space="preserve"> （是）</w:t>
            </w:r>
          </w:p>
        </w:tc>
      </w:tr>
      <w:tr w:rsidR="00C73A3E" w:rsidRPr="004D5DA9" w14:paraId="24A59020" w14:textId="77777777" w:rsidTr="00C73A3E">
        <w:trPr>
          <w:trHeight w:val="4253"/>
        </w:trPr>
        <w:tc>
          <w:tcPr>
            <w:tcW w:w="9344" w:type="dxa"/>
          </w:tcPr>
          <w:p w14:paraId="759DD4F9" w14:textId="77777777" w:rsidR="00C73A3E" w:rsidRPr="004302C9" w:rsidRDefault="00C73A3E" w:rsidP="00C73A3E">
            <w:r w:rsidRPr="004302C9">
              <w:rPr>
                <w:rFonts w:hint="eastAsia"/>
              </w:rPr>
              <w:t>3</w:t>
            </w:r>
            <w:r w:rsidRPr="004302C9">
              <w:t>.</w:t>
            </w:r>
            <w:r w:rsidRPr="004302C9">
              <w:rPr>
                <w:rFonts w:hint="eastAsia"/>
              </w:rPr>
              <w:t>创新之处（主要内容：简要阐述创新点，比如方法创新、方向创新、观点创新等等）</w:t>
            </w:r>
          </w:p>
          <w:p w14:paraId="3C7C49D1" w14:textId="77777777" w:rsidR="00C73A3E" w:rsidRPr="004302C9" w:rsidRDefault="00C73A3E" w:rsidP="00C73A3E"/>
          <w:p w14:paraId="2600DDAC" w14:textId="77777777" w:rsidR="00931972" w:rsidRPr="009745E6" w:rsidRDefault="00931972" w:rsidP="00931972">
            <w:pPr>
              <w:rPr>
                <w:b/>
                <w:bCs/>
              </w:rPr>
            </w:pPr>
            <w:r w:rsidRPr="009745E6">
              <w:rPr>
                <w:rFonts w:hint="eastAsia"/>
                <w:b/>
                <w:bCs/>
              </w:rPr>
              <w:t>方向创新：</w:t>
            </w:r>
          </w:p>
          <w:p w14:paraId="34E70475" w14:textId="5F4CCF13" w:rsidR="000720CB" w:rsidRDefault="00422C11" w:rsidP="00931972">
            <w:pPr>
              <w:ind w:firstLineChars="200" w:firstLine="480"/>
            </w:pPr>
            <w:r w:rsidRPr="004302C9">
              <w:rPr>
                <w:rFonts w:hint="eastAsia"/>
              </w:rPr>
              <w:t>简单</w:t>
            </w:r>
            <w:r w:rsidR="00667369" w:rsidRPr="004302C9">
              <w:rPr>
                <w:rFonts w:hint="eastAsia"/>
              </w:rPr>
              <w:t>的专利</w:t>
            </w:r>
            <w:r w:rsidRPr="004302C9">
              <w:rPr>
                <w:rFonts w:hint="eastAsia"/>
              </w:rPr>
              <w:t>数量</w:t>
            </w:r>
            <w:r w:rsidR="00667369" w:rsidRPr="004302C9">
              <w:rPr>
                <w:rFonts w:hint="eastAsia"/>
              </w:rPr>
              <w:t>和研发投入并不能称之为创新，只有在</w:t>
            </w:r>
            <w:r w:rsidR="00667369" w:rsidRPr="004302C9">
              <w:t>基础前沿</w:t>
            </w:r>
            <w:r w:rsidR="00667369" w:rsidRPr="004302C9">
              <w:rPr>
                <w:rFonts w:hint="eastAsia"/>
              </w:rPr>
              <w:t>技术</w:t>
            </w:r>
            <w:r w:rsidR="00667369" w:rsidRPr="004302C9">
              <w:t>领域取得突破</w:t>
            </w:r>
            <w:r w:rsidR="00667369" w:rsidRPr="004302C9">
              <w:rPr>
                <w:rFonts w:hint="eastAsia"/>
              </w:rPr>
              <w:t>进展，在不确定行很高的复杂环境中承担风险，并形成独创的洞察力，利于构建技术壁垒并获得熊彼特租金，才是</w:t>
            </w:r>
            <w:r w:rsidR="0071654E">
              <w:rPr>
                <w:rFonts w:hint="eastAsia"/>
              </w:rPr>
              <w:t>拥有技术</w:t>
            </w:r>
            <w:r w:rsidR="00667369" w:rsidRPr="004302C9">
              <w:rPr>
                <w:rFonts w:hint="eastAsia"/>
              </w:rPr>
              <w:t>创新</w:t>
            </w:r>
            <w:r w:rsidR="0071654E">
              <w:rPr>
                <w:rFonts w:hint="eastAsia"/>
              </w:rPr>
              <w:t>实力</w:t>
            </w:r>
            <w:r w:rsidR="00667369" w:rsidRPr="004302C9">
              <w:rPr>
                <w:rFonts w:hint="eastAsia"/>
              </w:rPr>
              <w:t>的互联网企业，</w:t>
            </w:r>
            <w:r w:rsidR="00CE7D7E" w:rsidRPr="004302C9">
              <w:rPr>
                <w:rFonts w:hint="eastAsia"/>
              </w:rPr>
              <w:t>区别于历史研究互联网研发投入与企业绩效所采取的，深、沪、创业板或中国互联网行业数据，本论文从</w:t>
            </w:r>
            <w:r w:rsidR="00083E2C" w:rsidRPr="004302C9">
              <w:rPr>
                <w:rFonts w:hint="eastAsia"/>
              </w:rPr>
              <w:t>占有绝对优势的</w:t>
            </w:r>
            <w:r w:rsidR="00931972" w:rsidRPr="004302C9">
              <w:rPr>
                <w:rFonts w:hint="eastAsia"/>
              </w:rPr>
              <w:t>中国</w:t>
            </w:r>
            <w:r w:rsidR="00083E2C" w:rsidRPr="004302C9">
              <w:rPr>
                <w:rFonts w:hint="eastAsia"/>
              </w:rPr>
              <w:t>T</w:t>
            </w:r>
            <w:r w:rsidR="00083E2C" w:rsidRPr="004302C9">
              <w:t>OP20&amp;TOP100</w:t>
            </w:r>
            <w:r w:rsidR="00083E2C" w:rsidRPr="004302C9">
              <w:rPr>
                <w:rFonts w:hint="eastAsia"/>
              </w:rPr>
              <w:t>互联网公司</w:t>
            </w:r>
            <w:r w:rsidR="009745E6">
              <w:rPr>
                <w:rFonts w:hint="eastAsia"/>
              </w:rPr>
              <w:t>，</w:t>
            </w:r>
            <w:r w:rsidR="000720CB">
              <w:rPr>
                <w:rFonts w:hint="eastAsia"/>
              </w:rPr>
              <w:t>是否</w:t>
            </w:r>
            <w:r w:rsidR="009745E6">
              <w:rPr>
                <w:rFonts w:hint="eastAsia"/>
              </w:rPr>
              <w:t>拥有国家</w:t>
            </w:r>
            <w:r w:rsidR="009745E6" w:rsidRPr="004302C9">
              <w:t>人工智能开放创新平台</w:t>
            </w:r>
            <w:r w:rsidR="009745E6">
              <w:rPr>
                <w:rFonts w:hint="eastAsia"/>
              </w:rPr>
              <w:t>牌照</w:t>
            </w:r>
            <w:r w:rsidR="000720CB">
              <w:rPr>
                <w:rFonts w:hint="eastAsia"/>
              </w:rPr>
              <w:t>等数据</w:t>
            </w:r>
            <w:r w:rsidR="00083E2C" w:rsidRPr="004302C9">
              <w:rPr>
                <w:rFonts w:hint="eastAsia"/>
              </w:rPr>
              <w:t>进行比对分析</w:t>
            </w:r>
          </w:p>
          <w:p w14:paraId="5C18F07B" w14:textId="07D5645F" w:rsidR="00931972" w:rsidRPr="004302C9" w:rsidRDefault="00931972" w:rsidP="00931972">
            <w:pPr>
              <w:ind w:firstLineChars="200" w:firstLine="480"/>
            </w:pPr>
            <w:r w:rsidRPr="004302C9">
              <w:rPr>
                <w:rFonts w:hint="eastAsia"/>
              </w:rPr>
              <w:t>（</w:t>
            </w:r>
            <w:r w:rsidR="000720CB">
              <w:rPr>
                <w:rFonts w:hint="eastAsia"/>
              </w:rPr>
              <w:t>互联网公司</w:t>
            </w:r>
            <w:r w:rsidRPr="004302C9">
              <w:rPr>
                <w:rFonts w:hint="eastAsia"/>
              </w:rPr>
              <w:t>排名选自2</w:t>
            </w:r>
            <w:r w:rsidRPr="004302C9">
              <w:t>021</w:t>
            </w:r>
            <w:r w:rsidRPr="004302C9">
              <w:rPr>
                <w:rFonts w:hint="eastAsia"/>
              </w:rPr>
              <w:t>年</w:t>
            </w:r>
            <w:r w:rsidRPr="004302C9">
              <w:t>中国互联网协会发布的《中国互联网企业综合实力指数》</w:t>
            </w:r>
          </w:p>
          <w:p w14:paraId="13B7D0B3" w14:textId="77777777" w:rsidR="00931972" w:rsidRPr="004302C9" w:rsidRDefault="00931972" w:rsidP="00931972"/>
          <w:p w14:paraId="4010E3FD" w14:textId="4177D01B" w:rsidR="00931972" w:rsidRPr="004302C9" w:rsidRDefault="00931972" w:rsidP="00931972">
            <w:pPr>
              <w:rPr>
                <w:b/>
                <w:bCs/>
              </w:rPr>
            </w:pPr>
            <w:r w:rsidRPr="004302C9">
              <w:rPr>
                <w:rFonts w:hint="eastAsia"/>
                <w:b/>
                <w:bCs/>
              </w:rPr>
              <w:t>方法创新：</w:t>
            </w:r>
          </w:p>
          <w:p w14:paraId="632D3AA4" w14:textId="77777777" w:rsidR="004302C9" w:rsidRDefault="00083E2C" w:rsidP="004302C9">
            <w:pPr>
              <w:pStyle w:val="a3"/>
              <w:numPr>
                <w:ilvl w:val="0"/>
                <w:numId w:val="1"/>
              </w:numPr>
              <w:ind w:firstLineChars="0"/>
            </w:pPr>
            <w:r w:rsidRPr="004302C9">
              <w:rPr>
                <w:rFonts w:hint="eastAsia"/>
              </w:rPr>
              <w:t>互联网公司的核心是流量，流量的表现形式为用户规模（D</w:t>
            </w:r>
            <w:r w:rsidRPr="004302C9">
              <w:t>AU</w:t>
            </w:r>
            <w:r w:rsidRPr="004302C9">
              <w:rPr>
                <w:rFonts w:hint="eastAsia"/>
              </w:rPr>
              <w:t>），本论文在进行计量分析时，增加用户规模的评估纬度</w:t>
            </w:r>
            <w:r w:rsidR="008008D8" w:rsidRPr="004302C9">
              <w:rPr>
                <w:rFonts w:hint="eastAsia"/>
              </w:rPr>
              <w:t>。</w:t>
            </w:r>
          </w:p>
          <w:p w14:paraId="12FF2399" w14:textId="2BD9C53F" w:rsidR="00CF59FB" w:rsidRDefault="009745E6" w:rsidP="00945DEE">
            <w:pPr>
              <w:pStyle w:val="a3"/>
              <w:numPr>
                <w:ilvl w:val="0"/>
                <w:numId w:val="1"/>
              </w:numPr>
              <w:ind w:firstLineChars="0"/>
            </w:pPr>
            <w:r w:rsidRPr="004302C9">
              <w:lastRenderedPageBreak/>
              <w:t>一些创新的技术属性明显，如产品或服务中具有人工智能匹配、云计算功能等</w:t>
            </w:r>
            <w:r w:rsidRPr="004302C9">
              <w:rPr>
                <w:rFonts w:hint="eastAsia"/>
              </w:rPr>
              <w:t>技术含量较高的创新属于技术创新，而其他基于业务拓展或商业模式的创新并不是高新技术层面创新</w:t>
            </w:r>
            <w:r>
              <w:rPr>
                <w:rFonts w:hint="eastAsia"/>
              </w:rPr>
              <w:t>，</w:t>
            </w:r>
            <w:r w:rsidR="004302C9" w:rsidRPr="004302C9">
              <w:rPr>
                <w:rFonts w:hint="eastAsia"/>
              </w:rPr>
              <w:t>根据</w:t>
            </w:r>
            <w:r w:rsidR="00083E2C" w:rsidRPr="004302C9">
              <w:rPr>
                <w:rFonts w:hint="eastAsia"/>
              </w:rPr>
              <w:t>《国务院关于印发新一代人工智能发展规划的通知》</w:t>
            </w:r>
            <w:r w:rsidR="008008D8" w:rsidRPr="004302C9">
              <w:rPr>
                <w:rFonts w:hint="eastAsia"/>
              </w:rPr>
              <w:t>，入选</w:t>
            </w:r>
            <w:r w:rsidR="008008D8" w:rsidRPr="004302C9">
              <w:t>国家人工智能开放创新平台</w:t>
            </w:r>
            <w:r w:rsidR="00931972" w:rsidRPr="004302C9">
              <w:rPr>
                <w:rFonts w:hint="eastAsia"/>
              </w:rPr>
              <w:t>的互联网公司就是</w:t>
            </w:r>
            <w:r w:rsidR="00931972" w:rsidRPr="004302C9">
              <w:t>由科技部、发改委、财政部等15个部门</w:t>
            </w:r>
            <w:r w:rsidR="00931972" w:rsidRPr="004302C9">
              <w:rPr>
                <w:rFonts w:hint="eastAsia"/>
              </w:rPr>
              <w:t>认证的国内互联网技术创新的标杆公司。</w:t>
            </w:r>
            <w:r w:rsidR="00FE2F21" w:rsidRPr="004302C9">
              <w:rPr>
                <w:rFonts w:hint="eastAsia"/>
              </w:rPr>
              <w:t>根据国家是否颁发牌照来区分企业</w:t>
            </w:r>
            <w:r w:rsidR="004302C9">
              <w:rPr>
                <w:rFonts w:hint="eastAsia"/>
              </w:rPr>
              <w:t>的</w:t>
            </w:r>
            <w:r w:rsidR="00FE2F21" w:rsidRPr="004302C9">
              <w:rPr>
                <w:rFonts w:hint="eastAsia"/>
              </w:rPr>
              <w:t>创新</w:t>
            </w:r>
            <w:r w:rsidR="004302C9">
              <w:rPr>
                <w:rFonts w:hint="eastAsia"/>
              </w:rPr>
              <w:t>是否是技术创新</w:t>
            </w:r>
            <w:r w:rsidR="00FE2F21" w:rsidRPr="004302C9">
              <w:rPr>
                <w:rFonts w:hint="eastAsia"/>
              </w:rPr>
              <w:t>，</w:t>
            </w:r>
            <w:r w:rsidR="00422C11" w:rsidRPr="004302C9">
              <w:rPr>
                <w:rFonts w:hint="eastAsia"/>
              </w:rPr>
              <w:t>作为条件变量引入到回归模型</w:t>
            </w:r>
            <w:r w:rsidR="004302C9">
              <w:rPr>
                <w:rFonts w:hint="eastAsia"/>
              </w:rPr>
              <w:t>。</w:t>
            </w:r>
          </w:p>
          <w:p w14:paraId="7767FAA4" w14:textId="77777777" w:rsidR="004302C9" w:rsidRPr="004302C9" w:rsidRDefault="004302C9" w:rsidP="004302C9">
            <w:pPr>
              <w:pStyle w:val="a3"/>
              <w:ind w:left="420" w:firstLineChars="0" w:firstLine="0"/>
            </w:pPr>
          </w:p>
          <w:p w14:paraId="3390B0CE" w14:textId="77777777" w:rsidR="009745E6" w:rsidRDefault="00CF59FB" w:rsidP="009745E6">
            <w:pPr>
              <w:rPr>
                <w:b/>
                <w:bCs/>
              </w:rPr>
            </w:pPr>
            <w:r w:rsidRPr="004302C9">
              <w:rPr>
                <w:rFonts w:hint="eastAsia"/>
                <w:b/>
                <w:bCs/>
              </w:rPr>
              <w:t>观点创新：</w:t>
            </w:r>
          </w:p>
          <w:p w14:paraId="34AAD37D" w14:textId="6C77309C" w:rsidR="00500484" w:rsidRPr="009745E6" w:rsidRDefault="00CF59FB" w:rsidP="009745E6">
            <w:pPr>
              <w:pStyle w:val="a3"/>
              <w:numPr>
                <w:ilvl w:val="0"/>
                <w:numId w:val="3"/>
              </w:numPr>
              <w:ind w:firstLineChars="0"/>
              <w:rPr>
                <w:b/>
                <w:bCs/>
              </w:rPr>
            </w:pPr>
            <w:r w:rsidRPr="009745E6">
              <w:rPr>
                <w:rFonts w:hint="eastAsia"/>
              </w:rPr>
              <w:t>历史相关文献针对互联网进行企业绩效分析时,仅针对某企业的数据进行分析，互联网</w:t>
            </w:r>
            <w:r w:rsidR="00500484" w:rsidRPr="009745E6">
              <w:rPr>
                <w:rFonts w:hint="eastAsia"/>
              </w:rPr>
              <w:t>区别于其他行业，投融资错综复杂，2021 年中国 295 家独角兽公司中，有 59 家背后有腾讯投资的身影，31 家有阿里系身影，小米和百度分别有 20 家和 19 家，依次排在腾讯和阿里之后；京东参投的独角兽有 14 家，排在第 5；之后分别为美团和字节跳动，其拥有独角兽企业数量分别是 10 家和 5 家。</w:t>
            </w:r>
            <w:r w:rsidR="00735299" w:rsidRPr="009745E6">
              <w:rPr>
                <w:rFonts w:hint="eastAsia"/>
              </w:rPr>
              <w:t>企业并购与投资增多的同时，是否会阻碍T</w:t>
            </w:r>
            <w:r w:rsidR="00735299" w:rsidRPr="009745E6">
              <w:t>OP</w:t>
            </w:r>
            <w:r w:rsidR="00735299" w:rsidRPr="009745E6">
              <w:rPr>
                <w:rFonts w:hint="eastAsia"/>
              </w:rPr>
              <w:t>互联网公司的</w:t>
            </w:r>
            <w:r w:rsidR="00E57E2C" w:rsidRPr="009745E6">
              <w:rPr>
                <w:rFonts w:hint="eastAsia"/>
              </w:rPr>
              <w:t>自身</w:t>
            </w:r>
            <w:r w:rsidR="00735299" w:rsidRPr="009745E6">
              <w:rPr>
                <w:rFonts w:hint="eastAsia"/>
              </w:rPr>
              <w:t>创新？</w:t>
            </w:r>
          </w:p>
          <w:p w14:paraId="27B590D8" w14:textId="77777777" w:rsidR="00E57E2C" w:rsidRPr="004302C9" w:rsidRDefault="00E57E2C" w:rsidP="00735299"/>
          <w:p w14:paraId="562E1D97" w14:textId="49E66B77" w:rsidR="00E57E2C" w:rsidRPr="004302C9" w:rsidRDefault="00E57E2C" w:rsidP="00735299">
            <w:r w:rsidRPr="004302C9">
              <w:rPr>
                <w:rFonts w:hint="eastAsia"/>
              </w:rPr>
              <w:t>答案为否</w:t>
            </w:r>
          </w:p>
          <w:p w14:paraId="3F940A14" w14:textId="3410FCD5" w:rsidR="00E57E2C" w:rsidRPr="004302C9" w:rsidRDefault="00E57E2C" w:rsidP="00E57E2C">
            <w:pPr>
              <w:pStyle w:val="a3"/>
              <w:numPr>
                <w:ilvl w:val="0"/>
                <w:numId w:val="2"/>
              </w:numPr>
              <w:ind w:firstLineChars="0"/>
            </w:pPr>
            <w:r w:rsidRPr="004302C9">
              <w:rPr>
                <w:rFonts w:hint="eastAsia"/>
              </w:rPr>
              <w:t>熊彼特将创新描述为“创造性破坏”，即打破原有的市场均衡，创造出新的盈利机会。熊彼特进一步认为，垄断形成的超额利润是企业家创新的诱饵，</w:t>
            </w:r>
            <w:r w:rsidRPr="004302C9">
              <w:t>技术创新更易产生于大型企业</w:t>
            </w:r>
            <w:r w:rsidRPr="004302C9">
              <w:rPr>
                <w:rFonts w:hint="eastAsia"/>
              </w:rPr>
              <w:t>。</w:t>
            </w:r>
          </w:p>
          <w:p w14:paraId="03A511C2" w14:textId="1D5FF207" w:rsidR="00735299" w:rsidRPr="004302C9" w:rsidRDefault="00E57E2C" w:rsidP="00244710">
            <w:pPr>
              <w:pStyle w:val="a3"/>
              <w:numPr>
                <w:ilvl w:val="0"/>
                <w:numId w:val="2"/>
              </w:numPr>
              <w:ind w:firstLineChars="0"/>
            </w:pPr>
            <w:r w:rsidRPr="004302C9">
              <w:t>互联网巨头会利用</w:t>
            </w:r>
            <w:r w:rsidRPr="004302C9">
              <w:rPr>
                <w:rFonts w:hint="eastAsia"/>
              </w:rPr>
              <w:t>用户</w:t>
            </w:r>
            <w:r w:rsidRPr="004302C9">
              <w:t>、技术和资金等资源优势，</w:t>
            </w:r>
            <w:r w:rsidRPr="004302C9">
              <w:rPr>
                <w:rFonts w:hint="eastAsia"/>
              </w:rPr>
              <w:t>通过创新</w:t>
            </w:r>
            <w:r w:rsidR="00C463DB" w:rsidRPr="004302C9">
              <w:rPr>
                <w:rFonts w:hint="eastAsia"/>
              </w:rPr>
              <w:t>在激烈的同质化竞争中获得优势，获得熊彼特租金，并不断通过并购及投资，增强市场势力</w:t>
            </w:r>
            <w:r w:rsidRPr="004302C9">
              <w:rPr>
                <w:rFonts w:hint="eastAsia"/>
              </w:rPr>
              <w:t>）</w:t>
            </w:r>
            <w:r w:rsidRPr="004302C9">
              <w:t xml:space="preserve"> </w:t>
            </w:r>
          </w:p>
          <w:p w14:paraId="3698B14B" w14:textId="77777777" w:rsidR="00735299" w:rsidRPr="004302C9" w:rsidRDefault="00735299" w:rsidP="00500484"/>
          <w:p w14:paraId="042B7C20" w14:textId="188020FA" w:rsidR="00500484" w:rsidRPr="004302C9" w:rsidRDefault="00500484" w:rsidP="00500484"/>
          <w:p w14:paraId="59F60E78" w14:textId="134588EF" w:rsidR="00500484" w:rsidRPr="004302C9" w:rsidRDefault="00500484" w:rsidP="00500484"/>
          <w:p w14:paraId="44524ECB" w14:textId="4F95E61D" w:rsidR="00CF59FB" w:rsidRPr="004302C9" w:rsidRDefault="00CF59FB" w:rsidP="00CF59FB">
            <w:pPr>
              <w:ind w:firstLineChars="200" w:firstLine="480"/>
            </w:pPr>
          </w:p>
        </w:tc>
      </w:tr>
      <w:bookmarkEnd w:id="0"/>
    </w:tbl>
    <w:p w14:paraId="21DC4BEC" w14:textId="77419D7D" w:rsidR="004D5DA9" w:rsidRDefault="004D5DA9">
      <w:pPr>
        <w:rPr>
          <w:sz w:val="32"/>
          <w:szCs w:val="32"/>
        </w:rPr>
      </w:pPr>
    </w:p>
    <w:tbl>
      <w:tblPr>
        <w:tblStyle w:val="a4"/>
        <w:tblW w:w="0" w:type="auto"/>
        <w:tblLook w:val="04A0" w:firstRow="1" w:lastRow="0" w:firstColumn="1" w:lastColumn="0" w:noHBand="0" w:noVBand="1"/>
      </w:tblPr>
      <w:tblGrid>
        <w:gridCol w:w="9344"/>
      </w:tblGrid>
      <w:tr w:rsidR="00252F6C" w:rsidRPr="004D5DA9" w14:paraId="4393B353" w14:textId="77777777" w:rsidTr="00C73A3E">
        <w:trPr>
          <w:trHeight w:val="13607"/>
        </w:trPr>
        <w:tc>
          <w:tcPr>
            <w:tcW w:w="9344" w:type="dxa"/>
          </w:tcPr>
          <w:p w14:paraId="71184247" w14:textId="48436CAA" w:rsidR="008D0F26" w:rsidRDefault="008D0F26" w:rsidP="001C5A8D">
            <w:pPr>
              <w:rPr>
                <w:color w:val="FF0000"/>
              </w:rPr>
            </w:pPr>
            <w:r>
              <w:lastRenderedPageBreak/>
              <w:t>4</w:t>
            </w:r>
            <w:r w:rsidRPr="004D5DA9">
              <w:t>.</w:t>
            </w:r>
            <w:r>
              <w:rPr>
                <w:rFonts w:hint="eastAsia"/>
              </w:rPr>
              <w:t>参考文献</w:t>
            </w:r>
            <w:r w:rsidRPr="004D5DA9">
              <w:rPr>
                <w:rFonts w:hint="eastAsia"/>
                <w:color w:val="FF0000"/>
              </w:rPr>
              <w:t>（</w:t>
            </w:r>
            <w:r w:rsidR="00C73A3E">
              <w:rPr>
                <w:rFonts w:hint="eastAsia"/>
                <w:color w:val="FF0000"/>
              </w:rPr>
              <w:t>顺序和</w:t>
            </w:r>
            <w:r>
              <w:rPr>
                <w:rFonts w:hint="eastAsia"/>
                <w:color w:val="FF0000"/>
              </w:rPr>
              <w:t>格式参考</w:t>
            </w:r>
            <w:r w:rsidR="00C73A3E">
              <w:rPr>
                <w:rFonts w:hint="eastAsia"/>
                <w:color w:val="FF0000"/>
              </w:rPr>
              <w:t>模板</w:t>
            </w:r>
            <w:r>
              <w:rPr>
                <w:rFonts w:hint="eastAsia"/>
                <w:color w:val="FF0000"/>
              </w:rPr>
              <w:t>如下</w:t>
            </w:r>
            <w:r w:rsidR="001C5A8D">
              <w:rPr>
                <w:rFonts w:hint="eastAsia"/>
                <w:color w:val="FF0000"/>
              </w:rPr>
              <w:t>，</w:t>
            </w:r>
            <w:r w:rsidRPr="006F4DEA">
              <w:rPr>
                <w:color w:val="FF0000"/>
              </w:rPr>
              <w:t>参考文献应当主要是近5年的</w:t>
            </w:r>
            <w:r w:rsidR="00C73A3E">
              <w:rPr>
                <w:rFonts w:hint="eastAsia"/>
                <w:color w:val="FF0000"/>
              </w:rPr>
              <w:t>相关资料，填写时，删掉以下参考模板</w:t>
            </w:r>
            <w:r w:rsidR="001C5A8D">
              <w:rPr>
                <w:rFonts w:hint="eastAsia"/>
                <w:color w:val="FF0000"/>
              </w:rPr>
              <w:t>）</w:t>
            </w:r>
          </w:p>
          <w:p w14:paraId="78CF4D1A" w14:textId="77777777" w:rsidR="00C73A3E" w:rsidRPr="00C73A3E" w:rsidRDefault="00C73A3E" w:rsidP="00C73A3E">
            <w:pPr>
              <w:spacing w:line="0" w:lineRule="atLeast"/>
              <w:rPr>
                <w:sz w:val="18"/>
                <w:szCs w:val="20"/>
              </w:rPr>
            </w:pPr>
          </w:p>
          <w:p w14:paraId="43CDE0E5" w14:textId="53176E84" w:rsidR="00C73A3E" w:rsidRPr="00DC243A" w:rsidRDefault="00C73A3E" w:rsidP="00C73A3E">
            <w:pPr>
              <w:spacing w:line="0" w:lineRule="atLeast"/>
            </w:pPr>
          </w:p>
          <w:p w14:paraId="57F633CD" w14:textId="77777777" w:rsidR="00C73A3E" w:rsidRPr="00DC243A" w:rsidRDefault="00C73A3E" w:rsidP="00C73A3E">
            <w:pPr>
              <w:spacing w:line="0" w:lineRule="atLeast"/>
              <w:ind w:left="482" w:hangingChars="200" w:hanging="482"/>
              <w:rPr>
                <w:b/>
                <w:bCs/>
              </w:rPr>
            </w:pPr>
            <w:r w:rsidRPr="00DC243A">
              <w:rPr>
                <w:rFonts w:hint="eastAsia"/>
                <w:b/>
                <w:bCs/>
              </w:rPr>
              <w:t>中文期刊：</w:t>
            </w:r>
          </w:p>
          <w:p w14:paraId="68CF20B1" w14:textId="77777777" w:rsidR="00DC243A" w:rsidRDefault="00DC243A" w:rsidP="000320E3">
            <w:pPr>
              <w:spacing w:line="0" w:lineRule="atLeast"/>
            </w:pPr>
          </w:p>
          <w:p w14:paraId="6CBAF0DF" w14:textId="2775D601" w:rsidR="000320E3" w:rsidRPr="00DC243A" w:rsidRDefault="000320E3" w:rsidP="000320E3">
            <w:pPr>
              <w:spacing w:line="0" w:lineRule="atLeast"/>
            </w:pPr>
            <w:r w:rsidRPr="00DC243A">
              <w:t>[1]郑玉玉,赵祺.数智化背景下R&amp;D投入与企业绩效关系研究——基于软件和信息技术业A股上市公司数据[J].武汉商学院学报,2021,35(02):38-42.</w:t>
            </w:r>
          </w:p>
          <w:p w14:paraId="59C8E452" w14:textId="77777777" w:rsidR="000320E3" w:rsidRPr="00DC243A" w:rsidRDefault="000320E3" w:rsidP="000320E3">
            <w:pPr>
              <w:spacing w:line="0" w:lineRule="atLeast"/>
            </w:pPr>
          </w:p>
          <w:p w14:paraId="0AEC147B" w14:textId="7DCD93AF" w:rsidR="000320E3" w:rsidRPr="00DC243A" w:rsidRDefault="000320E3" w:rsidP="000320E3">
            <w:pPr>
              <w:spacing w:line="0" w:lineRule="atLeast"/>
            </w:pPr>
            <w:r w:rsidRPr="00DC243A">
              <w:t>[</w:t>
            </w:r>
            <w:r w:rsidR="008A4CA7" w:rsidRPr="00DC243A">
              <w:t>2</w:t>
            </w:r>
            <w:r w:rsidRPr="00DC243A">
              <w:t>]范旭,黄业展.企业研发管理对R&amp;D投入与企业绩效关系的调节效应——对广东省科技型中小微企业的分析[J].科技进步与对策,2018,35(09):66-73.</w:t>
            </w:r>
          </w:p>
          <w:p w14:paraId="1DDA5B5F" w14:textId="77777777" w:rsidR="000320E3" w:rsidRPr="00DC243A" w:rsidRDefault="000320E3" w:rsidP="000320E3">
            <w:pPr>
              <w:spacing w:line="0" w:lineRule="atLeast"/>
            </w:pPr>
          </w:p>
          <w:p w14:paraId="5CF01730" w14:textId="5884E4F4" w:rsidR="000320E3" w:rsidRPr="00DC243A" w:rsidRDefault="000320E3" w:rsidP="000320E3">
            <w:pPr>
              <w:spacing w:line="0" w:lineRule="atLeast"/>
            </w:pPr>
            <w:r w:rsidRPr="00DC243A">
              <w:t>[</w:t>
            </w:r>
            <w:r w:rsidR="00DC243A" w:rsidRPr="00DC243A">
              <w:t>3</w:t>
            </w:r>
            <w:r w:rsidRPr="00DC243A">
              <w:t>]刘学之,王潇晖,张东,黄敬.企业R&amp;D投入与企业绩效关联度分析——基于中美上市工业企业的实证研究[J].工业技术经济,2017,36(11):147-154.</w:t>
            </w:r>
          </w:p>
          <w:p w14:paraId="01B677D0" w14:textId="77777777" w:rsidR="000320E3" w:rsidRPr="00DC243A" w:rsidRDefault="000320E3" w:rsidP="000320E3">
            <w:pPr>
              <w:spacing w:line="0" w:lineRule="atLeast"/>
            </w:pPr>
          </w:p>
          <w:p w14:paraId="501F2534" w14:textId="38D7CB3B" w:rsidR="000320E3" w:rsidRPr="00DC243A" w:rsidRDefault="000320E3" w:rsidP="000320E3">
            <w:pPr>
              <w:spacing w:line="0" w:lineRule="atLeast"/>
            </w:pPr>
            <w:r w:rsidRPr="00DC243A">
              <w:t>[</w:t>
            </w:r>
            <w:r w:rsidR="00DC243A" w:rsidRPr="00DC243A">
              <w:t>4</w:t>
            </w:r>
            <w:r w:rsidRPr="00DC243A">
              <w:t>]卢柯颖.R&amp;D投入与企业绩效关系研究——以中国软件和信息技术服务业上市公司为例[J].财会通讯,2017(23):21-24.</w:t>
            </w:r>
          </w:p>
          <w:p w14:paraId="049DB52D" w14:textId="313C44A8" w:rsidR="000320E3" w:rsidRPr="00DC243A" w:rsidRDefault="000320E3" w:rsidP="000320E3">
            <w:pPr>
              <w:spacing w:line="0" w:lineRule="atLeast"/>
            </w:pPr>
          </w:p>
          <w:p w14:paraId="67B91F7A" w14:textId="4567CF11" w:rsidR="000320E3" w:rsidRPr="00DC243A" w:rsidRDefault="00DC243A" w:rsidP="000320E3">
            <w:pPr>
              <w:spacing w:line="0" w:lineRule="atLeast"/>
            </w:pPr>
            <w:r w:rsidRPr="00DC243A">
              <w:t>[</w:t>
            </w:r>
            <w:r>
              <w:t>5</w:t>
            </w:r>
            <w:r w:rsidRPr="00DC243A">
              <w:t>]</w:t>
            </w:r>
            <w:r w:rsidR="000320E3" w:rsidRPr="00DC243A">
              <w:t>李隋佳,侯德帅,孙丽丽.中国创业板上市企业规模对</w:t>
            </w:r>
            <w:proofErr w:type="spellStart"/>
            <w:r w:rsidR="000320E3" w:rsidRPr="00DC243A">
              <w:t>R&amp;amp;D</w:t>
            </w:r>
            <w:proofErr w:type="spellEnd"/>
            <w:r w:rsidR="000320E3" w:rsidRPr="00DC243A">
              <w:t>投入影响的研究[J].科技管理研究,2014,34(09):76-80.</w:t>
            </w:r>
          </w:p>
          <w:p w14:paraId="142D22A6" w14:textId="77777777" w:rsidR="00DC243A" w:rsidRPr="00DC243A" w:rsidRDefault="00DC243A" w:rsidP="000320E3">
            <w:pPr>
              <w:spacing w:line="0" w:lineRule="atLeast"/>
            </w:pPr>
          </w:p>
          <w:p w14:paraId="49DFE012" w14:textId="4A03859D" w:rsidR="000320E3" w:rsidRDefault="00DC243A" w:rsidP="000320E3">
            <w:pPr>
              <w:spacing w:line="0" w:lineRule="atLeast"/>
            </w:pPr>
            <w:r w:rsidRPr="00DC243A">
              <w:t>[</w:t>
            </w:r>
            <w:r>
              <w:t>6</w:t>
            </w:r>
            <w:r w:rsidRPr="00DC243A">
              <w:t>]</w:t>
            </w:r>
            <w:r w:rsidR="000320E3" w:rsidRPr="00DC243A">
              <w:t>张西征,刘志远,王静.企业规模与</w:t>
            </w:r>
            <w:proofErr w:type="spellStart"/>
            <w:r w:rsidR="000320E3" w:rsidRPr="00DC243A">
              <w:t>R&amp;amp;D</w:t>
            </w:r>
            <w:proofErr w:type="spellEnd"/>
            <w:r w:rsidR="000320E3" w:rsidRPr="00DC243A">
              <w:t>投入关系研究——基于企业盈利能力的分析[J].科学学研究,2012,30(02):265-274.</w:t>
            </w:r>
          </w:p>
          <w:p w14:paraId="0429B553" w14:textId="4F1DEA19" w:rsidR="00DC243A" w:rsidRDefault="00DC243A" w:rsidP="000320E3">
            <w:pPr>
              <w:spacing w:line="0" w:lineRule="atLeast"/>
            </w:pPr>
          </w:p>
          <w:p w14:paraId="49AA9CB8" w14:textId="5C10F73E" w:rsidR="00DC243A" w:rsidRPr="00DC243A" w:rsidRDefault="00DC243A" w:rsidP="000320E3">
            <w:pPr>
              <w:spacing w:line="0" w:lineRule="atLeast"/>
            </w:pPr>
            <w:r w:rsidRPr="00DC243A">
              <w:t>[</w:t>
            </w:r>
            <w:r>
              <w:t>7</w:t>
            </w:r>
            <w:r w:rsidRPr="00DC243A">
              <w:t>]杜勇, 鄢波, 陈建英. 研发投入对高新技术企业经营绩效的影响研究[J]. 科技进步与对策, 2014, 31(2):6.</w:t>
            </w:r>
          </w:p>
          <w:p w14:paraId="2CA3DD65" w14:textId="77777777" w:rsidR="000320E3" w:rsidRPr="000320E3" w:rsidRDefault="000320E3" w:rsidP="000320E3">
            <w:pPr>
              <w:spacing w:line="0" w:lineRule="atLeast"/>
              <w:rPr>
                <w:sz w:val="18"/>
                <w:szCs w:val="20"/>
              </w:rPr>
            </w:pPr>
          </w:p>
          <w:p w14:paraId="1E24CFF8" w14:textId="6A4234F7" w:rsidR="000007B7" w:rsidRPr="00DC243A" w:rsidRDefault="00DC243A" w:rsidP="000007B7">
            <w:pPr>
              <w:spacing w:line="0" w:lineRule="atLeast"/>
            </w:pPr>
            <w:r w:rsidRPr="00DC243A">
              <w:t>[</w:t>
            </w:r>
            <w:r>
              <w:t>8</w:t>
            </w:r>
            <w:r w:rsidRPr="00DC243A">
              <w:t>]</w:t>
            </w:r>
            <w:r w:rsidR="000007B7" w:rsidRPr="00DC243A">
              <w:t>王健,姜厚辰.互联网平台经营者集中：风险、挑战与应对[J].江南大学学报(人文社会科学版),2021,20(05):88-96.</w:t>
            </w:r>
          </w:p>
          <w:p w14:paraId="054B24CE" w14:textId="3ABFE5BA" w:rsidR="000007B7" w:rsidRPr="00DC243A" w:rsidRDefault="000007B7" w:rsidP="000007B7">
            <w:pPr>
              <w:spacing w:line="0" w:lineRule="atLeast"/>
            </w:pPr>
          </w:p>
          <w:p w14:paraId="2A9E20E4" w14:textId="565BD6C8" w:rsidR="00DC243A" w:rsidRPr="00DC243A" w:rsidRDefault="00DC243A" w:rsidP="00DC243A">
            <w:pPr>
              <w:spacing w:line="0" w:lineRule="atLeast"/>
            </w:pPr>
            <w:r w:rsidRPr="00DC243A">
              <w:t>[</w:t>
            </w:r>
            <w:r>
              <w:t>9</w:t>
            </w:r>
            <w:r w:rsidRPr="00DC243A">
              <w:t>]李珊珊. 产业集聚与创新惰性[D].山东财经大学,2018.</w:t>
            </w:r>
          </w:p>
          <w:p w14:paraId="4DE7C3FD" w14:textId="77777777" w:rsidR="000007B7" w:rsidRPr="00DC243A" w:rsidRDefault="000007B7" w:rsidP="000007B7">
            <w:pPr>
              <w:spacing w:line="0" w:lineRule="atLeast"/>
            </w:pPr>
          </w:p>
          <w:p w14:paraId="0D0FECCC" w14:textId="79B12F8C" w:rsidR="003C69AC" w:rsidRDefault="00DC243A" w:rsidP="000007B7">
            <w:pPr>
              <w:spacing w:line="0" w:lineRule="atLeast"/>
            </w:pPr>
            <w:r w:rsidRPr="00DC243A">
              <w:t>[</w:t>
            </w:r>
            <w:r>
              <w:t>10</w:t>
            </w:r>
            <w:r w:rsidRPr="00DC243A">
              <w:t>]</w:t>
            </w:r>
            <w:r w:rsidR="000007B7" w:rsidRPr="00DC243A">
              <w:t>李韵鹏. 技术并购对企业创新绩效的影响研究[D].天津商业大学,2021.</w:t>
            </w:r>
          </w:p>
          <w:p w14:paraId="4A447AFD" w14:textId="77777777" w:rsidR="003C69AC" w:rsidRDefault="003C69AC" w:rsidP="003C69AC">
            <w:pPr>
              <w:spacing w:line="0" w:lineRule="atLeast"/>
            </w:pPr>
          </w:p>
          <w:p w14:paraId="7FF7A514" w14:textId="03875414" w:rsidR="003C69AC" w:rsidRPr="00DC243A" w:rsidRDefault="003C69AC" w:rsidP="003C69AC">
            <w:pPr>
              <w:spacing w:line="0" w:lineRule="atLeast"/>
            </w:pPr>
            <w:r>
              <w:t>[11]程虹,王华星.互联网平台垄断与低质量陷阱[J].南方经济,2021(11):44-59.</w:t>
            </w:r>
          </w:p>
          <w:p w14:paraId="18698AF4" w14:textId="1F026409" w:rsidR="000007B7" w:rsidRPr="000007B7" w:rsidRDefault="000007B7" w:rsidP="000007B7">
            <w:pPr>
              <w:spacing w:line="0" w:lineRule="atLeast"/>
              <w:rPr>
                <w:sz w:val="18"/>
                <w:szCs w:val="20"/>
              </w:rPr>
            </w:pPr>
          </w:p>
          <w:p w14:paraId="2404800B" w14:textId="3722922C" w:rsidR="000007B7" w:rsidRPr="00E477F0" w:rsidRDefault="00E477F0" w:rsidP="000007B7">
            <w:pPr>
              <w:spacing w:line="0" w:lineRule="atLeast"/>
            </w:pPr>
            <w:r>
              <w:t>[</w:t>
            </w:r>
            <w:r w:rsidR="000007B7" w:rsidRPr="00E477F0">
              <w:t>1</w:t>
            </w:r>
            <w:r>
              <w:t>2</w:t>
            </w:r>
            <w:r w:rsidR="000007B7" w:rsidRPr="00E477F0">
              <w:t>]袁礼,王林辉,欧阳峣.后发大国的技术进步路径与技术赶超战略[J].经济科学,2021(06):38-55.</w:t>
            </w:r>
          </w:p>
          <w:p w14:paraId="78EA81E9" w14:textId="77777777" w:rsidR="00E477F0" w:rsidRPr="00E477F0" w:rsidRDefault="00E477F0" w:rsidP="00E477F0">
            <w:pPr>
              <w:spacing w:line="0" w:lineRule="atLeast"/>
            </w:pPr>
          </w:p>
          <w:p w14:paraId="2453E8AE" w14:textId="77777777" w:rsidR="009907CC" w:rsidRDefault="00E477F0" w:rsidP="000007B7">
            <w:pPr>
              <w:spacing w:line="0" w:lineRule="atLeast"/>
            </w:pPr>
            <w:r w:rsidRPr="00E477F0">
              <w:t>[1</w:t>
            </w:r>
            <w:r>
              <w:t>3</w:t>
            </w:r>
            <w:r w:rsidRPr="00E477F0">
              <w:t>]荆文君.互联网行业垄断会阻碍创新吗?——兼论熊彼特假说争论的新解释视角[J].财经问题研究,2021(07):44-56.</w:t>
            </w:r>
          </w:p>
          <w:p w14:paraId="4A87FF13" w14:textId="77777777" w:rsidR="009907CC" w:rsidRDefault="009907CC" w:rsidP="000007B7">
            <w:pPr>
              <w:spacing w:line="0" w:lineRule="atLeast"/>
            </w:pPr>
          </w:p>
          <w:p w14:paraId="14B49F23" w14:textId="77777777" w:rsidR="00252F6C" w:rsidRDefault="009907CC" w:rsidP="009907CC">
            <w:pPr>
              <w:spacing w:line="0" w:lineRule="atLeast"/>
            </w:pPr>
            <w:r w:rsidRPr="00E477F0">
              <w:t>[1</w:t>
            </w:r>
            <w:r>
              <w:t>4</w:t>
            </w:r>
            <w:r w:rsidRPr="00E477F0">
              <w:t>]</w:t>
            </w:r>
            <w:r w:rsidR="000007B7" w:rsidRPr="009907CC">
              <w:t>卿陶.知识产权保护、技术差距与企业创新[J].产经评论,2021,12(03):38-55.</w:t>
            </w:r>
          </w:p>
          <w:p w14:paraId="59F7A519" w14:textId="77777777" w:rsidR="009907CC" w:rsidRDefault="009907CC" w:rsidP="009907CC">
            <w:pPr>
              <w:spacing w:line="0" w:lineRule="atLeast"/>
            </w:pPr>
          </w:p>
          <w:p w14:paraId="6DC8989D" w14:textId="7049CAD8" w:rsidR="009907CC" w:rsidRPr="009907CC" w:rsidRDefault="009907CC" w:rsidP="009907CC">
            <w:pPr>
              <w:spacing w:line="0" w:lineRule="atLeast"/>
            </w:pPr>
          </w:p>
        </w:tc>
      </w:tr>
    </w:tbl>
    <w:tbl>
      <w:tblPr>
        <w:tblStyle w:val="a4"/>
        <w:tblpPr w:leftFromText="180" w:rightFromText="180" w:vertAnchor="text" w:horzAnchor="margin" w:tblpY="166"/>
        <w:tblW w:w="0" w:type="auto"/>
        <w:tblLook w:val="04A0" w:firstRow="1" w:lastRow="0" w:firstColumn="1" w:lastColumn="0" w:noHBand="0" w:noVBand="1"/>
      </w:tblPr>
      <w:tblGrid>
        <w:gridCol w:w="9344"/>
      </w:tblGrid>
      <w:tr w:rsidR="00783918" w:rsidRPr="004D5DA9" w14:paraId="1E23666F" w14:textId="77777777" w:rsidTr="00783918">
        <w:trPr>
          <w:trHeight w:val="14665"/>
        </w:trPr>
        <w:tc>
          <w:tcPr>
            <w:tcW w:w="9344" w:type="dxa"/>
          </w:tcPr>
          <w:p w14:paraId="03ADF122" w14:textId="77777777" w:rsidR="00783918" w:rsidRDefault="00783918" w:rsidP="00783918">
            <w:pPr>
              <w:rPr>
                <w:color w:val="FF0000"/>
              </w:rPr>
            </w:pPr>
            <w:r>
              <w:lastRenderedPageBreak/>
              <w:t>5</w:t>
            </w:r>
            <w:r w:rsidRPr="004D5DA9">
              <w:t>.</w:t>
            </w:r>
            <w:r>
              <w:rPr>
                <w:rFonts w:hint="eastAsia"/>
              </w:rPr>
              <w:t>论文提纲</w:t>
            </w:r>
            <w:r w:rsidRPr="004D5DA9">
              <w:rPr>
                <w:rFonts w:hint="eastAsia"/>
                <w:color w:val="FF0000"/>
              </w:rPr>
              <w:t>（</w:t>
            </w:r>
            <w:r>
              <w:rPr>
                <w:rFonts w:hint="eastAsia"/>
                <w:color w:val="FF0000"/>
              </w:rPr>
              <w:t>写到二级标题</w:t>
            </w:r>
            <w:r w:rsidRPr="004D5DA9">
              <w:rPr>
                <w:rFonts w:hint="eastAsia"/>
                <w:color w:val="FF0000"/>
              </w:rPr>
              <w:t>）</w:t>
            </w:r>
          </w:p>
          <w:p w14:paraId="43084B31" w14:textId="77777777" w:rsidR="00783918" w:rsidRDefault="00783918" w:rsidP="00783918">
            <w:pPr>
              <w:rPr>
                <w:color w:val="FF0000"/>
              </w:rPr>
            </w:pPr>
          </w:p>
          <w:p w14:paraId="3039663A" w14:textId="77777777" w:rsidR="00783918" w:rsidRPr="00DB6D7B" w:rsidRDefault="00783918" w:rsidP="00783918">
            <w:r w:rsidRPr="00252F6C">
              <w:rPr>
                <w:rFonts w:hint="eastAsia"/>
              </w:rPr>
              <w:t>题</w:t>
            </w:r>
            <w:r>
              <w:rPr>
                <w:rFonts w:hint="eastAsia"/>
              </w:rPr>
              <w:t xml:space="preserve"> </w:t>
            </w:r>
            <w:r>
              <w:t xml:space="preserve"> </w:t>
            </w:r>
            <w:r w:rsidRPr="00252F6C">
              <w:rPr>
                <w:rFonts w:hint="eastAsia"/>
              </w:rPr>
              <w:t>目：</w:t>
            </w:r>
            <w:r w:rsidRPr="00DB6D7B">
              <w:t>互联网公司技术创新对企业绩效的影响研究</w:t>
            </w:r>
          </w:p>
          <w:p w14:paraId="2513873A" w14:textId="77777777" w:rsidR="00783918" w:rsidRPr="00252F6C" w:rsidRDefault="00783918" w:rsidP="00783918">
            <w:r w:rsidRPr="00252F6C">
              <w:rPr>
                <w:rFonts w:hint="eastAsia"/>
              </w:rPr>
              <w:t>主题词：</w:t>
            </w:r>
            <w:r>
              <w:rPr>
                <w:rFonts w:hint="eastAsia"/>
              </w:rPr>
              <w:t>企业绩效，互联网，技术创新，R</w:t>
            </w:r>
            <w:r>
              <w:t>&amp;D</w:t>
            </w:r>
            <w:r>
              <w:rPr>
                <w:rFonts w:hint="eastAsia"/>
              </w:rPr>
              <w:t>投入</w:t>
            </w:r>
          </w:p>
          <w:p w14:paraId="793792D6" w14:textId="77777777" w:rsidR="00783918" w:rsidRPr="00252F6C" w:rsidRDefault="00783918" w:rsidP="00783918"/>
          <w:p w14:paraId="6409029E" w14:textId="77777777" w:rsidR="00783918" w:rsidRPr="00252F6C" w:rsidRDefault="00783918" w:rsidP="00783918">
            <w:r w:rsidRPr="00252F6C">
              <w:rPr>
                <w:rFonts w:hint="eastAsia"/>
              </w:rPr>
              <w:t>绪论（引言）</w:t>
            </w:r>
          </w:p>
          <w:p w14:paraId="48B6505F" w14:textId="77777777" w:rsidR="00783918" w:rsidRPr="00252F6C" w:rsidRDefault="00783918" w:rsidP="00783918">
            <w:r w:rsidRPr="00252F6C">
              <w:rPr>
                <w:rFonts w:hint="eastAsia"/>
              </w:rPr>
              <w:t>第</w:t>
            </w:r>
            <w:r w:rsidRPr="00252F6C">
              <w:t xml:space="preserve">1章 </w:t>
            </w:r>
            <w:r>
              <w:rPr>
                <w:rFonts w:hint="eastAsia"/>
              </w:rPr>
              <w:t>绪论</w:t>
            </w:r>
          </w:p>
          <w:p w14:paraId="153638B6" w14:textId="77777777" w:rsidR="00783918" w:rsidRDefault="00783918" w:rsidP="00783918">
            <w:pPr>
              <w:pStyle w:val="a3"/>
              <w:numPr>
                <w:ilvl w:val="1"/>
                <w:numId w:val="4"/>
              </w:numPr>
              <w:ind w:firstLineChars="0"/>
            </w:pPr>
            <w:r>
              <w:rPr>
                <w:rFonts w:hint="eastAsia"/>
              </w:rPr>
              <w:t>研究背景与研究意义</w:t>
            </w:r>
          </w:p>
          <w:p w14:paraId="5C2A5CAE" w14:textId="77777777" w:rsidR="00783918" w:rsidRDefault="00783918" w:rsidP="00783918">
            <w:pPr>
              <w:pStyle w:val="a3"/>
              <w:numPr>
                <w:ilvl w:val="1"/>
                <w:numId w:val="4"/>
              </w:numPr>
              <w:ind w:firstLineChars="0"/>
            </w:pPr>
            <w:r>
              <w:rPr>
                <w:rFonts w:hint="eastAsia"/>
              </w:rPr>
              <w:t>研究思路和研究框架</w:t>
            </w:r>
          </w:p>
          <w:p w14:paraId="603272C0" w14:textId="77777777" w:rsidR="00783918" w:rsidRDefault="00783918" w:rsidP="00783918">
            <w:pPr>
              <w:pStyle w:val="a3"/>
              <w:numPr>
                <w:ilvl w:val="1"/>
                <w:numId w:val="4"/>
              </w:numPr>
              <w:ind w:firstLineChars="0"/>
            </w:pPr>
            <w:r>
              <w:rPr>
                <w:rFonts w:hint="eastAsia"/>
              </w:rPr>
              <w:t>研究创新点及不足</w:t>
            </w:r>
          </w:p>
          <w:p w14:paraId="0A690D0A" w14:textId="77777777" w:rsidR="00783918" w:rsidRDefault="00783918" w:rsidP="00783918"/>
          <w:p w14:paraId="7B25F193" w14:textId="77777777" w:rsidR="00783918" w:rsidRDefault="00783918" w:rsidP="00783918">
            <w:r>
              <w:rPr>
                <w:rFonts w:hint="eastAsia"/>
              </w:rPr>
              <w:t>第2章 文献综述</w:t>
            </w:r>
          </w:p>
          <w:p w14:paraId="79B19666" w14:textId="77777777" w:rsidR="00783918" w:rsidRDefault="00783918" w:rsidP="00783918">
            <w:pPr>
              <w:pStyle w:val="a3"/>
              <w:numPr>
                <w:ilvl w:val="1"/>
                <w:numId w:val="12"/>
              </w:numPr>
              <w:ind w:firstLineChars="0"/>
            </w:pPr>
            <w:r>
              <w:rPr>
                <w:rFonts w:hint="eastAsia"/>
              </w:rPr>
              <w:t xml:space="preserve"> 研发投入</w:t>
            </w:r>
          </w:p>
          <w:p w14:paraId="2CE3CCF4" w14:textId="77777777" w:rsidR="00783918" w:rsidRDefault="00783918" w:rsidP="00783918">
            <w:pPr>
              <w:pStyle w:val="a3"/>
              <w:numPr>
                <w:ilvl w:val="1"/>
                <w:numId w:val="12"/>
              </w:numPr>
              <w:ind w:firstLineChars="0"/>
            </w:pPr>
            <w:r>
              <w:t xml:space="preserve"> </w:t>
            </w:r>
            <w:r>
              <w:rPr>
                <w:rFonts w:hint="eastAsia"/>
              </w:rPr>
              <w:t>企业绩效-中国T</w:t>
            </w:r>
            <w:r>
              <w:t>OP100</w:t>
            </w:r>
            <w:r>
              <w:rPr>
                <w:rFonts w:hint="eastAsia"/>
              </w:rPr>
              <w:t>互联网公司绩效</w:t>
            </w:r>
          </w:p>
          <w:p w14:paraId="3A3A76E5" w14:textId="77777777" w:rsidR="00783918" w:rsidRDefault="00783918" w:rsidP="00783918">
            <w:pPr>
              <w:pStyle w:val="a3"/>
              <w:numPr>
                <w:ilvl w:val="1"/>
                <w:numId w:val="12"/>
              </w:numPr>
              <w:ind w:firstLineChars="0"/>
            </w:pPr>
            <w:r>
              <w:t xml:space="preserve"> </w:t>
            </w:r>
            <w:r>
              <w:rPr>
                <w:rFonts w:hint="eastAsia"/>
              </w:rPr>
              <w:t>R</w:t>
            </w:r>
            <w:r>
              <w:t>&amp;D</w:t>
            </w:r>
            <w:r>
              <w:rPr>
                <w:rFonts w:hint="eastAsia"/>
              </w:rPr>
              <w:t>创新与企业绩效</w:t>
            </w:r>
          </w:p>
          <w:p w14:paraId="6FF00941" w14:textId="77777777" w:rsidR="00783918" w:rsidRDefault="00783918" w:rsidP="00783918">
            <w:pPr>
              <w:pStyle w:val="a3"/>
              <w:ind w:left="785" w:firstLineChars="0" w:firstLine="0"/>
            </w:pPr>
            <w:r>
              <w:t xml:space="preserve">2.3.1 </w:t>
            </w:r>
            <w:r>
              <w:rPr>
                <w:rFonts w:hint="eastAsia"/>
              </w:rPr>
              <w:t>核心竞争力与技术创新</w:t>
            </w:r>
          </w:p>
          <w:p w14:paraId="669FE930" w14:textId="77777777" w:rsidR="00783918" w:rsidRDefault="00783918" w:rsidP="00783918">
            <w:pPr>
              <w:pStyle w:val="a3"/>
              <w:ind w:left="785" w:firstLineChars="0" w:firstLine="0"/>
            </w:pPr>
            <w:r>
              <w:rPr>
                <w:rFonts w:hint="eastAsia"/>
              </w:rPr>
              <w:t>2</w:t>
            </w:r>
            <w:r>
              <w:t xml:space="preserve">.3.2 </w:t>
            </w:r>
            <w:r>
              <w:rPr>
                <w:rFonts w:hint="eastAsia"/>
              </w:rPr>
              <w:t>创新与并购绩效评价</w:t>
            </w:r>
          </w:p>
          <w:p w14:paraId="1FC1C9E7" w14:textId="77777777" w:rsidR="00783918" w:rsidRDefault="00783918" w:rsidP="00783918">
            <w:pPr>
              <w:pStyle w:val="a3"/>
              <w:ind w:left="785" w:firstLineChars="0" w:firstLine="0"/>
            </w:pPr>
          </w:p>
          <w:p w14:paraId="686B793C" w14:textId="77777777" w:rsidR="00783918" w:rsidRDefault="00783918" w:rsidP="00783918">
            <w:r>
              <w:rPr>
                <w:rFonts w:hint="eastAsia"/>
              </w:rPr>
              <w:t xml:space="preserve">第3章 </w:t>
            </w:r>
            <w:r w:rsidRPr="008515C7">
              <w:t>理论假说与研究设计</w:t>
            </w:r>
            <w:r>
              <w:rPr>
                <w:rFonts w:hint="eastAsia"/>
              </w:rPr>
              <w:t>（研发投入影响企业绩效的实证研究）</w:t>
            </w:r>
          </w:p>
          <w:p w14:paraId="7E16D639" w14:textId="77777777" w:rsidR="00783918" w:rsidRDefault="00783918" w:rsidP="00783918">
            <w:r>
              <w:rPr>
                <w:rFonts w:hint="eastAsia"/>
              </w:rPr>
              <w:t xml:space="preserve"> </w:t>
            </w:r>
            <w:r>
              <w:t xml:space="preserve">  3.1 </w:t>
            </w:r>
            <w:r>
              <w:rPr>
                <w:rFonts w:hint="eastAsia"/>
              </w:rPr>
              <w:t>研究假设</w:t>
            </w:r>
          </w:p>
          <w:p w14:paraId="4D254A55" w14:textId="77777777" w:rsidR="00783918" w:rsidRDefault="00783918" w:rsidP="00783918">
            <w:r>
              <w:rPr>
                <w:rFonts w:hint="eastAsia"/>
              </w:rPr>
              <w:t xml:space="preserve"> </w:t>
            </w:r>
            <w:r>
              <w:t xml:space="preserve">  3.1.1 </w:t>
            </w:r>
            <w:r w:rsidRPr="00CE7D7E">
              <w:t>假设1：头部互联网公司垄断或企业并购，是否会阻碍创新</w:t>
            </w:r>
          </w:p>
          <w:p w14:paraId="2AA18203" w14:textId="77777777" w:rsidR="00783918" w:rsidRPr="00CE7D7E" w:rsidRDefault="00783918" w:rsidP="00783918">
            <w:pPr>
              <w:ind w:firstLineChars="150" w:firstLine="360"/>
            </w:pPr>
            <w:r>
              <w:t>3</w:t>
            </w:r>
            <w:r>
              <w:rPr>
                <w:rFonts w:hint="eastAsia"/>
              </w:rPr>
              <w:t>.1</w:t>
            </w:r>
            <w:r>
              <w:t xml:space="preserve">.2 </w:t>
            </w:r>
            <w:r w:rsidRPr="00CE7D7E">
              <w:t>假设2：研发投资随企业规模同比例增加，规模大在企业绩效上更有优势</w:t>
            </w:r>
            <w:r>
              <w:rPr>
                <w:rFonts w:hint="eastAsia"/>
              </w:rPr>
              <w:t xml:space="preserve"> </w:t>
            </w:r>
          </w:p>
          <w:p w14:paraId="11056C7B" w14:textId="77777777" w:rsidR="00783918" w:rsidRPr="00097203" w:rsidRDefault="00783918" w:rsidP="00783918">
            <w:pPr>
              <w:ind w:firstLineChars="150" w:firstLine="360"/>
            </w:pPr>
            <w:r>
              <w:t>3</w:t>
            </w:r>
            <w:r>
              <w:rPr>
                <w:rFonts w:hint="eastAsia"/>
              </w:rPr>
              <w:t>.1</w:t>
            </w:r>
            <w:r>
              <w:t xml:space="preserve">.3 </w:t>
            </w:r>
            <w:r w:rsidRPr="00CE7D7E">
              <w:t>假设3：头部互联网公司的研发投入与企业绩效的正向作用更强</w:t>
            </w:r>
            <w:r>
              <w:rPr>
                <w:rFonts w:hint="eastAsia"/>
              </w:rPr>
              <w:t xml:space="preserve"> </w:t>
            </w:r>
          </w:p>
          <w:p w14:paraId="181F77CA" w14:textId="77777777" w:rsidR="00783918" w:rsidRPr="00097203" w:rsidRDefault="00783918" w:rsidP="00783918">
            <w:pPr>
              <w:ind w:firstLineChars="150" w:firstLine="360"/>
            </w:pPr>
            <w:r>
              <w:t>3</w:t>
            </w:r>
            <w:r>
              <w:rPr>
                <w:rFonts w:hint="eastAsia"/>
              </w:rPr>
              <w:t>.1</w:t>
            </w:r>
            <w:r>
              <w:t xml:space="preserve">.4 </w:t>
            </w:r>
            <w:r w:rsidRPr="00CE7D7E">
              <w:t>假设4：头部互联网公司研发投入对企业绩效的滞后作用时间更短</w:t>
            </w:r>
          </w:p>
          <w:p w14:paraId="0A433057" w14:textId="77777777" w:rsidR="00783918" w:rsidRDefault="00783918" w:rsidP="00783918">
            <w:pPr>
              <w:ind w:firstLineChars="150" w:firstLine="360"/>
            </w:pPr>
            <w:r>
              <w:t>3</w:t>
            </w:r>
            <w:r>
              <w:rPr>
                <w:rFonts w:hint="eastAsia"/>
              </w:rPr>
              <w:t>.1</w:t>
            </w:r>
            <w:r>
              <w:t xml:space="preserve">.5 </w:t>
            </w:r>
            <w:r w:rsidRPr="00CE7D7E">
              <w:t>假设5：互联网公司用户规模</w:t>
            </w:r>
            <w:r>
              <w:rPr>
                <w:rFonts w:hint="eastAsia"/>
              </w:rPr>
              <w:t>(</w:t>
            </w:r>
            <w:r>
              <w:t>DAU</w:t>
            </w:r>
            <w:r>
              <w:rPr>
                <w:rFonts w:hint="eastAsia"/>
              </w:rPr>
              <w:t>)</w:t>
            </w:r>
            <w:r w:rsidRPr="00CE7D7E">
              <w:t>变动和营收正相关</w:t>
            </w:r>
            <w:r>
              <w:rPr>
                <w:rFonts w:hint="eastAsia"/>
              </w:rPr>
              <w:t xml:space="preserve"> </w:t>
            </w:r>
          </w:p>
          <w:p w14:paraId="4EA236AC" w14:textId="77777777" w:rsidR="00783918" w:rsidRDefault="00783918" w:rsidP="00783918">
            <w:r>
              <w:rPr>
                <w:rFonts w:hint="eastAsia"/>
              </w:rPr>
              <w:t xml:space="preserve"> </w:t>
            </w:r>
            <w:r>
              <w:t xml:space="preserve">  3.2 </w:t>
            </w:r>
            <w:r>
              <w:rPr>
                <w:rFonts w:hint="eastAsia"/>
              </w:rPr>
              <w:t>变量选取</w:t>
            </w:r>
          </w:p>
          <w:p w14:paraId="40183FBF" w14:textId="77777777" w:rsidR="00783918" w:rsidRDefault="00783918" w:rsidP="00783918">
            <w:r>
              <w:rPr>
                <w:rFonts w:hint="eastAsia"/>
              </w:rPr>
              <w:t xml:space="preserve"> </w:t>
            </w:r>
            <w:r>
              <w:t xml:space="preserve">  3.3 </w:t>
            </w:r>
            <w:r>
              <w:rPr>
                <w:rFonts w:hint="eastAsia"/>
              </w:rPr>
              <w:t>研发创新与互联网企业的模型选择</w:t>
            </w:r>
          </w:p>
          <w:p w14:paraId="7D52655D" w14:textId="77777777" w:rsidR="00783918" w:rsidRDefault="00783918" w:rsidP="00783918">
            <w:r>
              <w:rPr>
                <w:rFonts w:hint="eastAsia"/>
              </w:rPr>
              <w:t xml:space="preserve"> </w:t>
            </w:r>
            <w:r>
              <w:t xml:space="preserve">  3.4 </w:t>
            </w:r>
            <w:r>
              <w:rPr>
                <w:rFonts w:hint="eastAsia"/>
              </w:rPr>
              <w:t>相关性分析</w:t>
            </w:r>
          </w:p>
          <w:p w14:paraId="5D079EF7" w14:textId="77777777" w:rsidR="00783918" w:rsidRDefault="00783918" w:rsidP="00783918"/>
          <w:p w14:paraId="086A3F14" w14:textId="77777777" w:rsidR="00783918" w:rsidRDefault="00783918" w:rsidP="00783918">
            <w:r>
              <w:rPr>
                <w:rFonts w:hint="eastAsia"/>
              </w:rPr>
              <w:t>第4章</w:t>
            </w:r>
            <w:r>
              <w:t xml:space="preserve"> </w:t>
            </w:r>
            <w:r>
              <w:rPr>
                <w:rFonts w:hint="eastAsia"/>
              </w:rPr>
              <w:t>实证检验</w:t>
            </w:r>
          </w:p>
          <w:p w14:paraId="6F029178" w14:textId="77777777" w:rsidR="00783918" w:rsidRDefault="00783918" w:rsidP="00783918">
            <w:r>
              <w:rPr>
                <w:rFonts w:hint="eastAsia"/>
              </w:rPr>
              <w:t xml:space="preserve"> </w:t>
            </w:r>
            <w:r>
              <w:t xml:space="preserve">  4.1 </w:t>
            </w:r>
            <w:r>
              <w:rPr>
                <w:rFonts w:hint="eastAsia"/>
              </w:rPr>
              <w:t>样本选取与数据来源</w:t>
            </w:r>
          </w:p>
          <w:p w14:paraId="50939311" w14:textId="77777777" w:rsidR="00783918" w:rsidRDefault="00783918" w:rsidP="00783918">
            <w:r>
              <w:rPr>
                <w:rFonts w:hint="eastAsia"/>
              </w:rPr>
              <w:t xml:space="preserve"> </w:t>
            </w:r>
            <w:r>
              <w:t xml:space="preserve">  4.2 </w:t>
            </w:r>
            <w:r>
              <w:rPr>
                <w:rFonts w:hint="eastAsia"/>
              </w:rPr>
              <w:t>描述性分析</w:t>
            </w:r>
          </w:p>
          <w:p w14:paraId="487DD15C" w14:textId="77777777" w:rsidR="00783918" w:rsidRDefault="00783918" w:rsidP="00783918">
            <w:r>
              <w:rPr>
                <w:rFonts w:hint="eastAsia"/>
              </w:rPr>
              <w:t xml:space="preserve"> </w:t>
            </w:r>
            <w:r>
              <w:t xml:space="preserve">  4.3 </w:t>
            </w:r>
            <w:r>
              <w:rPr>
                <w:rFonts w:hint="eastAsia"/>
              </w:rPr>
              <w:t>相关性分析</w:t>
            </w:r>
          </w:p>
          <w:p w14:paraId="1DD59CA0" w14:textId="77777777" w:rsidR="00783918" w:rsidRDefault="00783918" w:rsidP="00783918">
            <w:r>
              <w:rPr>
                <w:rFonts w:hint="eastAsia"/>
              </w:rPr>
              <w:t xml:space="preserve"> </w:t>
            </w:r>
            <w:r>
              <w:t xml:space="preserve">  4.4</w:t>
            </w:r>
            <w:r>
              <w:rPr>
                <w:rFonts w:hint="eastAsia"/>
              </w:rPr>
              <w:t>回归分析与假设检验</w:t>
            </w:r>
          </w:p>
          <w:p w14:paraId="26E676AD" w14:textId="77777777" w:rsidR="00783918" w:rsidRDefault="00783918" w:rsidP="00783918">
            <w:r>
              <w:rPr>
                <w:rFonts w:hint="eastAsia"/>
              </w:rPr>
              <w:t xml:space="preserve"> </w:t>
            </w:r>
            <w:r>
              <w:t xml:space="preserve">      4.4.1 </w:t>
            </w:r>
            <w:r>
              <w:rPr>
                <w:rFonts w:hint="eastAsia"/>
              </w:rPr>
              <w:t>研发创新与互联网绩效的回归分析</w:t>
            </w:r>
          </w:p>
          <w:p w14:paraId="72638870" w14:textId="0A422EC8" w:rsidR="00783918" w:rsidRDefault="00783918" w:rsidP="00783918">
            <w:r>
              <w:rPr>
                <w:rFonts w:hint="eastAsia"/>
              </w:rPr>
              <w:t xml:space="preserve"> </w:t>
            </w:r>
            <w:r>
              <w:t xml:space="preserve">      4.4.2 </w:t>
            </w:r>
            <w:r>
              <w:rPr>
                <w:rFonts w:hint="eastAsia"/>
              </w:rPr>
              <w:t>研发创新与互联网并购的回归分析</w:t>
            </w:r>
          </w:p>
          <w:p w14:paraId="43EF750F" w14:textId="77777777" w:rsidR="0088340B" w:rsidRPr="00704B81" w:rsidRDefault="0088340B" w:rsidP="00783918">
            <w:r>
              <w:t xml:space="preserve">   </w:t>
            </w:r>
            <w:r w:rsidRPr="00704B81">
              <w:t xml:space="preserve">4.5 </w:t>
            </w:r>
            <w:r w:rsidRPr="00704B81">
              <w:rPr>
                <w:rFonts w:hint="eastAsia"/>
              </w:rPr>
              <w:t>回归结果</w:t>
            </w:r>
          </w:p>
          <w:p w14:paraId="28095E8A" w14:textId="0A4A9FD1" w:rsidR="0088340B" w:rsidRPr="00704B81" w:rsidRDefault="0088340B" w:rsidP="0088340B">
            <w:pPr>
              <w:ind w:firstLineChars="150" w:firstLine="360"/>
            </w:pPr>
            <w:r w:rsidRPr="00704B81">
              <w:rPr>
                <w:rFonts w:hint="eastAsia"/>
              </w:rPr>
              <w:t>4</w:t>
            </w:r>
            <w:r w:rsidRPr="00704B81">
              <w:t>.6稳健性检验</w:t>
            </w:r>
          </w:p>
          <w:p w14:paraId="6F76165D" w14:textId="50EE7C49" w:rsidR="00783918" w:rsidRDefault="00783918" w:rsidP="00783918">
            <w:r w:rsidRPr="00704B81">
              <w:rPr>
                <w:rFonts w:hint="eastAsia"/>
              </w:rPr>
              <w:t xml:space="preserve"> </w:t>
            </w:r>
            <w:r w:rsidRPr="00704B81">
              <w:t xml:space="preserve">  4.</w:t>
            </w:r>
            <w:r w:rsidR="0088340B" w:rsidRPr="00704B81">
              <w:t>7</w:t>
            </w:r>
            <w:r w:rsidRPr="00704B81">
              <w:t xml:space="preserve"> </w:t>
            </w:r>
            <w:r w:rsidRPr="00704B81">
              <w:rPr>
                <w:rFonts w:hint="eastAsia"/>
              </w:rPr>
              <w:t>本章小结</w:t>
            </w:r>
          </w:p>
          <w:p w14:paraId="2044DA5C" w14:textId="77777777" w:rsidR="00783918" w:rsidRDefault="00783918" w:rsidP="00783918"/>
          <w:p w14:paraId="0C79B68B" w14:textId="77777777" w:rsidR="00783918" w:rsidRDefault="00783918" w:rsidP="00783918">
            <w:r>
              <w:rPr>
                <w:rFonts w:hint="eastAsia"/>
              </w:rPr>
              <w:t>第5章 研究结论和相关建议</w:t>
            </w:r>
          </w:p>
          <w:p w14:paraId="345CB209" w14:textId="77777777" w:rsidR="00783918" w:rsidRDefault="00783918" w:rsidP="00783918">
            <w:r>
              <w:rPr>
                <w:rFonts w:hint="eastAsia"/>
              </w:rPr>
              <w:t xml:space="preserve"> </w:t>
            </w:r>
            <w:r>
              <w:t xml:space="preserve">  5.1 </w:t>
            </w:r>
            <w:r>
              <w:rPr>
                <w:rFonts w:hint="eastAsia"/>
              </w:rPr>
              <w:t>研究结论</w:t>
            </w:r>
          </w:p>
          <w:p w14:paraId="6326DE4E" w14:textId="77777777" w:rsidR="00783918" w:rsidRDefault="00783918" w:rsidP="00783918">
            <w:r>
              <w:rPr>
                <w:rFonts w:hint="eastAsia"/>
              </w:rPr>
              <w:t xml:space="preserve"> </w:t>
            </w:r>
            <w:r>
              <w:t xml:space="preserve">  5.2 </w:t>
            </w:r>
            <w:r>
              <w:rPr>
                <w:rFonts w:hint="eastAsia"/>
              </w:rPr>
              <w:t>相关建议</w:t>
            </w:r>
          </w:p>
          <w:p w14:paraId="652B4AC6" w14:textId="77777777" w:rsidR="00783918" w:rsidRDefault="00783918" w:rsidP="00783918">
            <w:r>
              <w:rPr>
                <w:rFonts w:hint="eastAsia"/>
              </w:rPr>
              <w:t xml:space="preserve"> </w:t>
            </w:r>
            <w:r>
              <w:t xml:space="preserve">      5.2.1 </w:t>
            </w:r>
            <w:r>
              <w:rPr>
                <w:rFonts w:hint="eastAsia"/>
              </w:rPr>
              <w:t>开展以技术创新为重点的R</w:t>
            </w:r>
            <w:r>
              <w:t>&amp;D</w:t>
            </w:r>
            <w:r>
              <w:rPr>
                <w:rFonts w:hint="eastAsia"/>
              </w:rPr>
              <w:t>投入</w:t>
            </w:r>
          </w:p>
          <w:p w14:paraId="48E0721C" w14:textId="77777777" w:rsidR="00783918" w:rsidRDefault="00783918" w:rsidP="00783918">
            <w:r>
              <w:rPr>
                <w:rFonts w:hint="eastAsia"/>
              </w:rPr>
              <w:t xml:space="preserve"> </w:t>
            </w:r>
            <w:r>
              <w:t xml:space="preserve">      5.2.2 </w:t>
            </w:r>
            <w:r>
              <w:rPr>
                <w:rFonts w:hint="eastAsia"/>
              </w:rPr>
              <w:t>规范互联网公司创新机制与费用披露</w:t>
            </w:r>
          </w:p>
          <w:p w14:paraId="65867064" w14:textId="77777777" w:rsidR="00783918" w:rsidRDefault="00783918" w:rsidP="00783918">
            <w:r>
              <w:rPr>
                <w:rFonts w:hint="eastAsia"/>
              </w:rPr>
              <w:lastRenderedPageBreak/>
              <w:t xml:space="preserve"> </w:t>
            </w:r>
            <w:r>
              <w:t xml:space="preserve">      5.2.3 </w:t>
            </w:r>
            <w:r>
              <w:rPr>
                <w:rFonts w:hint="eastAsia"/>
              </w:rPr>
              <w:t>加强互联网并购及合规性政府监管</w:t>
            </w:r>
          </w:p>
          <w:p w14:paraId="71928C75" w14:textId="77777777" w:rsidR="00783918" w:rsidRPr="004D5DA9" w:rsidRDefault="00783918" w:rsidP="00783918">
            <w:r>
              <w:rPr>
                <w:rFonts w:hint="eastAsia"/>
              </w:rPr>
              <w:t xml:space="preserve"> </w:t>
            </w:r>
            <w:r>
              <w:t xml:space="preserve">  5.3 </w:t>
            </w:r>
            <w:r>
              <w:rPr>
                <w:rFonts w:hint="eastAsia"/>
              </w:rPr>
              <w:t>本文研究主要贡献和局限性</w:t>
            </w:r>
          </w:p>
        </w:tc>
      </w:tr>
    </w:tbl>
    <w:p w14:paraId="0BC38363" w14:textId="77777777" w:rsidR="00FA6165" w:rsidRPr="00252F6C" w:rsidRDefault="00FA6165">
      <w:pPr>
        <w:rPr>
          <w:sz w:val="32"/>
          <w:szCs w:val="32"/>
        </w:rPr>
      </w:pPr>
    </w:p>
    <w:sectPr w:rsidR="00FA6165" w:rsidRPr="00252F6C" w:rsidSect="00F9166F">
      <w:pgSz w:w="11906" w:h="16838"/>
      <w:pgMar w:top="1418" w:right="1134" w:bottom="1134"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0079F3" w14:textId="77777777" w:rsidR="00D152B3" w:rsidRDefault="00D152B3" w:rsidP="00C73A3E">
      <w:r>
        <w:separator/>
      </w:r>
    </w:p>
  </w:endnote>
  <w:endnote w:type="continuationSeparator" w:id="0">
    <w:p w14:paraId="50531620" w14:textId="77777777" w:rsidR="00D152B3" w:rsidRDefault="00D152B3" w:rsidP="00C73A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0065C9" w14:textId="77777777" w:rsidR="00D152B3" w:rsidRDefault="00D152B3" w:rsidP="00C73A3E">
      <w:r>
        <w:separator/>
      </w:r>
    </w:p>
  </w:footnote>
  <w:footnote w:type="continuationSeparator" w:id="0">
    <w:p w14:paraId="2DBE7D74" w14:textId="77777777" w:rsidR="00D152B3" w:rsidRDefault="00D152B3" w:rsidP="00C73A3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646C98"/>
    <w:multiLevelType w:val="multilevel"/>
    <w:tmpl w:val="EBE40A84"/>
    <w:styleLink w:val="2"/>
    <w:lvl w:ilvl="0">
      <w:start w:val="1"/>
      <w:numFmt w:val="decimal"/>
      <w:lvlText w:val="%1"/>
      <w:lvlJc w:val="left"/>
      <w:pPr>
        <w:ind w:left="360" w:hanging="360"/>
      </w:pPr>
      <w:rPr>
        <w:rFonts w:hint="default"/>
      </w:rPr>
    </w:lvl>
    <w:lvl w:ilvl="1">
      <w:start w:val="1"/>
      <w:numFmt w:val="decimal"/>
      <w:lvlText w:val="%1.%2"/>
      <w:lvlJc w:val="left"/>
      <w:pPr>
        <w:ind w:left="785" w:hanging="360"/>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2355" w:hanging="108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565" w:hanging="1440"/>
      </w:pPr>
      <w:rPr>
        <w:rFonts w:hint="default"/>
      </w:rPr>
    </w:lvl>
    <w:lvl w:ilvl="6">
      <w:start w:val="1"/>
      <w:numFmt w:val="decimal"/>
      <w:lvlText w:val="%1.%2.%3.%4.%5.%6.%7"/>
      <w:lvlJc w:val="left"/>
      <w:pPr>
        <w:ind w:left="4350" w:hanging="1800"/>
      </w:pPr>
      <w:rPr>
        <w:rFonts w:hint="default"/>
      </w:rPr>
    </w:lvl>
    <w:lvl w:ilvl="7">
      <w:start w:val="1"/>
      <w:numFmt w:val="decimal"/>
      <w:lvlText w:val="%1.%2.%3.%4.%5.%6.%7.%8"/>
      <w:lvlJc w:val="left"/>
      <w:pPr>
        <w:ind w:left="4775" w:hanging="1800"/>
      </w:pPr>
      <w:rPr>
        <w:rFonts w:hint="default"/>
      </w:rPr>
    </w:lvl>
    <w:lvl w:ilvl="8">
      <w:start w:val="1"/>
      <w:numFmt w:val="decimal"/>
      <w:lvlText w:val="%1.%2.%3.%4.%5.%6.%7.%8.%9"/>
      <w:lvlJc w:val="left"/>
      <w:pPr>
        <w:ind w:left="5560" w:hanging="2160"/>
      </w:pPr>
      <w:rPr>
        <w:rFonts w:hint="default"/>
      </w:rPr>
    </w:lvl>
  </w:abstractNum>
  <w:abstractNum w:abstractNumId="1" w15:restartNumberingAfterBreak="0">
    <w:nsid w:val="18CD3079"/>
    <w:multiLevelType w:val="multilevel"/>
    <w:tmpl w:val="5A421A36"/>
    <w:lvl w:ilvl="0">
      <w:start w:val="1"/>
      <w:numFmt w:val="decimal"/>
      <w:lvlText w:val="%1"/>
      <w:lvlJc w:val="left"/>
      <w:pPr>
        <w:ind w:left="425" w:hanging="425"/>
      </w:pPr>
      <w:rPr>
        <w:rFonts w:hint="eastAsia"/>
      </w:rPr>
    </w:lvl>
    <w:lvl w:ilvl="1">
      <w:start w:val="1"/>
      <w:numFmt w:val="none"/>
      <w:lvlText w:val="2.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1EA678D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385C650C"/>
    <w:multiLevelType w:val="multilevel"/>
    <w:tmpl w:val="0409001D"/>
    <w:styleLink w:val="1"/>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3E8661F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427B20AD"/>
    <w:multiLevelType w:val="hybridMultilevel"/>
    <w:tmpl w:val="7DE09D8A"/>
    <w:lvl w:ilvl="0" w:tplc="04090011">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AC36A6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15:restartNumberingAfterBreak="0">
    <w:nsid w:val="4B0E2CA5"/>
    <w:multiLevelType w:val="multilevel"/>
    <w:tmpl w:val="23001A4C"/>
    <w:lvl w:ilvl="0">
      <w:start w:val="1"/>
      <w:numFmt w:val="decimal"/>
      <w:lvlText w:val="%1"/>
      <w:lvlJc w:val="left"/>
      <w:pPr>
        <w:ind w:left="360" w:hanging="360"/>
      </w:pPr>
      <w:rPr>
        <w:rFonts w:hint="default"/>
      </w:rPr>
    </w:lvl>
    <w:lvl w:ilvl="1">
      <w:start w:val="1"/>
      <w:numFmt w:val="decimal"/>
      <w:lvlText w:val="2.%2"/>
      <w:lvlJc w:val="left"/>
      <w:pPr>
        <w:ind w:left="785" w:hanging="360"/>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2355" w:hanging="108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565" w:hanging="1440"/>
      </w:pPr>
      <w:rPr>
        <w:rFonts w:hint="default"/>
      </w:rPr>
    </w:lvl>
    <w:lvl w:ilvl="6">
      <w:start w:val="1"/>
      <w:numFmt w:val="decimal"/>
      <w:lvlText w:val="%1.%2.%3.%4.%5.%6.%7"/>
      <w:lvlJc w:val="left"/>
      <w:pPr>
        <w:ind w:left="4350" w:hanging="1800"/>
      </w:pPr>
      <w:rPr>
        <w:rFonts w:hint="default"/>
      </w:rPr>
    </w:lvl>
    <w:lvl w:ilvl="7">
      <w:start w:val="1"/>
      <w:numFmt w:val="decimal"/>
      <w:lvlText w:val="%1.%2.%3.%4.%5.%6.%7.%8"/>
      <w:lvlJc w:val="left"/>
      <w:pPr>
        <w:ind w:left="4775" w:hanging="1800"/>
      </w:pPr>
      <w:rPr>
        <w:rFonts w:hint="default"/>
      </w:rPr>
    </w:lvl>
    <w:lvl w:ilvl="8">
      <w:start w:val="1"/>
      <w:numFmt w:val="decimal"/>
      <w:lvlText w:val="%1.%2.%3.%4.%5.%6.%7.%8.%9"/>
      <w:lvlJc w:val="left"/>
      <w:pPr>
        <w:ind w:left="5560" w:hanging="2160"/>
      </w:pPr>
      <w:rPr>
        <w:rFonts w:hint="default"/>
      </w:rPr>
    </w:lvl>
  </w:abstractNum>
  <w:abstractNum w:abstractNumId="8" w15:restartNumberingAfterBreak="0">
    <w:nsid w:val="4DD94B6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15:restartNumberingAfterBreak="0">
    <w:nsid w:val="50DB1627"/>
    <w:multiLevelType w:val="hybridMultilevel"/>
    <w:tmpl w:val="1D00EFF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67A240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1" w15:restartNumberingAfterBreak="0">
    <w:nsid w:val="73A967A1"/>
    <w:multiLevelType w:val="multilevel"/>
    <w:tmpl w:val="C3CC0EDC"/>
    <w:lvl w:ilvl="0">
      <w:start w:val="1"/>
      <w:numFmt w:val="decimal"/>
      <w:lvlText w:val="%1"/>
      <w:lvlJc w:val="left"/>
      <w:pPr>
        <w:ind w:left="480" w:hanging="480"/>
      </w:pPr>
      <w:rPr>
        <w:rFonts w:hint="default"/>
      </w:rPr>
    </w:lvl>
    <w:lvl w:ilvl="1">
      <w:start w:val="1"/>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2" w15:restartNumberingAfterBreak="0">
    <w:nsid w:val="748F6A3F"/>
    <w:multiLevelType w:val="hybridMultilevel"/>
    <w:tmpl w:val="7D94F39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2"/>
  </w:num>
  <w:num w:numId="2">
    <w:abstractNumId w:val="5"/>
  </w:num>
  <w:num w:numId="3">
    <w:abstractNumId w:val="9"/>
  </w:num>
  <w:num w:numId="4">
    <w:abstractNumId w:val="4"/>
  </w:num>
  <w:num w:numId="5">
    <w:abstractNumId w:val="11"/>
  </w:num>
  <w:num w:numId="6">
    <w:abstractNumId w:val="6"/>
  </w:num>
  <w:num w:numId="7">
    <w:abstractNumId w:val="8"/>
  </w:num>
  <w:num w:numId="8">
    <w:abstractNumId w:val="1"/>
  </w:num>
  <w:num w:numId="9">
    <w:abstractNumId w:val="3"/>
  </w:num>
  <w:num w:numId="10">
    <w:abstractNumId w:val="10"/>
  </w:num>
  <w:num w:numId="11">
    <w:abstractNumId w:val="2"/>
  </w:num>
  <w:num w:numId="12">
    <w:abstractNumId w:val="7"/>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272"/>
    <w:rsid w:val="000007B7"/>
    <w:rsid w:val="00016E5C"/>
    <w:rsid w:val="000320E3"/>
    <w:rsid w:val="00041C25"/>
    <w:rsid w:val="000720CB"/>
    <w:rsid w:val="00083E2C"/>
    <w:rsid w:val="00097203"/>
    <w:rsid w:val="000B58DC"/>
    <w:rsid w:val="000D7272"/>
    <w:rsid w:val="000F550A"/>
    <w:rsid w:val="0011252C"/>
    <w:rsid w:val="00195B72"/>
    <w:rsid w:val="001C5A8D"/>
    <w:rsid w:val="00244710"/>
    <w:rsid w:val="00252F6C"/>
    <w:rsid w:val="00265A03"/>
    <w:rsid w:val="002825D1"/>
    <w:rsid w:val="002A533F"/>
    <w:rsid w:val="002E3DD1"/>
    <w:rsid w:val="002F204D"/>
    <w:rsid w:val="003018F1"/>
    <w:rsid w:val="00352A22"/>
    <w:rsid w:val="0037006F"/>
    <w:rsid w:val="0038757B"/>
    <w:rsid w:val="003B553B"/>
    <w:rsid w:val="003C69AC"/>
    <w:rsid w:val="00422C11"/>
    <w:rsid w:val="00427771"/>
    <w:rsid w:val="004302C9"/>
    <w:rsid w:val="00432471"/>
    <w:rsid w:val="004B1FE9"/>
    <w:rsid w:val="004D5DA9"/>
    <w:rsid w:val="004E0BB4"/>
    <w:rsid w:val="00500484"/>
    <w:rsid w:val="005B6E40"/>
    <w:rsid w:val="00600A42"/>
    <w:rsid w:val="00653732"/>
    <w:rsid w:val="00665CAF"/>
    <w:rsid w:val="00667369"/>
    <w:rsid w:val="006753EF"/>
    <w:rsid w:val="006F4DEA"/>
    <w:rsid w:val="006F5E1E"/>
    <w:rsid w:val="00704B81"/>
    <w:rsid w:val="0071654E"/>
    <w:rsid w:val="00735299"/>
    <w:rsid w:val="00783918"/>
    <w:rsid w:val="007D48FF"/>
    <w:rsid w:val="008008D8"/>
    <w:rsid w:val="008515C7"/>
    <w:rsid w:val="0088340B"/>
    <w:rsid w:val="008A4CA7"/>
    <w:rsid w:val="008B3569"/>
    <w:rsid w:val="008D0F26"/>
    <w:rsid w:val="008F2133"/>
    <w:rsid w:val="008F5C4E"/>
    <w:rsid w:val="00912865"/>
    <w:rsid w:val="00931972"/>
    <w:rsid w:val="00937DF4"/>
    <w:rsid w:val="00943A88"/>
    <w:rsid w:val="009745E6"/>
    <w:rsid w:val="009907CC"/>
    <w:rsid w:val="009930F4"/>
    <w:rsid w:val="009A3A76"/>
    <w:rsid w:val="009F250D"/>
    <w:rsid w:val="00A35072"/>
    <w:rsid w:val="00AB3A09"/>
    <w:rsid w:val="00B345D9"/>
    <w:rsid w:val="00B73F99"/>
    <w:rsid w:val="00B913FC"/>
    <w:rsid w:val="00BA2587"/>
    <w:rsid w:val="00BB3D60"/>
    <w:rsid w:val="00C034CE"/>
    <w:rsid w:val="00C15AD7"/>
    <w:rsid w:val="00C463DB"/>
    <w:rsid w:val="00C50C1E"/>
    <w:rsid w:val="00C55B29"/>
    <w:rsid w:val="00C73A3E"/>
    <w:rsid w:val="00C77E57"/>
    <w:rsid w:val="00C83C1F"/>
    <w:rsid w:val="00CE7D7E"/>
    <w:rsid w:val="00CF2E76"/>
    <w:rsid w:val="00CF59FB"/>
    <w:rsid w:val="00D00D40"/>
    <w:rsid w:val="00D152B3"/>
    <w:rsid w:val="00D22D98"/>
    <w:rsid w:val="00D255DC"/>
    <w:rsid w:val="00D25756"/>
    <w:rsid w:val="00D660E8"/>
    <w:rsid w:val="00D932F4"/>
    <w:rsid w:val="00D94DB2"/>
    <w:rsid w:val="00DB6D7B"/>
    <w:rsid w:val="00DC243A"/>
    <w:rsid w:val="00DC6248"/>
    <w:rsid w:val="00DE3013"/>
    <w:rsid w:val="00E03F74"/>
    <w:rsid w:val="00E22A1D"/>
    <w:rsid w:val="00E477F0"/>
    <w:rsid w:val="00E57E2C"/>
    <w:rsid w:val="00E72CFE"/>
    <w:rsid w:val="00EA19D1"/>
    <w:rsid w:val="00EE1CD4"/>
    <w:rsid w:val="00F174B7"/>
    <w:rsid w:val="00F66126"/>
    <w:rsid w:val="00F9166F"/>
    <w:rsid w:val="00FA6165"/>
    <w:rsid w:val="00FC11D8"/>
    <w:rsid w:val="00FE2F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41B3F7"/>
  <w15:chartTrackingRefBased/>
  <w15:docId w15:val="{F89DD7A3-8759-4B3E-807F-59B25033B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B3569"/>
    <w:rPr>
      <w:rFonts w:ascii="宋体" w:eastAsia="宋体" w:hAnsi="宋体" w:cs="宋体"/>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50C1E"/>
    <w:pPr>
      <w:ind w:firstLineChars="200" w:firstLine="420"/>
    </w:pPr>
  </w:style>
  <w:style w:type="table" w:styleId="a4">
    <w:name w:val="Table Grid"/>
    <w:basedOn w:val="a1"/>
    <w:uiPriority w:val="39"/>
    <w:rsid w:val="00C50C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C73A3E"/>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C73A3E"/>
    <w:rPr>
      <w:sz w:val="18"/>
      <w:szCs w:val="18"/>
    </w:rPr>
  </w:style>
  <w:style w:type="paragraph" w:styleId="a7">
    <w:name w:val="footer"/>
    <w:basedOn w:val="a"/>
    <w:link w:val="a8"/>
    <w:uiPriority w:val="99"/>
    <w:unhideWhenUsed/>
    <w:rsid w:val="00C73A3E"/>
    <w:pPr>
      <w:tabs>
        <w:tab w:val="center" w:pos="4153"/>
        <w:tab w:val="right" w:pos="8306"/>
      </w:tabs>
      <w:snapToGrid w:val="0"/>
    </w:pPr>
    <w:rPr>
      <w:sz w:val="18"/>
      <w:szCs w:val="18"/>
    </w:rPr>
  </w:style>
  <w:style w:type="character" w:customStyle="1" w:styleId="a8">
    <w:name w:val="页脚 字符"/>
    <w:basedOn w:val="a0"/>
    <w:link w:val="a7"/>
    <w:uiPriority w:val="99"/>
    <w:rsid w:val="00C73A3E"/>
    <w:rPr>
      <w:sz w:val="18"/>
      <w:szCs w:val="18"/>
    </w:rPr>
  </w:style>
  <w:style w:type="paragraph" w:styleId="a9">
    <w:name w:val="Normal (Web)"/>
    <w:basedOn w:val="a"/>
    <w:uiPriority w:val="99"/>
    <w:unhideWhenUsed/>
    <w:rsid w:val="005B6E40"/>
    <w:pPr>
      <w:spacing w:before="100" w:beforeAutospacing="1" w:after="100" w:afterAutospacing="1"/>
    </w:pPr>
  </w:style>
  <w:style w:type="numbering" w:customStyle="1" w:styleId="1">
    <w:name w:val="当前列表1"/>
    <w:uiPriority w:val="99"/>
    <w:rsid w:val="008515C7"/>
    <w:pPr>
      <w:numPr>
        <w:numId w:val="9"/>
      </w:numPr>
    </w:pPr>
  </w:style>
  <w:style w:type="numbering" w:customStyle="1" w:styleId="2">
    <w:name w:val="当前列表2"/>
    <w:uiPriority w:val="99"/>
    <w:rsid w:val="008515C7"/>
    <w:pPr>
      <w:numPr>
        <w:numId w:val="13"/>
      </w:numPr>
    </w:pPr>
  </w:style>
  <w:style w:type="character" w:customStyle="1" w:styleId="bjh-p">
    <w:name w:val="bjh-p"/>
    <w:basedOn w:val="a0"/>
    <w:rsid w:val="00A350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67551">
      <w:bodyDiv w:val="1"/>
      <w:marLeft w:val="0"/>
      <w:marRight w:val="0"/>
      <w:marTop w:val="0"/>
      <w:marBottom w:val="0"/>
      <w:divBdr>
        <w:top w:val="none" w:sz="0" w:space="0" w:color="auto"/>
        <w:left w:val="none" w:sz="0" w:space="0" w:color="auto"/>
        <w:bottom w:val="none" w:sz="0" w:space="0" w:color="auto"/>
        <w:right w:val="none" w:sz="0" w:space="0" w:color="auto"/>
      </w:divBdr>
      <w:divsChild>
        <w:div w:id="1955863127">
          <w:marLeft w:val="0"/>
          <w:marRight w:val="0"/>
          <w:marTop w:val="0"/>
          <w:marBottom w:val="0"/>
          <w:divBdr>
            <w:top w:val="none" w:sz="0" w:space="0" w:color="auto"/>
            <w:left w:val="none" w:sz="0" w:space="0" w:color="auto"/>
            <w:bottom w:val="none" w:sz="0" w:space="0" w:color="auto"/>
            <w:right w:val="none" w:sz="0" w:space="0" w:color="auto"/>
          </w:divBdr>
          <w:divsChild>
            <w:div w:id="988443696">
              <w:marLeft w:val="0"/>
              <w:marRight w:val="0"/>
              <w:marTop w:val="0"/>
              <w:marBottom w:val="0"/>
              <w:divBdr>
                <w:top w:val="none" w:sz="0" w:space="0" w:color="auto"/>
                <w:left w:val="none" w:sz="0" w:space="0" w:color="auto"/>
                <w:bottom w:val="none" w:sz="0" w:space="0" w:color="auto"/>
                <w:right w:val="none" w:sz="0" w:space="0" w:color="auto"/>
              </w:divBdr>
              <w:divsChild>
                <w:div w:id="694044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460882">
      <w:bodyDiv w:val="1"/>
      <w:marLeft w:val="0"/>
      <w:marRight w:val="0"/>
      <w:marTop w:val="0"/>
      <w:marBottom w:val="0"/>
      <w:divBdr>
        <w:top w:val="none" w:sz="0" w:space="0" w:color="auto"/>
        <w:left w:val="none" w:sz="0" w:space="0" w:color="auto"/>
        <w:bottom w:val="none" w:sz="0" w:space="0" w:color="auto"/>
        <w:right w:val="none" w:sz="0" w:space="0" w:color="auto"/>
      </w:divBdr>
    </w:div>
    <w:div w:id="144249856">
      <w:bodyDiv w:val="1"/>
      <w:marLeft w:val="0"/>
      <w:marRight w:val="0"/>
      <w:marTop w:val="0"/>
      <w:marBottom w:val="0"/>
      <w:divBdr>
        <w:top w:val="none" w:sz="0" w:space="0" w:color="auto"/>
        <w:left w:val="none" w:sz="0" w:space="0" w:color="auto"/>
        <w:bottom w:val="none" w:sz="0" w:space="0" w:color="auto"/>
        <w:right w:val="none" w:sz="0" w:space="0" w:color="auto"/>
      </w:divBdr>
    </w:div>
    <w:div w:id="148256961">
      <w:bodyDiv w:val="1"/>
      <w:marLeft w:val="0"/>
      <w:marRight w:val="0"/>
      <w:marTop w:val="0"/>
      <w:marBottom w:val="0"/>
      <w:divBdr>
        <w:top w:val="none" w:sz="0" w:space="0" w:color="auto"/>
        <w:left w:val="none" w:sz="0" w:space="0" w:color="auto"/>
        <w:bottom w:val="none" w:sz="0" w:space="0" w:color="auto"/>
        <w:right w:val="none" w:sz="0" w:space="0" w:color="auto"/>
      </w:divBdr>
    </w:div>
    <w:div w:id="219637833">
      <w:bodyDiv w:val="1"/>
      <w:marLeft w:val="0"/>
      <w:marRight w:val="0"/>
      <w:marTop w:val="0"/>
      <w:marBottom w:val="0"/>
      <w:divBdr>
        <w:top w:val="none" w:sz="0" w:space="0" w:color="auto"/>
        <w:left w:val="none" w:sz="0" w:space="0" w:color="auto"/>
        <w:bottom w:val="none" w:sz="0" w:space="0" w:color="auto"/>
        <w:right w:val="none" w:sz="0" w:space="0" w:color="auto"/>
      </w:divBdr>
      <w:divsChild>
        <w:div w:id="677276193">
          <w:marLeft w:val="0"/>
          <w:marRight w:val="0"/>
          <w:marTop w:val="0"/>
          <w:marBottom w:val="0"/>
          <w:divBdr>
            <w:top w:val="none" w:sz="0" w:space="0" w:color="auto"/>
            <w:left w:val="none" w:sz="0" w:space="0" w:color="auto"/>
            <w:bottom w:val="none" w:sz="0" w:space="0" w:color="auto"/>
            <w:right w:val="none" w:sz="0" w:space="0" w:color="auto"/>
          </w:divBdr>
          <w:divsChild>
            <w:div w:id="998733406">
              <w:marLeft w:val="0"/>
              <w:marRight w:val="0"/>
              <w:marTop w:val="0"/>
              <w:marBottom w:val="0"/>
              <w:divBdr>
                <w:top w:val="none" w:sz="0" w:space="0" w:color="auto"/>
                <w:left w:val="none" w:sz="0" w:space="0" w:color="auto"/>
                <w:bottom w:val="none" w:sz="0" w:space="0" w:color="auto"/>
                <w:right w:val="none" w:sz="0" w:space="0" w:color="auto"/>
              </w:divBdr>
              <w:divsChild>
                <w:div w:id="1907062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7230481">
      <w:bodyDiv w:val="1"/>
      <w:marLeft w:val="0"/>
      <w:marRight w:val="0"/>
      <w:marTop w:val="0"/>
      <w:marBottom w:val="0"/>
      <w:divBdr>
        <w:top w:val="none" w:sz="0" w:space="0" w:color="auto"/>
        <w:left w:val="none" w:sz="0" w:space="0" w:color="auto"/>
        <w:bottom w:val="none" w:sz="0" w:space="0" w:color="auto"/>
        <w:right w:val="none" w:sz="0" w:space="0" w:color="auto"/>
      </w:divBdr>
      <w:divsChild>
        <w:div w:id="1238637363">
          <w:marLeft w:val="0"/>
          <w:marRight w:val="0"/>
          <w:marTop w:val="0"/>
          <w:marBottom w:val="0"/>
          <w:divBdr>
            <w:top w:val="none" w:sz="0" w:space="0" w:color="auto"/>
            <w:left w:val="none" w:sz="0" w:space="0" w:color="auto"/>
            <w:bottom w:val="none" w:sz="0" w:space="0" w:color="auto"/>
            <w:right w:val="none" w:sz="0" w:space="0" w:color="auto"/>
          </w:divBdr>
          <w:divsChild>
            <w:div w:id="1323578537">
              <w:marLeft w:val="0"/>
              <w:marRight w:val="0"/>
              <w:marTop w:val="0"/>
              <w:marBottom w:val="0"/>
              <w:divBdr>
                <w:top w:val="none" w:sz="0" w:space="0" w:color="auto"/>
                <w:left w:val="none" w:sz="0" w:space="0" w:color="auto"/>
                <w:bottom w:val="none" w:sz="0" w:space="0" w:color="auto"/>
                <w:right w:val="none" w:sz="0" w:space="0" w:color="auto"/>
              </w:divBdr>
              <w:divsChild>
                <w:div w:id="2110851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6038488">
      <w:bodyDiv w:val="1"/>
      <w:marLeft w:val="0"/>
      <w:marRight w:val="0"/>
      <w:marTop w:val="0"/>
      <w:marBottom w:val="0"/>
      <w:divBdr>
        <w:top w:val="none" w:sz="0" w:space="0" w:color="auto"/>
        <w:left w:val="none" w:sz="0" w:space="0" w:color="auto"/>
        <w:bottom w:val="none" w:sz="0" w:space="0" w:color="auto"/>
        <w:right w:val="none" w:sz="0" w:space="0" w:color="auto"/>
      </w:divBdr>
      <w:divsChild>
        <w:div w:id="1200553998">
          <w:marLeft w:val="0"/>
          <w:marRight w:val="0"/>
          <w:marTop w:val="0"/>
          <w:marBottom w:val="0"/>
          <w:divBdr>
            <w:top w:val="none" w:sz="0" w:space="0" w:color="auto"/>
            <w:left w:val="none" w:sz="0" w:space="0" w:color="auto"/>
            <w:bottom w:val="none" w:sz="0" w:space="0" w:color="auto"/>
            <w:right w:val="none" w:sz="0" w:space="0" w:color="auto"/>
          </w:divBdr>
          <w:divsChild>
            <w:div w:id="751708408">
              <w:marLeft w:val="0"/>
              <w:marRight w:val="0"/>
              <w:marTop w:val="0"/>
              <w:marBottom w:val="0"/>
              <w:divBdr>
                <w:top w:val="none" w:sz="0" w:space="0" w:color="auto"/>
                <w:left w:val="none" w:sz="0" w:space="0" w:color="auto"/>
                <w:bottom w:val="none" w:sz="0" w:space="0" w:color="auto"/>
                <w:right w:val="none" w:sz="0" w:space="0" w:color="auto"/>
              </w:divBdr>
              <w:divsChild>
                <w:div w:id="159412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5599897">
      <w:bodyDiv w:val="1"/>
      <w:marLeft w:val="0"/>
      <w:marRight w:val="0"/>
      <w:marTop w:val="0"/>
      <w:marBottom w:val="0"/>
      <w:divBdr>
        <w:top w:val="none" w:sz="0" w:space="0" w:color="auto"/>
        <w:left w:val="none" w:sz="0" w:space="0" w:color="auto"/>
        <w:bottom w:val="none" w:sz="0" w:space="0" w:color="auto"/>
        <w:right w:val="none" w:sz="0" w:space="0" w:color="auto"/>
      </w:divBdr>
    </w:div>
    <w:div w:id="448397656">
      <w:bodyDiv w:val="1"/>
      <w:marLeft w:val="0"/>
      <w:marRight w:val="0"/>
      <w:marTop w:val="0"/>
      <w:marBottom w:val="0"/>
      <w:divBdr>
        <w:top w:val="none" w:sz="0" w:space="0" w:color="auto"/>
        <w:left w:val="none" w:sz="0" w:space="0" w:color="auto"/>
        <w:bottom w:val="none" w:sz="0" w:space="0" w:color="auto"/>
        <w:right w:val="none" w:sz="0" w:space="0" w:color="auto"/>
      </w:divBdr>
      <w:divsChild>
        <w:div w:id="30501269">
          <w:marLeft w:val="0"/>
          <w:marRight w:val="0"/>
          <w:marTop w:val="0"/>
          <w:marBottom w:val="0"/>
          <w:divBdr>
            <w:top w:val="none" w:sz="0" w:space="0" w:color="auto"/>
            <w:left w:val="none" w:sz="0" w:space="0" w:color="auto"/>
            <w:bottom w:val="none" w:sz="0" w:space="0" w:color="auto"/>
            <w:right w:val="none" w:sz="0" w:space="0" w:color="auto"/>
          </w:divBdr>
          <w:divsChild>
            <w:div w:id="1327443738">
              <w:marLeft w:val="0"/>
              <w:marRight w:val="0"/>
              <w:marTop w:val="0"/>
              <w:marBottom w:val="0"/>
              <w:divBdr>
                <w:top w:val="none" w:sz="0" w:space="0" w:color="auto"/>
                <w:left w:val="none" w:sz="0" w:space="0" w:color="auto"/>
                <w:bottom w:val="none" w:sz="0" w:space="0" w:color="auto"/>
                <w:right w:val="none" w:sz="0" w:space="0" w:color="auto"/>
              </w:divBdr>
              <w:divsChild>
                <w:div w:id="202011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259456">
      <w:bodyDiv w:val="1"/>
      <w:marLeft w:val="0"/>
      <w:marRight w:val="0"/>
      <w:marTop w:val="0"/>
      <w:marBottom w:val="0"/>
      <w:divBdr>
        <w:top w:val="none" w:sz="0" w:space="0" w:color="auto"/>
        <w:left w:val="none" w:sz="0" w:space="0" w:color="auto"/>
        <w:bottom w:val="none" w:sz="0" w:space="0" w:color="auto"/>
        <w:right w:val="none" w:sz="0" w:space="0" w:color="auto"/>
      </w:divBdr>
      <w:divsChild>
        <w:div w:id="117341624">
          <w:marLeft w:val="0"/>
          <w:marRight w:val="0"/>
          <w:marTop w:val="0"/>
          <w:marBottom w:val="0"/>
          <w:divBdr>
            <w:top w:val="none" w:sz="0" w:space="0" w:color="auto"/>
            <w:left w:val="none" w:sz="0" w:space="0" w:color="auto"/>
            <w:bottom w:val="none" w:sz="0" w:space="0" w:color="auto"/>
            <w:right w:val="none" w:sz="0" w:space="0" w:color="auto"/>
          </w:divBdr>
          <w:divsChild>
            <w:div w:id="508645899">
              <w:marLeft w:val="0"/>
              <w:marRight w:val="0"/>
              <w:marTop w:val="0"/>
              <w:marBottom w:val="0"/>
              <w:divBdr>
                <w:top w:val="none" w:sz="0" w:space="0" w:color="auto"/>
                <w:left w:val="none" w:sz="0" w:space="0" w:color="auto"/>
                <w:bottom w:val="none" w:sz="0" w:space="0" w:color="auto"/>
                <w:right w:val="none" w:sz="0" w:space="0" w:color="auto"/>
              </w:divBdr>
              <w:divsChild>
                <w:div w:id="1151949517">
                  <w:marLeft w:val="0"/>
                  <w:marRight w:val="0"/>
                  <w:marTop w:val="0"/>
                  <w:marBottom w:val="0"/>
                  <w:divBdr>
                    <w:top w:val="none" w:sz="0" w:space="0" w:color="auto"/>
                    <w:left w:val="none" w:sz="0" w:space="0" w:color="auto"/>
                    <w:bottom w:val="none" w:sz="0" w:space="0" w:color="auto"/>
                    <w:right w:val="none" w:sz="0" w:space="0" w:color="auto"/>
                  </w:divBdr>
                </w:div>
              </w:divsChild>
            </w:div>
            <w:div w:id="925847161">
              <w:marLeft w:val="0"/>
              <w:marRight w:val="0"/>
              <w:marTop w:val="0"/>
              <w:marBottom w:val="0"/>
              <w:divBdr>
                <w:top w:val="none" w:sz="0" w:space="0" w:color="auto"/>
                <w:left w:val="none" w:sz="0" w:space="0" w:color="auto"/>
                <w:bottom w:val="none" w:sz="0" w:space="0" w:color="auto"/>
                <w:right w:val="none" w:sz="0" w:space="0" w:color="auto"/>
              </w:divBdr>
              <w:divsChild>
                <w:div w:id="45594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6339538">
      <w:bodyDiv w:val="1"/>
      <w:marLeft w:val="0"/>
      <w:marRight w:val="0"/>
      <w:marTop w:val="0"/>
      <w:marBottom w:val="0"/>
      <w:divBdr>
        <w:top w:val="none" w:sz="0" w:space="0" w:color="auto"/>
        <w:left w:val="none" w:sz="0" w:space="0" w:color="auto"/>
        <w:bottom w:val="none" w:sz="0" w:space="0" w:color="auto"/>
        <w:right w:val="none" w:sz="0" w:space="0" w:color="auto"/>
      </w:divBdr>
      <w:divsChild>
        <w:div w:id="1095639350">
          <w:marLeft w:val="0"/>
          <w:marRight w:val="0"/>
          <w:marTop w:val="0"/>
          <w:marBottom w:val="0"/>
          <w:divBdr>
            <w:top w:val="none" w:sz="0" w:space="0" w:color="auto"/>
            <w:left w:val="none" w:sz="0" w:space="0" w:color="auto"/>
            <w:bottom w:val="none" w:sz="0" w:space="0" w:color="auto"/>
            <w:right w:val="none" w:sz="0" w:space="0" w:color="auto"/>
          </w:divBdr>
          <w:divsChild>
            <w:div w:id="1737051997">
              <w:marLeft w:val="0"/>
              <w:marRight w:val="0"/>
              <w:marTop w:val="0"/>
              <w:marBottom w:val="0"/>
              <w:divBdr>
                <w:top w:val="none" w:sz="0" w:space="0" w:color="auto"/>
                <w:left w:val="none" w:sz="0" w:space="0" w:color="auto"/>
                <w:bottom w:val="none" w:sz="0" w:space="0" w:color="auto"/>
                <w:right w:val="none" w:sz="0" w:space="0" w:color="auto"/>
              </w:divBdr>
              <w:divsChild>
                <w:div w:id="300770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0939767">
      <w:bodyDiv w:val="1"/>
      <w:marLeft w:val="0"/>
      <w:marRight w:val="0"/>
      <w:marTop w:val="0"/>
      <w:marBottom w:val="0"/>
      <w:divBdr>
        <w:top w:val="none" w:sz="0" w:space="0" w:color="auto"/>
        <w:left w:val="none" w:sz="0" w:space="0" w:color="auto"/>
        <w:bottom w:val="none" w:sz="0" w:space="0" w:color="auto"/>
        <w:right w:val="none" w:sz="0" w:space="0" w:color="auto"/>
      </w:divBdr>
      <w:divsChild>
        <w:div w:id="648097729">
          <w:marLeft w:val="0"/>
          <w:marRight w:val="0"/>
          <w:marTop w:val="0"/>
          <w:marBottom w:val="0"/>
          <w:divBdr>
            <w:top w:val="none" w:sz="0" w:space="0" w:color="auto"/>
            <w:left w:val="none" w:sz="0" w:space="0" w:color="auto"/>
            <w:bottom w:val="none" w:sz="0" w:space="0" w:color="auto"/>
            <w:right w:val="none" w:sz="0" w:space="0" w:color="auto"/>
          </w:divBdr>
          <w:divsChild>
            <w:div w:id="1905751052">
              <w:marLeft w:val="0"/>
              <w:marRight w:val="0"/>
              <w:marTop w:val="0"/>
              <w:marBottom w:val="0"/>
              <w:divBdr>
                <w:top w:val="none" w:sz="0" w:space="0" w:color="auto"/>
                <w:left w:val="none" w:sz="0" w:space="0" w:color="auto"/>
                <w:bottom w:val="none" w:sz="0" w:space="0" w:color="auto"/>
                <w:right w:val="none" w:sz="0" w:space="0" w:color="auto"/>
              </w:divBdr>
              <w:divsChild>
                <w:div w:id="34429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093668">
      <w:bodyDiv w:val="1"/>
      <w:marLeft w:val="0"/>
      <w:marRight w:val="0"/>
      <w:marTop w:val="0"/>
      <w:marBottom w:val="0"/>
      <w:divBdr>
        <w:top w:val="none" w:sz="0" w:space="0" w:color="auto"/>
        <w:left w:val="none" w:sz="0" w:space="0" w:color="auto"/>
        <w:bottom w:val="none" w:sz="0" w:space="0" w:color="auto"/>
        <w:right w:val="none" w:sz="0" w:space="0" w:color="auto"/>
      </w:divBdr>
    </w:div>
    <w:div w:id="591208327">
      <w:bodyDiv w:val="1"/>
      <w:marLeft w:val="0"/>
      <w:marRight w:val="0"/>
      <w:marTop w:val="0"/>
      <w:marBottom w:val="0"/>
      <w:divBdr>
        <w:top w:val="none" w:sz="0" w:space="0" w:color="auto"/>
        <w:left w:val="none" w:sz="0" w:space="0" w:color="auto"/>
        <w:bottom w:val="none" w:sz="0" w:space="0" w:color="auto"/>
        <w:right w:val="none" w:sz="0" w:space="0" w:color="auto"/>
      </w:divBdr>
      <w:divsChild>
        <w:div w:id="554974023">
          <w:marLeft w:val="0"/>
          <w:marRight w:val="0"/>
          <w:marTop w:val="0"/>
          <w:marBottom w:val="0"/>
          <w:divBdr>
            <w:top w:val="none" w:sz="0" w:space="0" w:color="auto"/>
            <w:left w:val="none" w:sz="0" w:space="0" w:color="auto"/>
            <w:bottom w:val="none" w:sz="0" w:space="0" w:color="auto"/>
            <w:right w:val="none" w:sz="0" w:space="0" w:color="auto"/>
          </w:divBdr>
          <w:divsChild>
            <w:div w:id="796949203">
              <w:marLeft w:val="0"/>
              <w:marRight w:val="0"/>
              <w:marTop w:val="0"/>
              <w:marBottom w:val="0"/>
              <w:divBdr>
                <w:top w:val="none" w:sz="0" w:space="0" w:color="auto"/>
                <w:left w:val="none" w:sz="0" w:space="0" w:color="auto"/>
                <w:bottom w:val="none" w:sz="0" w:space="0" w:color="auto"/>
                <w:right w:val="none" w:sz="0" w:space="0" w:color="auto"/>
              </w:divBdr>
              <w:divsChild>
                <w:div w:id="1388913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1277577">
      <w:bodyDiv w:val="1"/>
      <w:marLeft w:val="0"/>
      <w:marRight w:val="0"/>
      <w:marTop w:val="0"/>
      <w:marBottom w:val="0"/>
      <w:divBdr>
        <w:top w:val="none" w:sz="0" w:space="0" w:color="auto"/>
        <w:left w:val="none" w:sz="0" w:space="0" w:color="auto"/>
        <w:bottom w:val="none" w:sz="0" w:space="0" w:color="auto"/>
        <w:right w:val="none" w:sz="0" w:space="0" w:color="auto"/>
      </w:divBdr>
      <w:divsChild>
        <w:div w:id="1790005848">
          <w:marLeft w:val="0"/>
          <w:marRight w:val="0"/>
          <w:marTop w:val="0"/>
          <w:marBottom w:val="0"/>
          <w:divBdr>
            <w:top w:val="none" w:sz="0" w:space="0" w:color="auto"/>
            <w:left w:val="none" w:sz="0" w:space="0" w:color="auto"/>
            <w:bottom w:val="none" w:sz="0" w:space="0" w:color="auto"/>
            <w:right w:val="none" w:sz="0" w:space="0" w:color="auto"/>
          </w:divBdr>
          <w:divsChild>
            <w:div w:id="608858196">
              <w:marLeft w:val="0"/>
              <w:marRight w:val="0"/>
              <w:marTop w:val="0"/>
              <w:marBottom w:val="0"/>
              <w:divBdr>
                <w:top w:val="none" w:sz="0" w:space="0" w:color="auto"/>
                <w:left w:val="none" w:sz="0" w:space="0" w:color="auto"/>
                <w:bottom w:val="none" w:sz="0" w:space="0" w:color="auto"/>
                <w:right w:val="none" w:sz="0" w:space="0" w:color="auto"/>
              </w:divBdr>
              <w:divsChild>
                <w:div w:id="111748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230551">
      <w:bodyDiv w:val="1"/>
      <w:marLeft w:val="0"/>
      <w:marRight w:val="0"/>
      <w:marTop w:val="0"/>
      <w:marBottom w:val="0"/>
      <w:divBdr>
        <w:top w:val="none" w:sz="0" w:space="0" w:color="auto"/>
        <w:left w:val="none" w:sz="0" w:space="0" w:color="auto"/>
        <w:bottom w:val="none" w:sz="0" w:space="0" w:color="auto"/>
        <w:right w:val="none" w:sz="0" w:space="0" w:color="auto"/>
      </w:divBdr>
    </w:div>
    <w:div w:id="695544169">
      <w:bodyDiv w:val="1"/>
      <w:marLeft w:val="0"/>
      <w:marRight w:val="0"/>
      <w:marTop w:val="0"/>
      <w:marBottom w:val="0"/>
      <w:divBdr>
        <w:top w:val="none" w:sz="0" w:space="0" w:color="auto"/>
        <w:left w:val="none" w:sz="0" w:space="0" w:color="auto"/>
        <w:bottom w:val="none" w:sz="0" w:space="0" w:color="auto"/>
        <w:right w:val="none" w:sz="0" w:space="0" w:color="auto"/>
      </w:divBdr>
    </w:div>
    <w:div w:id="700787344">
      <w:bodyDiv w:val="1"/>
      <w:marLeft w:val="0"/>
      <w:marRight w:val="0"/>
      <w:marTop w:val="0"/>
      <w:marBottom w:val="0"/>
      <w:divBdr>
        <w:top w:val="none" w:sz="0" w:space="0" w:color="auto"/>
        <w:left w:val="none" w:sz="0" w:space="0" w:color="auto"/>
        <w:bottom w:val="none" w:sz="0" w:space="0" w:color="auto"/>
        <w:right w:val="none" w:sz="0" w:space="0" w:color="auto"/>
      </w:divBdr>
      <w:divsChild>
        <w:div w:id="1168207327">
          <w:marLeft w:val="0"/>
          <w:marRight w:val="0"/>
          <w:marTop w:val="0"/>
          <w:marBottom w:val="0"/>
          <w:divBdr>
            <w:top w:val="none" w:sz="0" w:space="0" w:color="auto"/>
            <w:left w:val="none" w:sz="0" w:space="0" w:color="auto"/>
            <w:bottom w:val="none" w:sz="0" w:space="0" w:color="auto"/>
            <w:right w:val="none" w:sz="0" w:space="0" w:color="auto"/>
          </w:divBdr>
          <w:divsChild>
            <w:div w:id="1185945503">
              <w:marLeft w:val="0"/>
              <w:marRight w:val="0"/>
              <w:marTop w:val="0"/>
              <w:marBottom w:val="0"/>
              <w:divBdr>
                <w:top w:val="none" w:sz="0" w:space="0" w:color="auto"/>
                <w:left w:val="none" w:sz="0" w:space="0" w:color="auto"/>
                <w:bottom w:val="none" w:sz="0" w:space="0" w:color="auto"/>
                <w:right w:val="none" w:sz="0" w:space="0" w:color="auto"/>
              </w:divBdr>
              <w:divsChild>
                <w:div w:id="34186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5221839">
      <w:bodyDiv w:val="1"/>
      <w:marLeft w:val="0"/>
      <w:marRight w:val="0"/>
      <w:marTop w:val="0"/>
      <w:marBottom w:val="0"/>
      <w:divBdr>
        <w:top w:val="none" w:sz="0" w:space="0" w:color="auto"/>
        <w:left w:val="none" w:sz="0" w:space="0" w:color="auto"/>
        <w:bottom w:val="none" w:sz="0" w:space="0" w:color="auto"/>
        <w:right w:val="none" w:sz="0" w:space="0" w:color="auto"/>
      </w:divBdr>
      <w:divsChild>
        <w:div w:id="1090395332">
          <w:marLeft w:val="0"/>
          <w:marRight w:val="0"/>
          <w:marTop w:val="0"/>
          <w:marBottom w:val="0"/>
          <w:divBdr>
            <w:top w:val="none" w:sz="0" w:space="0" w:color="auto"/>
            <w:left w:val="none" w:sz="0" w:space="0" w:color="auto"/>
            <w:bottom w:val="none" w:sz="0" w:space="0" w:color="auto"/>
            <w:right w:val="none" w:sz="0" w:space="0" w:color="auto"/>
          </w:divBdr>
          <w:divsChild>
            <w:div w:id="1262182175">
              <w:marLeft w:val="0"/>
              <w:marRight w:val="0"/>
              <w:marTop w:val="0"/>
              <w:marBottom w:val="0"/>
              <w:divBdr>
                <w:top w:val="none" w:sz="0" w:space="0" w:color="auto"/>
                <w:left w:val="none" w:sz="0" w:space="0" w:color="auto"/>
                <w:bottom w:val="none" w:sz="0" w:space="0" w:color="auto"/>
                <w:right w:val="none" w:sz="0" w:space="0" w:color="auto"/>
              </w:divBdr>
              <w:divsChild>
                <w:div w:id="60234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228509">
      <w:bodyDiv w:val="1"/>
      <w:marLeft w:val="0"/>
      <w:marRight w:val="0"/>
      <w:marTop w:val="0"/>
      <w:marBottom w:val="0"/>
      <w:divBdr>
        <w:top w:val="none" w:sz="0" w:space="0" w:color="auto"/>
        <w:left w:val="none" w:sz="0" w:space="0" w:color="auto"/>
        <w:bottom w:val="none" w:sz="0" w:space="0" w:color="auto"/>
        <w:right w:val="none" w:sz="0" w:space="0" w:color="auto"/>
      </w:divBdr>
      <w:divsChild>
        <w:div w:id="84233843">
          <w:marLeft w:val="0"/>
          <w:marRight w:val="0"/>
          <w:marTop w:val="0"/>
          <w:marBottom w:val="0"/>
          <w:divBdr>
            <w:top w:val="none" w:sz="0" w:space="0" w:color="auto"/>
            <w:left w:val="none" w:sz="0" w:space="0" w:color="auto"/>
            <w:bottom w:val="none" w:sz="0" w:space="0" w:color="auto"/>
            <w:right w:val="none" w:sz="0" w:space="0" w:color="auto"/>
          </w:divBdr>
          <w:divsChild>
            <w:div w:id="1327324507">
              <w:marLeft w:val="0"/>
              <w:marRight w:val="0"/>
              <w:marTop w:val="0"/>
              <w:marBottom w:val="0"/>
              <w:divBdr>
                <w:top w:val="none" w:sz="0" w:space="0" w:color="auto"/>
                <w:left w:val="none" w:sz="0" w:space="0" w:color="auto"/>
                <w:bottom w:val="none" w:sz="0" w:space="0" w:color="auto"/>
                <w:right w:val="none" w:sz="0" w:space="0" w:color="auto"/>
              </w:divBdr>
              <w:divsChild>
                <w:div w:id="179131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7701957">
      <w:bodyDiv w:val="1"/>
      <w:marLeft w:val="0"/>
      <w:marRight w:val="0"/>
      <w:marTop w:val="0"/>
      <w:marBottom w:val="0"/>
      <w:divBdr>
        <w:top w:val="none" w:sz="0" w:space="0" w:color="auto"/>
        <w:left w:val="none" w:sz="0" w:space="0" w:color="auto"/>
        <w:bottom w:val="none" w:sz="0" w:space="0" w:color="auto"/>
        <w:right w:val="none" w:sz="0" w:space="0" w:color="auto"/>
      </w:divBdr>
    </w:div>
    <w:div w:id="772212369">
      <w:bodyDiv w:val="1"/>
      <w:marLeft w:val="0"/>
      <w:marRight w:val="0"/>
      <w:marTop w:val="0"/>
      <w:marBottom w:val="0"/>
      <w:divBdr>
        <w:top w:val="none" w:sz="0" w:space="0" w:color="auto"/>
        <w:left w:val="none" w:sz="0" w:space="0" w:color="auto"/>
        <w:bottom w:val="none" w:sz="0" w:space="0" w:color="auto"/>
        <w:right w:val="none" w:sz="0" w:space="0" w:color="auto"/>
      </w:divBdr>
      <w:divsChild>
        <w:div w:id="1491629662">
          <w:marLeft w:val="0"/>
          <w:marRight w:val="0"/>
          <w:marTop w:val="0"/>
          <w:marBottom w:val="0"/>
          <w:divBdr>
            <w:top w:val="none" w:sz="0" w:space="0" w:color="auto"/>
            <w:left w:val="none" w:sz="0" w:space="0" w:color="auto"/>
            <w:bottom w:val="none" w:sz="0" w:space="0" w:color="auto"/>
            <w:right w:val="none" w:sz="0" w:space="0" w:color="auto"/>
          </w:divBdr>
          <w:divsChild>
            <w:div w:id="1087384281">
              <w:marLeft w:val="0"/>
              <w:marRight w:val="0"/>
              <w:marTop w:val="0"/>
              <w:marBottom w:val="0"/>
              <w:divBdr>
                <w:top w:val="none" w:sz="0" w:space="0" w:color="auto"/>
                <w:left w:val="none" w:sz="0" w:space="0" w:color="auto"/>
                <w:bottom w:val="none" w:sz="0" w:space="0" w:color="auto"/>
                <w:right w:val="none" w:sz="0" w:space="0" w:color="auto"/>
              </w:divBdr>
              <w:divsChild>
                <w:div w:id="20834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7214175">
      <w:bodyDiv w:val="1"/>
      <w:marLeft w:val="0"/>
      <w:marRight w:val="0"/>
      <w:marTop w:val="0"/>
      <w:marBottom w:val="0"/>
      <w:divBdr>
        <w:top w:val="none" w:sz="0" w:space="0" w:color="auto"/>
        <w:left w:val="none" w:sz="0" w:space="0" w:color="auto"/>
        <w:bottom w:val="none" w:sz="0" w:space="0" w:color="auto"/>
        <w:right w:val="none" w:sz="0" w:space="0" w:color="auto"/>
      </w:divBdr>
      <w:divsChild>
        <w:div w:id="2075661575">
          <w:marLeft w:val="0"/>
          <w:marRight w:val="0"/>
          <w:marTop w:val="0"/>
          <w:marBottom w:val="0"/>
          <w:divBdr>
            <w:top w:val="none" w:sz="0" w:space="0" w:color="auto"/>
            <w:left w:val="none" w:sz="0" w:space="0" w:color="auto"/>
            <w:bottom w:val="none" w:sz="0" w:space="0" w:color="auto"/>
            <w:right w:val="none" w:sz="0" w:space="0" w:color="auto"/>
          </w:divBdr>
          <w:divsChild>
            <w:div w:id="276765681">
              <w:marLeft w:val="0"/>
              <w:marRight w:val="0"/>
              <w:marTop w:val="0"/>
              <w:marBottom w:val="0"/>
              <w:divBdr>
                <w:top w:val="none" w:sz="0" w:space="0" w:color="auto"/>
                <w:left w:val="none" w:sz="0" w:space="0" w:color="auto"/>
                <w:bottom w:val="none" w:sz="0" w:space="0" w:color="auto"/>
                <w:right w:val="none" w:sz="0" w:space="0" w:color="auto"/>
              </w:divBdr>
              <w:divsChild>
                <w:div w:id="196098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6046288">
      <w:bodyDiv w:val="1"/>
      <w:marLeft w:val="0"/>
      <w:marRight w:val="0"/>
      <w:marTop w:val="0"/>
      <w:marBottom w:val="0"/>
      <w:divBdr>
        <w:top w:val="none" w:sz="0" w:space="0" w:color="auto"/>
        <w:left w:val="none" w:sz="0" w:space="0" w:color="auto"/>
        <w:bottom w:val="none" w:sz="0" w:space="0" w:color="auto"/>
        <w:right w:val="none" w:sz="0" w:space="0" w:color="auto"/>
      </w:divBdr>
      <w:divsChild>
        <w:div w:id="983436333">
          <w:marLeft w:val="0"/>
          <w:marRight w:val="0"/>
          <w:marTop w:val="0"/>
          <w:marBottom w:val="0"/>
          <w:divBdr>
            <w:top w:val="none" w:sz="0" w:space="0" w:color="auto"/>
            <w:left w:val="none" w:sz="0" w:space="0" w:color="auto"/>
            <w:bottom w:val="none" w:sz="0" w:space="0" w:color="auto"/>
            <w:right w:val="none" w:sz="0" w:space="0" w:color="auto"/>
          </w:divBdr>
          <w:divsChild>
            <w:div w:id="1200120056">
              <w:marLeft w:val="0"/>
              <w:marRight w:val="0"/>
              <w:marTop w:val="0"/>
              <w:marBottom w:val="0"/>
              <w:divBdr>
                <w:top w:val="none" w:sz="0" w:space="0" w:color="auto"/>
                <w:left w:val="none" w:sz="0" w:space="0" w:color="auto"/>
                <w:bottom w:val="none" w:sz="0" w:space="0" w:color="auto"/>
                <w:right w:val="none" w:sz="0" w:space="0" w:color="auto"/>
              </w:divBdr>
              <w:divsChild>
                <w:div w:id="1878080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9933955">
      <w:bodyDiv w:val="1"/>
      <w:marLeft w:val="0"/>
      <w:marRight w:val="0"/>
      <w:marTop w:val="0"/>
      <w:marBottom w:val="0"/>
      <w:divBdr>
        <w:top w:val="none" w:sz="0" w:space="0" w:color="auto"/>
        <w:left w:val="none" w:sz="0" w:space="0" w:color="auto"/>
        <w:bottom w:val="none" w:sz="0" w:space="0" w:color="auto"/>
        <w:right w:val="none" w:sz="0" w:space="0" w:color="auto"/>
      </w:divBdr>
      <w:divsChild>
        <w:div w:id="46340806">
          <w:marLeft w:val="0"/>
          <w:marRight w:val="0"/>
          <w:marTop w:val="0"/>
          <w:marBottom w:val="0"/>
          <w:divBdr>
            <w:top w:val="none" w:sz="0" w:space="0" w:color="auto"/>
            <w:left w:val="none" w:sz="0" w:space="0" w:color="auto"/>
            <w:bottom w:val="none" w:sz="0" w:space="0" w:color="auto"/>
            <w:right w:val="none" w:sz="0" w:space="0" w:color="auto"/>
          </w:divBdr>
          <w:divsChild>
            <w:div w:id="1899003726">
              <w:marLeft w:val="0"/>
              <w:marRight w:val="0"/>
              <w:marTop w:val="0"/>
              <w:marBottom w:val="0"/>
              <w:divBdr>
                <w:top w:val="none" w:sz="0" w:space="0" w:color="auto"/>
                <w:left w:val="none" w:sz="0" w:space="0" w:color="auto"/>
                <w:bottom w:val="none" w:sz="0" w:space="0" w:color="auto"/>
                <w:right w:val="none" w:sz="0" w:space="0" w:color="auto"/>
              </w:divBdr>
              <w:divsChild>
                <w:div w:id="100639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5025214">
      <w:bodyDiv w:val="1"/>
      <w:marLeft w:val="0"/>
      <w:marRight w:val="0"/>
      <w:marTop w:val="0"/>
      <w:marBottom w:val="0"/>
      <w:divBdr>
        <w:top w:val="none" w:sz="0" w:space="0" w:color="auto"/>
        <w:left w:val="none" w:sz="0" w:space="0" w:color="auto"/>
        <w:bottom w:val="none" w:sz="0" w:space="0" w:color="auto"/>
        <w:right w:val="none" w:sz="0" w:space="0" w:color="auto"/>
      </w:divBdr>
      <w:divsChild>
        <w:div w:id="77138966">
          <w:marLeft w:val="0"/>
          <w:marRight w:val="0"/>
          <w:marTop w:val="0"/>
          <w:marBottom w:val="0"/>
          <w:divBdr>
            <w:top w:val="none" w:sz="0" w:space="0" w:color="auto"/>
            <w:left w:val="none" w:sz="0" w:space="0" w:color="auto"/>
            <w:bottom w:val="none" w:sz="0" w:space="0" w:color="auto"/>
            <w:right w:val="none" w:sz="0" w:space="0" w:color="auto"/>
          </w:divBdr>
          <w:divsChild>
            <w:div w:id="351146432">
              <w:marLeft w:val="0"/>
              <w:marRight w:val="0"/>
              <w:marTop w:val="0"/>
              <w:marBottom w:val="0"/>
              <w:divBdr>
                <w:top w:val="none" w:sz="0" w:space="0" w:color="auto"/>
                <w:left w:val="none" w:sz="0" w:space="0" w:color="auto"/>
                <w:bottom w:val="none" w:sz="0" w:space="0" w:color="auto"/>
                <w:right w:val="none" w:sz="0" w:space="0" w:color="auto"/>
              </w:divBdr>
              <w:divsChild>
                <w:div w:id="94280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142747">
      <w:bodyDiv w:val="1"/>
      <w:marLeft w:val="0"/>
      <w:marRight w:val="0"/>
      <w:marTop w:val="0"/>
      <w:marBottom w:val="0"/>
      <w:divBdr>
        <w:top w:val="none" w:sz="0" w:space="0" w:color="auto"/>
        <w:left w:val="none" w:sz="0" w:space="0" w:color="auto"/>
        <w:bottom w:val="none" w:sz="0" w:space="0" w:color="auto"/>
        <w:right w:val="none" w:sz="0" w:space="0" w:color="auto"/>
      </w:divBdr>
      <w:divsChild>
        <w:div w:id="1795245803">
          <w:marLeft w:val="0"/>
          <w:marRight w:val="0"/>
          <w:marTop w:val="0"/>
          <w:marBottom w:val="0"/>
          <w:divBdr>
            <w:top w:val="none" w:sz="0" w:space="0" w:color="auto"/>
            <w:left w:val="none" w:sz="0" w:space="0" w:color="auto"/>
            <w:bottom w:val="none" w:sz="0" w:space="0" w:color="auto"/>
            <w:right w:val="none" w:sz="0" w:space="0" w:color="auto"/>
          </w:divBdr>
          <w:divsChild>
            <w:div w:id="798764128">
              <w:marLeft w:val="0"/>
              <w:marRight w:val="0"/>
              <w:marTop w:val="0"/>
              <w:marBottom w:val="0"/>
              <w:divBdr>
                <w:top w:val="none" w:sz="0" w:space="0" w:color="auto"/>
                <w:left w:val="none" w:sz="0" w:space="0" w:color="auto"/>
                <w:bottom w:val="none" w:sz="0" w:space="0" w:color="auto"/>
                <w:right w:val="none" w:sz="0" w:space="0" w:color="auto"/>
              </w:divBdr>
              <w:divsChild>
                <w:div w:id="136683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7258896">
      <w:bodyDiv w:val="1"/>
      <w:marLeft w:val="0"/>
      <w:marRight w:val="0"/>
      <w:marTop w:val="0"/>
      <w:marBottom w:val="0"/>
      <w:divBdr>
        <w:top w:val="none" w:sz="0" w:space="0" w:color="auto"/>
        <w:left w:val="none" w:sz="0" w:space="0" w:color="auto"/>
        <w:bottom w:val="none" w:sz="0" w:space="0" w:color="auto"/>
        <w:right w:val="none" w:sz="0" w:space="0" w:color="auto"/>
      </w:divBdr>
      <w:divsChild>
        <w:div w:id="1764491796">
          <w:marLeft w:val="0"/>
          <w:marRight w:val="0"/>
          <w:marTop w:val="0"/>
          <w:marBottom w:val="0"/>
          <w:divBdr>
            <w:top w:val="none" w:sz="0" w:space="0" w:color="auto"/>
            <w:left w:val="none" w:sz="0" w:space="0" w:color="auto"/>
            <w:bottom w:val="none" w:sz="0" w:space="0" w:color="auto"/>
            <w:right w:val="none" w:sz="0" w:space="0" w:color="auto"/>
          </w:divBdr>
          <w:divsChild>
            <w:div w:id="1501308209">
              <w:marLeft w:val="0"/>
              <w:marRight w:val="0"/>
              <w:marTop w:val="0"/>
              <w:marBottom w:val="0"/>
              <w:divBdr>
                <w:top w:val="none" w:sz="0" w:space="0" w:color="auto"/>
                <w:left w:val="none" w:sz="0" w:space="0" w:color="auto"/>
                <w:bottom w:val="none" w:sz="0" w:space="0" w:color="auto"/>
                <w:right w:val="none" w:sz="0" w:space="0" w:color="auto"/>
              </w:divBdr>
              <w:divsChild>
                <w:div w:id="1468821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6047516">
      <w:bodyDiv w:val="1"/>
      <w:marLeft w:val="0"/>
      <w:marRight w:val="0"/>
      <w:marTop w:val="0"/>
      <w:marBottom w:val="0"/>
      <w:divBdr>
        <w:top w:val="none" w:sz="0" w:space="0" w:color="auto"/>
        <w:left w:val="none" w:sz="0" w:space="0" w:color="auto"/>
        <w:bottom w:val="none" w:sz="0" w:space="0" w:color="auto"/>
        <w:right w:val="none" w:sz="0" w:space="0" w:color="auto"/>
      </w:divBdr>
      <w:divsChild>
        <w:div w:id="1677271874">
          <w:marLeft w:val="0"/>
          <w:marRight w:val="0"/>
          <w:marTop w:val="0"/>
          <w:marBottom w:val="0"/>
          <w:divBdr>
            <w:top w:val="none" w:sz="0" w:space="0" w:color="auto"/>
            <w:left w:val="none" w:sz="0" w:space="0" w:color="auto"/>
            <w:bottom w:val="none" w:sz="0" w:space="0" w:color="auto"/>
            <w:right w:val="none" w:sz="0" w:space="0" w:color="auto"/>
          </w:divBdr>
          <w:divsChild>
            <w:div w:id="292322979">
              <w:marLeft w:val="0"/>
              <w:marRight w:val="0"/>
              <w:marTop w:val="0"/>
              <w:marBottom w:val="0"/>
              <w:divBdr>
                <w:top w:val="none" w:sz="0" w:space="0" w:color="auto"/>
                <w:left w:val="none" w:sz="0" w:space="0" w:color="auto"/>
                <w:bottom w:val="none" w:sz="0" w:space="0" w:color="auto"/>
                <w:right w:val="none" w:sz="0" w:space="0" w:color="auto"/>
              </w:divBdr>
              <w:divsChild>
                <w:div w:id="156953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0486667">
      <w:bodyDiv w:val="1"/>
      <w:marLeft w:val="0"/>
      <w:marRight w:val="0"/>
      <w:marTop w:val="0"/>
      <w:marBottom w:val="0"/>
      <w:divBdr>
        <w:top w:val="none" w:sz="0" w:space="0" w:color="auto"/>
        <w:left w:val="none" w:sz="0" w:space="0" w:color="auto"/>
        <w:bottom w:val="none" w:sz="0" w:space="0" w:color="auto"/>
        <w:right w:val="none" w:sz="0" w:space="0" w:color="auto"/>
      </w:divBdr>
      <w:divsChild>
        <w:div w:id="374159098">
          <w:marLeft w:val="0"/>
          <w:marRight w:val="0"/>
          <w:marTop w:val="0"/>
          <w:marBottom w:val="0"/>
          <w:divBdr>
            <w:top w:val="none" w:sz="0" w:space="0" w:color="auto"/>
            <w:left w:val="none" w:sz="0" w:space="0" w:color="auto"/>
            <w:bottom w:val="none" w:sz="0" w:space="0" w:color="auto"/>
            <w:right w:val="none" w:sz="0" w:space="0" w:color="auto"/>
          </w:divBdr>
          <w:divsChild>
            <w:div w:id="470370329">
              <w:marLeft w:val="0"/>
              <w:marRight w:val="0"/>
              <w:marTop w:val="0"/>
              <w:marBottom w:val="0"/>
              <w:divBdr>
                <w:top w:val="none" w:sz="0" w:space="0" w:color="auto"/>
                <w:left w:val="none" w:sz="0" w:space="0" w:color="auto"/>
                <w:bottom w:val="none" w:sz="0" w:space="0" w:color="auto"/>
                <w:right w:val="none" w:sz="0" w:space="0" w:color="auto"/>
              </w:divBdr>
              <w:divsChild>
                <w:div w:id="2003700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602107">
      <w:bodyDiv w:val="1"/>
      <w:marLeft w:val="0"/>
      <w:marRight w:val="0"/>
      <w:marTop w:val="0"/>
      <w:marBottom w:val="0"/>
      <w:divBdr>
        <w:top w:val="none" w:sz="0" w:space="0" w:color="auto"/>
        <w:left w:val="none" w:sz="0" w:space="0" w:color="auto"/>
        <w:bottom w:val="none" w:sz="0" w:space="0" w:color="auto"/>
        <w:right w:val="none" w:sz="0" w:space="0" w:color="auto"/>
      </w:divBdr>
      <w:divsChild>
        <w:div w:id="1275285768">
          <w:marLeft w:val="0"/>
          <w:marRight w:val="0"/>
          <w:marTop w:val="0"/>
          <w:marBottom w:val="0"/>
          <w:divBdr>
            <w:top w:val="none" w:sz="0" w:space="0" w:color="auto"/>
            <w:left w:val="none" w:sz="0" w:space="0" w:color="auto"/>
            <w:bottom w:val="none" w:sz="0" w:space="0" w:color="auto"/>
            <w:right w:val="none" w:sz="0" w:space="0" w:color="auto"/>
          </w:divBdr>
          <w:divsChild>
            <w:div w:id="1905332350">
              <w:marLeft w:val="0"/>
              <w:marRight w:val="0"/>
              <w:marTop w:val="0"/>
              <w:marBottom w:val="0"/>
              <w:divBdr>
                <w:top w:val="none" w:sz="0" w:space="0" w:color="auto"/>
                <w:left w:val="none" w:sz="0" w:space="0" w:color="auto"/>
                <w:bottom w:val="none" w:sz="0" w:space="0" w:color="auto"/>
                <w:right w:val="none" w:sz="0" w:space="0" w:color="auto"/>
              </w:divBdr>
              <w:divsChild>
                <w:div w:id="183660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8418461">
      <w:bodyDiv w:val="1"/>
      <w:marLeft w:val="0"/>
      <w:marRight w:val="0"/>
      <w:marTop w:val="0"/>
      <w:marBottom w:val="0"/>
      <w:divBdr>
        <w:top w:val="none" w:sz="0" w:space="0" w:color="auto"/>
        <w:left w:val="none" w:sz="0" w:space="0" w:color="auto"/>
        <w:bottom w:val="none" w:sz="0" w:space="0" w:color="auto"/>
        <w:right w:val="none" w:sz="0" w:space="0" w:color="auto"/>
      </w:divBdr>
    </w:div>
    <w:div w:id="920140542">
      <w:bodyDiv w:val="1"/>
      <w:marLeft w:val="0"/>
      <w:marRight w:val="0"/>
      <w:marTop w:val="0"/>
      <w:marBottom w:val="0"/>
      <w:divBdr>
        <w:top w:val="none" w:sz="0" w:space="0" w:color="auto"/>
        <w:left w:val="none" w:sz="0" w:space="0" w:color="auto"/>
        <w:bottom w:val="none" w:sz="0" w:space="0" w:color="auto"/>
        <w:right w:val="none" w:sz="0" w:space="0" w:color="auto"/>
      </w:divBdr>
      <w:divsChild>
        <w:div w:id="1309090997">
          <w:marLeft w:val="0"/>
          <w:marRight w:val="0"/>
          <w:marTop w:val="0"/>
          <w:marBottom w:val="0"/>
          <w:divBdr>
            <w:top w:val="none" w:sz="0" w:space="0" w:color="auto"/>
            <w:left w:val="none" w:sz="0" w:space="0" w:color="auto"/>
            <w:bottom w:val="none" w:sz="0" w:space="0" w:color="auto"/>
            <w:right w:val="none" w:sz="0" w:space="0" w:color="auto"/>
          </w:divBdr>
          <w:divsChild>
            <w:div w:id="2075615024">
              <w:marLeft w:val="0"/>
              <w:marRight w:val="0"/>
              <w:marTop w:val="0"/>
              <w:marBottom w:val="0"/>
              <w:divBdr>
                <w:top w:val="none" w:sz="0" w:space="0" w:color="auto"/>
                <w:left w:val="none" w:sz="0" w:space="0" w:color="auto"/>
                <w:bottom w:val="none" w:sz="0" w:space="0" w:color="auto"/>
                <w:right w:val="none" w:sz="0" w:space="0" w:color="auto"/>
              </w:divBdr>
              <w:divsChild>
                <w:div w:id="171869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3634686">
      <w:bodyDiv w:val="1"/>
      <w:marLeft w:val="0"/>
      <w:marRight w:val="0"/>
      <w:marTop w:val="0"/>
      <w:marBottom w:val="0"/>
      <w:divBdr>
        <w:top w:val="none" w:sz="0" w:space="0" w:color="auto"/>
        <w:left w:val="none" w:sz="0" w:space="0" w:color="auto"/>
        <w:bottom w:val="none" w:sz="0" w:space="0" w:color="auto"/>
        <w:right w:val="none" w:sz="0" w:space="0" w:color="auto"/>
      </w:divBdr>
    </w:div>
    <w:div w:id="961115761">
      <w:bodyDiv w:val="1"/>
      <w:marLeft w:val="0"/>
      <w:marRight w:val="0"/>
      <w:marTop w:val="0"/>
      <w:marBottom w:val="0"/>
      <w:divBdr>
        <w:top w:val="none" w:sz="0" w:space="0" w:color="auto"/>
        <w:left w:val="none" w:sz="0" w:space="0" w:color="auto"/>
        <w:bottom w:val="none" w:sz="0" w:space="0" w:color="auto"/>
        <w:right w:val="none" w:sz="0" w:space="0" w:color="auto"/>
      </w:divBdr>
      <w:divsChild>
        <w:div w:id="1769697072">
          <w:marLeft w:val="0"/>
          <w:marRight w:val="0"/>
          <w:marTop w:val="0"/>
          <w:marBottom w:val="0"/>
          <w:divBdr>
            <w:top w:val="none" w:sz="0" w:space="0" w:color="auto"/>
            <w:left w:val="none" w:sz="0" w:space="0" w:color="auto"/>
            <w:bottom w:val="none" w:sz="0" w:space="0" w:color="auto"/>
            <w:right w:val="none" w:sz="0" w:space="0" w:color="auto"/>
          </w:divBdr>
          <w:divsChild>
            <w:div w:id="277030637">
              <w:marLeft w:val="0"/>
              <w:marRight w:val="0"/>
              <w:marTop w:val="0"/>
              <w:marBottom w:val="0"/>
              <w:divBdr>
                <w:top w:val="none" w:sz="0" w:space="0" w:color="auto"/>
                <w:left w:val="none" w:sz="0" w:space="0" w:color="auto"/>
                <w:bottom w:val="none" w:sz="0" w:space="0" w:color="auto"/>
                <w:right w:val="none" w:sz="0" w:space="0" w:color="auto"/>
              </w:divBdr>
              <w:divsChild>
                <w:div w:id="124676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4238400">
      <w:bodyDiv w:val="1"/>
      <w:marLeft w:val="0"/>
      <w:marRight w:val="0"/>
      <w:marTop w:val="0"/>
      <w:marBottom w:val="0"/>
      <w:divBdr>
        <w:top w:val="none" w:sz="0" w:space="0" w:color="auto"/>
        <w:left w:val="none" w:sz="0" w:space="0" w:color="auto"/>
        <w:bottom w:val="none" w:sz="0" w:space="0" w:color="auto"/>
        <w:right w:val="none" w:sz="0" w:space="0" w:color="auto"/>
      </w:divBdr>
      <w:divsChild>
        <w:div w:id="234097886">
          <w:marLeft w:val="0"/>
          <w:marRight w:val="0"/>
          <w:marTop w:val="0"/>
          <w:marBottom w:val="0"/>
          <w:divBdr>
            <w:top w:val="none" w:sz="0" w:space="0" w:color="auto"/>
            <w:left w:val="none" w:sz="0" w:space="0" w:color="auto"/>
            <w:bottom w:val="none" w:sz="0" w:space="0" w:color="auto"/>
            <w:right w:val="none" w:sz="0" w:space="0" w:color="auto"/>
          </w:divBdr>
          <w:divsChild>
            <w:div w:id="534738205">
              <w:marLeft w:val="0"/>
              <w:marRight w:val="0"/>
              <w:marTop w:val="0"/>
              <w:marBottom w:val="0"/>
              <w:divBdr>
                <w:top w:val="none" w:sz="0" w:space="0" w:color="auto"/>
                <w:left w:val="none" w:sz="0" w:space="0" w:color="auto"/>
                <w:bottom w:val="none" w:sz="0" w:space="0" w:color="auto"/>
                <w:right w:val="none" w:sz="0" w:space="0" w:color="auto"/>
              </w:divBdr>
              <w:divsChild>
                <w:div w:id="1093017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910931">
      <w:bodyDiv w:val="1"/>
      <w:marLeft w:val="0"/>
      <w:marRight w:val="0"/>
      <w:marTop w:val="0"/>
      <w:marBottom w:val="0"/>
      <w:divBdr>
        <w:top w:val="none" w:sz="0" w:space="0" w:color="auto"/>
        <w:left w:val="none" w:sz="0" w:space="0" w:color="auto"/>
        <w:bottom w:val="none" w:sz="0" w:space="0" w:color="auto"/>
        <w:right w:val="none" w:sz="0" w:space="0" w:color="auto"/>
      </w:divBdr>
      <w:divsChild>
        <w:div w:id="1750955818">
          <w:marLeft w:val="0"/>
          <w:marRight w:val="0"/>
          <w:marTop w:val="0"/>
          <w:marBottom w:val="0"/>
          <w:divBdr>
            <w:top w:val="none" w:sz="0" w:space="0" w:color="auto"/>
            <w:left w:val="none" w:sz="0" w:space="0" w:color="auto"/>
            <w:bottom w:val="none" w:sz="0" w:space="0" w:color="auto"/>
            <w:right w:val="none" w:sz="0" w:space="0" w:color="auto"/>
          </w:divBdr>
          <w:divsChild>
            <w:div w:id="926839689">
              <w:marLeft w:val="0"/>
              <w:marRight w:val="0"/>
              <w:marTop w:val="0"/>
              <w:marBottom w:val="0"/>
              <w:divBdr>
                <w:top w:val="none" w:sz="0" w:space="0" w:color="auto"/>
                <w:left w:val="none" w:sz="0" w:space="0" w:color="auto"/>
                <w:bottom w:val="none" w:sz="0" w:space="0" w:color="auto"/>
                <w:right w:val="none" w:sz="0" w:space="0" w:color="auto"/>
              </w:divBdr>
              <w:divsChild>
                <w:div w:id="879322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7999125">
      <w:bodyDiv w:val="1"/>
      <w:marLeft w:val="0"/>
      <w:marRight w:val="0"/>
      <w:marTop w:val="0"/>
      <w:marBottom w:val="0"/>
      <w:divBdr>
        <w:top w:val="none" w:sz="0" w:space="0" w:color="auto"/>
        <w:left w:val="none" w:sz="0" w:space="0" w:color="auto"/>
        <w:bottom w:val="none" w:sz="0" w:space="0" w:color="auto"/>
        <w:right w:val="none" w:sz="0" w:space="0" w:color="auto"/>
      </w:divBdr>
      <w:divsChild>
        <w:div w:id="1571040491">
          <w:marLeft w:val="0"/>
          <w:marRight w:val="0"/>
          <w:marTop w:val="0"/>
          <w:marBottom w:val="0"/>
          <w:divBdr>
            <w:top w:val="none" w:sz="0" w:space="0" w:color="auto"/>
            <w:left w:val="none" w:sz="0" w:space="0" w:color="auto"/>
            <w:bottom w:val="none" w:sz="0" w:space="0" w:color="auto"/>
            <w:right w:val="none" w:sz="0" w:space="0" w:color="auto"/>
          </w:divBdr>
          <w:divsChild>
            <w:div w:id="1025402890">
              <w:marLeft w:val="0"/>
              <w:marRight w:val="0"/>
              <w:marTop w:val="0"/>
              <w:marBottom w:val="0"/>
              <w:divBdr>
                <w:top w:val="none" w:sz="0" w:space="0" w:color="auto"/>
                <w:left w:val="none" w:sz="0" w:space="0" w:color="auto"/>
                <w:bottom w:val="none" w:sz="0" w:space="0" w:color="auto"/>
                <w:right w:val="none" w:sz="0" w:space="0" w:color="auto"/>
              </w:divBdr>
              <w:divsChild>
                <w:div w:id="123103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521673">
      <w:bodyDiv w:val="1"/>
      <w:marLeft w:val="0"/>
      <w:marRight w:val="0"/>
      <w:marTop w:val="0"/>
      <w:marBottom w:val="0"/>
      <w:divBdr>
        <w:top w:val="none" w:sz="0" w:space="0" w:color="auto"/>
        <w:left w:val="none" w:sz="0" w:space="0" w:color="auto"/>
        <w:bottom w:val="none" w:sz="0" w:space="0" w:color="auto"/>
        <w:right w:val="none" w:sz="0" w:space="0" w:color="auto"/>
      </w:divBdr>
    </w:div>
    <w:div w:id="1031803639">
      <w:bodyDiv w:val="1"/>
      <w:marLeft w:val="0"/>
      <w:marRight w:val="0"/>
      <w:marTop w:val="0"/>
      <w:marBottom w:val="0"/>
      <w:divBdr>
        <w:top w:val="none" w:sz="0" w:space="0" w:color="auto"/>
        <w:left w:val="none" w:sz="0" w:space="0" w:color="auto"/>
        <w:bottom w:val="none" w:sz="0" w:space="0" w:color="auto"/>
        <w:right w:val="none" w:sz="0" w:space="0" w:color="auto"/>
      </w:divBdr>
    </w:div>
    <w:div w:id="1054743261">
      <w:bodyDiv w:val="1"/>
      <w:marLeft w:val="0"/>
      <w:marRight w:val="0"/>
      <w:marTop w:val="0"/>
      <w:marBottom w:val="0"/>
      <w:divBdr>
        <w:top w:val="none" w:sz="0" w:space="0" w:color="auto"/>
        <w:left w:val="none" w:sz="0" w:space="0" w:color="auto"/>
        <w:bottom w:val="none" w:sz="0" w:space="0" w:color="auto"/>
        <w:right w:val="none" w:sz="0" w:space="0" w:color="auto"/>
      </w:divBdr>
      <w:divsChild>
        <w:div w:id="1049496081">
          <w:marLeft w:val="0"/>
          <w:marRight w:val="0"/>
          <w:marTop w:val="0"/>
          <w:marBottom w:val="0"/>
          <w:divBdr>
            <w:top w:val="none" w:sz="0" w:space="0" w:color="auto"/>
            <w:left w:val="none" w:sz="0" w:space="0" w:color="auto"/>
            <w:bottom w:val="none" w:sz="0" w:space="0" w:color="auto"/>
            <w:right w:val="none" w:sz="0" w:space="0" w:color="auto"/>
          </w:divBdr>
          <w:divsChild>
            <w:div w:id="1842625241">
              <w:marLeft w:val="0"/>
              <w:marRight w:val="0"/>
              <w:marTop w:val="0"/>
              <w:marBottom w:val="0"/>
              <w:divBdr>
                <w:top w:val="none" w:sz="0" w:space="0" w:color="auto"/>
                <w:left w:val="none" w:sz="0" w:space="0" w:color="auto"/>
                <w:bottom w:val="none" w:sz="0" w:space="0" w:color="auto"/>
                <w:right w:val="none" w:sz="0" w:space="0" w:color="auto"/>
              </w:divBdr>
              <w:divsChild>
                <w:div w:id="83034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8748870">
      <w:bodyDiv w:val="1"/>
      <w:marLeft w:val="0"/>
      <w:marRight w:val="0"/>
      <w:marTop w:val="0"/>
      <w:marBottom w:val="0"/>
      <w:divBdr>
        <w:top w:val="none" w:sz="0" w:space="0" w:color="auto"/>
        <w:left w:val="none" w:sz="0" w:space="0" w:color="auto"/>
        <w:bottom w:val="none" w:sz="0" w:space="0" w:color="auto"/>
        <w:right w:val="none" w:sz="0" w:space="0" w:color="auto"/>
      </w:divBdr>
    </w:div>
    <w:div w:id="1091466990">
      <w:bodyDiv w:val="1"/>
      <w:marLeft w:val="0"/>
      <w:marRight w:val="0"/>
      <w:marTop w:val="0"/>
      <w:marBottom w:val="0"/>
      <w:divBdr>
        <w:top w:val="none" w:sz="0" w:space="0" w:color="auto"/>
        <w:left w:val="none" w:sz="0" w:space="0" w:color="auto"/>
        <w:bottom w:val="none" w:sz="0" w:space="0" w:color="auto"/>
        <w:right w:val="none" w:sz="0" w:space="0" w:color="auto"/>
      </w:divBdr>
      <w:divsChild>
        <w:div w:id="981618969">
          <w:marLeft w:val="0"/>
          <w:marRight w:val="0"/>
          <w:marTop w:val="0"/>
          <w:marBottom w:val="0"/>
          <w:divBdr>
            <w:top w:val="none" w:sz="0" w:space="0" w:color="auto"/>
            <w:left w:val="none" w:sz="0" w:space="0" w:color="auto"/>
            <w:bottom w:val="none" w:sz="0" w:space="0" w:color="auto"/>
            <w:right w:val="none" w:sz="0" w:space="0" w:color="auto"/>
          </w:divBdr>
          <w:divsChild>
            <w:div w:id="1665739984">
              <w:marLeft w:val="0"/>
              <w:marRight w:val="0"/>
              <w:marTop w:val="0"/>
              <w:marBottom w:val="0"/>
              <w:divBdr>
                <w:top w:val="none" w:sz="0" w:space="0" w:color="auto"/>
                <w:left w:val="none" w:sz="0" w:space="0" w:color="auto"/>
                <w:bottom w:val="none" w:sz="0" w:space="0" w:color="auto"/>
                <w:right w:val="none" w:sz="0" w:space="0" w:color="auto"/>
              </w:divBdr>
              <w:divsChild>
                <w:div w:id="259610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8596295">
      <w:bodyDiv w:val="1"/>
      <w:marLeft w:val="0"/>
      <w:marRight w:val="0"/>
      <w:marTop w:val="0"/>
      <w:marBottom w:val="0"/>
      <w:divBdr>
        <w:top w:val="none" w:sz="0" w:space="0" w:color="auto"/>
        <w:left w:val="none" w:sz="0" w:space="0" w:color="auto"/>
        <w:bottom w:val="none" w:sz="0" w:space="0" w:color="auto"/>
        <w:right w:val="none" w:sz="0" w:space="0" w:color="auto"/>
      </w:divBdr>
    </w:div>
    <w:div w:id="1143038635">
      <w:bodyDiv w:val="1"/>
      <w:marLeft w:val="0"/>
      <w:marRight w:val="0"/>
      <w:marTop w:val="0"/>
      <w:marBottom w:val="0"/>
      <w:divBdr>
        <w:top w:val="none" w:sz="0" w:space="0" w:color="auto"/>
        <w:left w:val="none" w:sz="0" w:space="0" w:color="auto"/>
        <w:bottom w:val="none" w:sz="0" w:space="0" w:color="auto"/>
        <w:right w:val="none" w:sz="0" w:space="0" w:color="auto"/>
      </w:divBdr>
    </w:div>
    <w:div w:id="1166826988">
      <w:bodyDiv w:val="1"/>
      <w:marLeft w:val="0"/>
      <w:marRight w:val="0"/>
      <w:marTop w:val="0"/>
      <w:marBottom w:val="0"/>
      <w:divBdr>
        <w:top w:val="none" w:sz="0" w:space="0" w:color="auto"/>
        <w:left w:val="none" w:sz="0" w:space="0" w:color="auto"/>
        <w:bottom w:val="none" w:sz="0" w:space="0" w:color="auto"/>
        <w:right w:val="none" w:sz="0" w:space="0" w:color="auto"/>
      </w:divBdr>
      <w:divsChild>
        <w:div w:id="39787714">
          <w:marLeft w:val="0"/>
          <w:marRight w:val="0"/>
          <w:marTop w:val="0"/>
          <w:marBottom w:val="0"/>
          <w:divBdr>
            <w:top w:val="none" w:sz="0" w:space="0" w:color="auto"/>
            <w:left w:val="none" w:sz="0" w:space="0" w:color="auto"/>
            <w:bottom w:val="none" w:sz="0" w:space="0" w:color="auto"/>
            <w:right w:val="none" w:sz="0" w:space="0" w:color="auto"/>
          </w:divBdr>
          <w:divsChild>
            <w:div w:id="1688868986">
              <w:marLeft w:val="0"/>
              <w:marRight w:val="0"/>
              <w:marTop w:val="0"/>
              <w:marBottom w:val="0"/>
              <w:divBdr>
                <w:top w:val="none" w:sz="0" w:space="0" w:color="auto"/>
                <w:left w:val="none" w:sz="0" w:space="0" w:color="auto"/>
                <w:bottom w:val="none" w:sz="0" w:space="0" w:color="auto"/>
                <w:right w:val="none" w:sz="0" w:space="0" w:color="auto"/>
              </w:divBdr>
              <w:divsChild>
                <w:div w:id="195455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7014870">
      <w:bodyDiv w:val="1"/>
      <w:marLeft w:val="0"/>
      <w:marRight w:val="0"/>
      <w:marTop w:val="0"/>
      <w:marBottom w:val="0"/>
      <w:divBdr>
        <w:top w:val="none" w:sz="0" w:space="0" w:color="auto"/>
        <w:left w:val="none" w:sz="0" w:space="0" w:color="auto"/>
        <w:bottom w:val="none" w:sz="0" w:space="0" w:color="auto"/>
        <w:right w:val="none" w:sz="0" w:space="0" w:color="auto"/>
      </w:divBdr>
    </w:div>
    <w:div w:id="1186403188">
      <w:bodyDiv w:val="1"/>
      <w:marLeft w:val="0"/>
      <w:marRight w:val="0"/>
      <w:marTop w:val="0"/>
      <w:marBottom w:val="0"/>
      <w:divBdr>
        <w:top w:val="none" w:sz="0" w:space="0" w:color="auto"/>
        <w:left w:val="none" w:sz="0" w:space="0" w:color="auto"/>
        <w:bottom w:val="none" w:sz="0" w:space="0" w:color="auto"/>
        <w:right w:val="none" w:sz="0" w:space="0" w:color="auto"/>
      </w:divBdr>
      <w:divsChild>
        <w:div w:id="1055659215">
          <w:marLeft w:val="0"/>
          <w:marRight w:val="0"/>
          <w:marTop w:val="0"/>
          <w:marBottom w:val="0"/>
          <w:divBdr>
            <w:top w:val="none" w:sz="0" w:space="0" w:color="auto"/>
            <w:left w:val="none" w:sz="0" w:space="0" w:color="auto"/>
            <w:bottom w:val="none" w:sz="0" w:space="0" w:color="auto"/>
            <w:right w:val="none" w:sz="0" w:space="0" w:color="auto"/>
          </w:divBdr>
          <w:divsChild>
            <w:div w:id="362482800">
              <w:marLeft w:val="0"/>
              <w:marRight w:val="0"/>
              <w:marTop w:val="0"/>
              <w:marBottom w:val="0"/>
              <w:divBdr>
                <w:top w:val="none" w:sz="0" w:space="0" w:color="auto"/>
                <w:left w:val="none" w:sz="0" w:space="0" w:color="auto"/>
                <w:bottom w:val="none" w:sz="0" w:space="0" w:color="auto"/>
                <w:right w:val="none" w:sz="0" w:space="0" w:color="auto"/>
              </w:divBdr>
              <w:divsChild>
                <w:div w:id="170219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387463">
      <w:bodyDiv w:val="1"/>
      <w:marLeft w:val="0"/>
      <w:marRight w:val="0"/>
      <w:marTop w:val="0"/>
      <w:marBottom w:val="0"/>
      <w:divBdr>
        <w:top w:val="none" w:sz="0" w:space="0" w:color="auto"/>
        <w:left w:val="none" w:sz="0" w:space="0" w:color="auto"/>
        <w:bottom w:val="none" w:sz="0" w:space="0" w:color="auto"/>
        <w:right w:val="none" w:sz="0" w:space="0" w:color="auto"/>
      </w:divBdr>
      <w:divsChild>
        <w:div w:id="1241863249">
          <w:marLeft w:val="0"/>
          <w:marRight w:val="0"/>
          <w:marTop w:val="0"/>
          <w:marBottom w:val="0"/>
          <w:divBdr>
            <w:top w:val="none" w:sz="0" w:space="0" w:color="auto"/>
            <w:left w:val="none" w:sz="0" w:space="0" w:color="auto"/>
            <w:bottom w:val="none" w:sz="0" w:space="0" w:color="auto"/>
            <w:right w:val="none" w:sz="0" w:space="0" w:color="auto"/>
          </w:divBdr>
          <w:divsChild>
            <w:div w:id="122650525">
              <w:marLeft w:val="0"/>
              <w:marRight w:val="0"/>
              <w:marTop w:val="0"/>
              <w:marBottom w:val="0"/>
              <w:divBdr>
                <w:top w:val="none" w:sz="0" w:space="0" w:color="auto"/>
                <w:left w:val="none" w:sz="0" w:space="0" w:color="auto"/>
                <w:bottom w:val="none" w:sz="0" w:space="0" w:color="auto"/>
                <w:right w:val="none" w:sz="0" w:space="0" w:color="auto"/>
              </w:divBdr>
              <w:divsChild>
                <w:div w:id="119800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563721">
      <w:bodyDiv w:val="1"/>
      <w:marLeft w:val="0"/>
      <w:marRight w:val="0"/>
      <w:marTop w:val="0"/>
      <w:marBottom w:val="0"/>
      <w:divBdr>
        <w:top w:val="none" w:sz="0" w:space="0" w:color="auto"/>
        <w:left w:val="none" w:sz="0" w:space="0" w:color="auto"/>
        <w:bottom w:val="none" w:sz="0" w:space="0" w:color="auto"/>
        <w:right w:val="none" w:sz="0" w:space="0" w:color="auto"/>
      </w:divBdr>
      <w:divsChild>
        <w:div w:id="2003654037">
          <w:marLeft w:val="0"/>
          <w:marRight w:val="0"/>
          <w:marTop w:val="0"/>
          <w:marBottom w:val="0"/>
          <w:divBdr>
            <w:top w:val="none" w:sz="0" w:space="0" w:color="auto"/>
            <w:left w:val="none" w:sz="0" w:space="0" w:color="auto"/>
            <w:bottom w:val="none" w:sz="0" w:space="0" w:color="auto"/>
            <w:right w:val="none" w:sz="0" w:space="0" w:color="auto"/>
          </w:divBdr>
          <w:divsChild>
            <w:div w:id="948052484">
              <w:marLeft w:val="0"/>
              <w:marRight w:val="0"/>
              <w:marTop w:val="0"/>
              <w:marBottom w:val="0"/>
              <w:divBdr>
                <w:top w:val="none" w:sz="0" w:space="0" w:color="auto"/>
                <w:left w:val="none" w:sz="0" w:space="0" w:color="auto"/>
                <w:bottom w:val="none" w:sz="0" w:space="0" w:color="auto"/>
                <w:right w:val="none" w:sz="0" w:space="0" w:color="auto"/>
              </w:divBdr>
              <w:divsChild>
                <w:div w:id="128361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7446669">
      <w:bodyDiv w:val="1"/>
      <w:marLeft w:val="0"/>
      <w:marRight w:val="0"/>
      <w:marTop w:val="0"/>
      <w:marBottom w:val="0"/>
      <w:divBdr>
        <w:top w:val="none" w:sz="0" w:space="0" w:color="auto"/>
        <w:left w:val="none" w:sz="0" w:space="0" w:color="auto"/>
        <w:bottom w:val="none" w:sz="0" w:space="0" w:color="auto"/>
        <w:right w:val="none" w:sz="0" w:space="0" w:color="auto"/>
      </w:divBdr>
      <w:divsChild>
        <w:div w:id="2130271687">
          <w:marLeft w:val="0"/>
          <w:marRight w:val="0"/>
          <w:marTop w:val="0"/>
          <w:marBottom w:val="0"/>
          <w:divBdr>
            <w:top w:val="none" w:sz="0" w:space="0" w:color="auto"/>
            <w:left w:val="none" w:sz="0" w:space="0" w:color="auto"/>
            <w:bottom w:val="none" w:sz="0" w:space="0" w:color="auto"/>
            <w:right w:val="none" w:sz="0" w:space="0" w:color="auto"/>
          </w:divBdr>
          <w:divsChild>
            <w:div w:id="2108499520">
              <w:marLeft w:val="0"/>
              <w:marRight w:val="0"/>
              <w:marTop w:val="0"/>
              <w:marBottom w:val="0"/>
              <w:divBdr>
                <w:top w:val="none" w:sz="0" w:space="0" w:color="auto"/>
                <w:left w:val="none" w:sz="0" w:space="0" w:color="auto"/>
                <w:bottom w:val="none" w:sz="0" w:space="0" w:color="auto"/>
                <w:right w:val="none" w:sz="0" w:space="0" w:color="auto"/>
              </w:divBdr>
              <w:divsChild>
                <w:div w:id="2139955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0094810">
      <w:bodyDiv w:val="1"/>
      <w:marLeft w:val="0"/>
      <w:marRight w:val="0"/>
      <w:marTop w:val="0"/>
      <w:marBottom w:val="0"/>
      <w:divBdr>
        <w:top w:val="none" w:sz="0" w:space="0" w:color="auto"/>
        <w:left w:val="none" w:sz="0" w:space="0" w:color="auto"/>
        <w:bottom w:val="none" w:sz="0" w:space="0" w:color="auto"/>
        <w:right w:val="none" w:sz="0" w:space="0" w:color="auto"/>
      </w:divBdr>
      <w:divsChild>
        <w:div w:id="515773330">
          <w:marLeft w:val="0"/>
          <w:marRight w:val="0"/>
          <w:marTop w:val="0"/>
          <w:marBottom w:val="0"/>
          <w:divBdr>
            <w:top w:val="none" w:sz="0" w:space="0" w:color="auto"/>
            <w:left w:val="none" w:sz="0" w:space="0" w:color="auto"/>
            <w:bottom w:val="none" w:sz="0" w:space="0" w:color="auto"/>
            <w:right w:val="none" w:sz="0" w:space="0" w:color="auto"/>
          </w:divBdr>
          <w:divsChild>
            <w:div w:id="219177698">
              <w:marLeft w:val="0"/>
              <w:marRight w:val="0"/>
              <w:marTop w:val="0"/>
              <w:marBottom w:val="0"/>
              <w:divBdr>
                <w:top w:val="none" w:sz="0" w:space="0" w:color="auto"/>
                <w:left w:val="none" w:sz="0" w:space="0" w:color="auto"/>
                <w:bottom w:val="none" w:sz="0" w:space="0" w:color="auto"/>
                <w:right w:val="none" w:sz="0" w:space="0" w:color="auto"/>
              </w:divBdr>
              <w:divsChild>
                <w:div w:id="8068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5524462">
      <w:bodyDiv w:val="1"/>
      <w:marLeft w:val="0"/>
      <w:marRight w:val="0"/>
      <w:marTop w:val="0"/>
      <w:marBottom w:val="0"/>
      <w:divBdr>
        <w:top w:val="none" w:sz="0" w:space="0" w:color="auto"/>
        <w:left w:val="none" w:sz="0" w:space="0" w:color="auto"/>
        <w:bottom w:val="none" w:sz="0" w:space="0" w:color="auto"/>
        <w:right w:val="none" w:sz="0" w:space="0" w:color="auto"/>
      </w:divBdr>
      <w:divsChild>
        <w:div w:id="1969236697">
          <w:marLeft w:val="0"/>
          <w:marRight w:val="0"/>
          <w:marTop w:val="0"/>
          <w:marBottom w:val="0"/>
          <w:divBdr>
            <w:top w:val="none" w:sz="0" w:space="0" w:color="auto"/>
            <w:left w:val="none" w:sz="0" w:space="0" w:color="auto"/>
            <w:bottom w:val="none" w:sz="0" w:space="0" w:color="auto"/>
            <w:right w:val="none" w:sz="0" w:space="0" w:color="auto"/>
          </w:divBdr>
          <w:divsChild>
            <w:div w:id="1062290300">
              <w:marLeft w:val="0"/>
              <w:marRight w:val="0"/>
              <w:marTop w:val="0"/>
              <w:marBottom w:val="0"/>
              <w:divBdr>
                <w:top w:val="none" w:sz="0" w:space="0" w:color="auto"/>
                <w:left w:val="none" w:sz="0" w:space="0" w:color="auto"/>
                <w:bottom w:val="none" w:sz="0" w:space="0" w:color="auto"/>
                <w:right w:val="none" w:sz="0" w:space="0" w:color="auto"/>
              </w:divBdr>
              <w:divsChild>
                <w:div w:id="81730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398146">
      <w:bodyDiv w:val="1"/>
      <w:marLeft w:val="0"/>
      <w:marRight w:val="0"/>
      <w:marTop w:val="0"/>
      <w:marBottom w:val="0"/>
      <w:divBdr>
        <w:top w:val="none" w:sz="0" w:space="0" w:color="auto"/>
        <w:left w:val="none" w:sz="0" w:space="0" w:color="auto"/>
        <w:bottom w:val="none" w:sz="0" w:space="0" w:color="auto"/>
        <w:right w:val="none" w:sz="0" w:space="0" w:color="auto"/>
      </w:divBdr>
      <w:divsChild>
        <w:div w:id="1240096169">
          <w:marLeft w:val="0"/>
          <w:marRight w:val="0"/>
          <w:marTop w:val="0"/>
          <w:marBottom w:val="0"/>
          <w:divBdr>
            <w:top w:val="none" w:sz="0" w:space="0" w:color="auto"/>
            <w:left w:val="none" w:sz="0" w:space="0" w:color="auto"/>
            <w:bottom w:val="none" w:sz="0" w:space="0" w:color="auto"/>
            <w:right w:val="none" w:sz="0" w:space="0" w:color="auto"/>
          </w:divBdr>
          <w:divsChild>
            <w:div w:id="1507936430">
              <w:marLeft w:val="0"/>
              <w:marRight w:val="0"/>
              <w:marTop w:val="0"/>
              <w:marBottom w:val="0"/>
              <w:divBdr>
                <w:top w:val="none" w:sz="0" w:space="0" w:color="auto"/>
                <w:left w:val="none" w:sz="0" w:space="0" w:color="auto"/>
                <w:bottom w:val="none" w:sz="0" w:space="0" w:color="auto"/>
                <w:right w:val="none" w:sz="0" w:space="0" w:color="auto"/>
              </w:divBdr>
              <w:divsChild>
                <w:div w:id="71115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214358">
      <w:bodyDiv w:val="1"/>
      <w:marLeft w:val="0"/>
      <w:marRight w:val="0"/>
      <w:marTop w:val="0"/>
      <w:marBottom w:val="0"/>
      <w:divBdr>
        <w:top w:val="none" w:sz="0" w:space="0" w:color="auto"/>
        <w:left w:val="none" w:sz="0" w:space="0" w:color="auto"/>
        <w:bottom w:val="none" w:sz="0" w:space="0" w:color="auto"/>
        <w:right w:val="none" w:sz="0" w:space="0" w:color="auto"/>
      </w:divBdr>
      <w:divsChild>
        <w:div w:id="1758400648">
          <w:marLeft w:val="0"/>
          <w:marRight w:val="0"/>
          <w:marTop w:val="0"/>
          <w:marBottom w:val="0"/>
          <w:divBdr>
            <w:top w:val="none" w:sz="0" w:space="0" w:color="auto"/>
            <w:left w:val="none" w:sz="0" w:space="0" w:color="auto"/>
            <w:bottom w:val="none" w:sz="0" w:space="0" w:color="auto"/>
            <w:right w:val="none" w:sz="0" w:space="0" w:color="auto"/>
          </w:divBdr>
          <w:divsChild>
            <w:div w:id="1449010815">
              <w:marLeft w:val="0"/>
              <w:marRight w:val="0"/>
              <w:marTop w:val="0"/>
              <w:marBottom w:val="0"/>
              <w:divBdr>
                <w:top w:val="none" w:sz="0" w:space="0" w:color="auto"/>
                <w:left w:val="none" w:sz="0" w:space="0" w:color="auto"/>
                <w:bottom w:val="none" w:sz="0" w:space="0" w:color="auto"/>
                <w:right w:val="none" w:sz="0" w:space="0" w:color="auto"/>
              </w:divBdr>
              <w:divsChild>
                <w:div w:id="20194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7350667">
      <w:bodyDiv w:val="1"/>
      <w:marLeft w:val="0"/>
      <w:marRight w:val="0"/>
      <w:marTop w:val="0"/>
      <w:marBottom w:val="0"/>
      <w:divBdr>
        <w:top w:val="none" w:sz="0" w:space="0" w:color="auto"/>
        <w:left w:val="none" w:sz="0" w:space="0" w:color="auto"/>
        <w:bottom w:val="none" w:sz="0" w:space="0" w:color="auto"/>
        <w:right w:val="none" w:sz="0" w:space="0" w:color="auto"/>
      </w:divBdr>
      <w:divsChild>
        <w:div w:id="586505047">
          <w:marLeft w:val="0"/>
          <w:marRight w:val="0"/>
          <w:marTop w:val="0"/>
          <w:marBottom w:val="0"/>
          <w:divBdr>
            <w:top w:val="none" w:sz="0" w:space="0" w:color="auto"/>
            <w:left w:val="none" w:sz="0" w:space="0" w:color="auto"/>
            <w:bottom w:val="none" w:sz="0" w:space="0" w:color="auto"/>
            <w:right w:val="none" w:sz="0" w:space="0" w:color="auto"/>
          </w:divBdr>
          <w:divsChild>
            <w:div w:id="585461208">
              <w:marLeft w:val="0"/>
              <w:marRight w:val="0"/>
              <w:marTop w:val="0"/>
              <w:marBottom w:val="0"/>
              <w:divBdr>
                <w:top w:val="none" w:sz="0" w:space="0" w:color="auto"/>
                <w:left w:val="none" w:sz="0" w:space="0" w:color="auto"/>
                <w:bottom w:val="none" w:sz="0" w:space="0" w:color="auto"/>
                <w:right w:val="none" w:sz="0" w:space="0" w:color="auto"/>
              </w:divBdr>
              <w:divsChild>
                <w:div w:id="851603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268186">
      <w:bodyDiv w:val="1"/>
      <w:marLeft w:val="0"/>
      <w:marRight w:val="0"/>
      <w:marTop w:val="0"/>
      <w:marBottom w:val="0"/>
      <w:divBdr>
        <w:top w:val="none" w:sz="0" w:space="0" w:color="auto"/>
        <w:left w:val="none" w:sz="0" w:space="0" w:color="auto"/>
        <w:bottom w:val="none" w:sz="0" w:space="0" w:color="auto"/>
        <w:right w:val="none" w:sz="0" w:space="0" w:color="auto"/>
      </w:divBdr>
    </w:div>
    <w:div w:id="1270888184">
      <w:bodyDiv w:val="1"/>
      <w:marLeft w:val="0"/>
      <w:marRight w:val="0"/>
      <w:marTop w:val="0"/>
      <w:marBottom w:val="0"/>
      <w:divBdr>
        <w:top w:val="none" w:sz="0" w:space="0" w:color="auto"/>
        <w:left w:val="none" w:sz="0" w:space="0" w:color="auto"/>
        <w:bottom w:val="none" w:sz="0" w:space="0" w:color="auto"/>
        <w:right w:val="none" w:sz="0" w:space="0" w:color="auto"/>
      </w:divBdr>
    </w:div>
    <w:div w:id="1281915025">
      <w:bodyDiv w:val="1"/>
      <w:marLeft w:val="0"/>
      <w:marRight w:val="0"/>
      <w:marTop w:val="0"/>
      <w:marBottom w:val="0"/>
      <w:divBdr>
        <w:top w:val="none" w:sz="0" w:space="0" w:color="auto"/>
        <w:left w:val="none" w:sz="0" w:space="0" w:color="auto"/>
        <w:bottom w:val="none" w:sz="0" w:space="0" w:color="auto"/>
        <w:right w:val="none" w:sz="0" w:space="0" w:color="auto"/>
      </w:divBdr>
    </w:div>
    <w:div w:id="1282154549">
      <w:bodyDiv w:val="1"/>
      <w:marLeft w:val="0"/>
      <w:marRight w:val="0"/>
      <w:marTop w:val="0"/>
      <w:marBottom w:val="0"/>
      <w:divBdr>
        <w:top w:val="none" w:sz="0" w:space="0" w:color="auto"/>
        <w:left w:val="none" w:sz="0" w:space="0" w:color="auto"/>
        <w:bottom w:val="none" w:sz="0" w:space="0" w:color="auto"/>
        <w:right w:val="none" w:sz="0" w:space="0" w:color="auto"/>
      </w:divBdr>
      <w:divsChild>
        <w:div w:id="1987319461">
          <w:marLeft w:val="0"/>
          <w:marRight w:val="0"/>
          <w:marTop w:val="0"/>
          <w:marBottom w:val="0"/>
          <w:divBdr>
            <w:top w:val="none" w:sz="0" w:space="0" w:color="auto"/>
            <w:left w:val="none" w:sz="0" w:space="0" w:color="auto"/>
            <w:bottom w:val="none" w:sz="0" w:space="0" w:color="auto"/>
            <w:right w:val="none" w:sz="0" w:space="0" w:color="auto"/>
          </w:divBdr>
          <w:divsChild>
            <w:div w:id="1681933386">
              <w:marLeft w:val="0"/>
              <w:marRight w:val="0"/>
              <w:marTop w:val="0"/>
              <w:marBottom w:val="0"/>
              <w:divBdr>
                <w:top w:val="none" w:sz="0" w:space="0" w:color="auto"/>
                <w:left w:val="none" w:sz="0" w:space="0" w:color="auto"/>
                <w:bottom w:val="none" w:sz="0" w:space="0" w:color="auto"/>
                <w:right w:val="none" w:sz="0" w:space="0" w:color="auto"/>
              </w:divBdr>
              <w:divsChild>
                <w:div w:id="1469515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194358">
      <w:bodyDiv w:val="1"/>
      <w:marLeft w:val="0"/>
      <w:marRight w:val="0"/>
      <w:marTop w:val="0"/>
      <w:marBottom w:val="0"/>
      <w:divBdr>
        <w:top w:val="none" w:sz="0" w:space="0" w:color="auto"/>
        <w:left w:val="none" w:sz="0" w:space="0" w:color="auto"/>
        <w:bottom w:val="none" w:sz="0" w:space="0" w:color="auto"/>
        <w:right w:val="none" w:sz="0" w:space="0" w:color="auto"/>
      </w:divBdr>
    </w:div>
    <w:div w:id="1349717161">
      <w:bodyDiv w:val="1"/>
      <w:marLeft w:val="0"/>
      <w:marRight w:val="0"/>
      <w:marTop w:val="0"/>
      <w:marBottom w:val="0"/>
      <w:divBdr>
        <w:top w:val="none" w:sz="0" w:space="0" w:color="auto"/>
        <w:left w:val="none" w:sz="0" w:space="0" w:color="auto"/>
        <w:bottom w:val="none" w:sz="0" w:space="0" w:color="auto"/>
        <w:right w:val="none" w:sz="0" w:space="0" w:color="auto"/>
      </w:divBdr>
    </w:div>
    <w:div w:id="1352100327">
      <w:bodyDiv w:val="1"/>
      <w:marLeft w:val="0"/>
      <w:marRight w:val="0"/>
      <w:marTop w:val="0"/>
      <w:marBottom w:val="0"/>
      <w:divBdr>
        <w:top w:val="none" w:sz="0" w:space="0" w:color="auto"/>
        <w:left w:val="none" w:sz="0" w:space="0" w:color="auto"/>
        <w:bottom w:val="none" w:sz="0" w:space="0" w:color="auto"/>
        <w:right w:val="none" w:sz="0" w:space="0" w:color="auto"/>
      </w:divBdr>
      <w:divsChild>
        <w:div w:id="1609465066">
          <w:marLeft w:val="0"/>
          <w:marRight w:val="0"/>
          <w:marTop w:val="0"/>
          <w:marBottom w:val="0"/>
          <w:divBdr>
            <w:top w:val="none" w:sz="0" w:space="0" w:color="auto"/>
            <w:left w:val="none" w:sz="0" w:space="0" w:color="auto"/>
            <w:bottom w:val="none" w:sz="0" w:space="0" w:color="auto"/>
            <w:right w:val="none" w:sz="0" w:space="0" w:color="auto"/>
          </w:divBdr>
          <w:divsChild>
            <w:div w:id="1273051673">
              <w:marLeft w:val="0"/>
              <w:marRight w:val="0"/>
              <w:marTop w:val="0"/>
              <w:marBottom w:val="0"/>
              <w:divBdr>
                <w:top w:val="none" w:sz="0" w:space="0" w:color="auto"/>
                <w:left w:val="none" w:sz="0" w:space="0" w:color="auto"/>
                <w:bottom w:val="none" w:sz="0" w:space="0" w:color="auto"/>
                <w:right w:val="none" w:sz="0" w:space="0" w:color="auto"/>
              </w:divBdr>
              <w:divsChild>
                <w:div w:id="48840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266592">
      <w:bodyDiv w:val="1"/>
      <w:marLeft w:val="0"/>
      <w:marRight w:val="0"/>
      <w:marTop w:val="0"/>
      <w:marBottom w:val="0"/>
      <w:divBdr>
        <w:top w:val="none" w:sz="0" w:space="0" w:color="auto"/>
        <w:left w:val="none" w:sz="0" w:space="0" w:color="auto"/>
        <w:bottom w:val="none" w:sz="0" w:space="0" w:color="auto"/>
        <w:right w:val="none" w:sz="0" w:space="0" w:color="auto"/>
      </w:divBdr>
    </w:div>
    <w:div w:id="1383141188">
      <w:bodyDiv w:val="1"/>
      <w:marLeft w:val="0"/>
      <w:marRight w:val="0"/>
      <w:marTop w:val="0"/>
      <w:marBottom w:val="0"/>
      <w:divBdr>
        <w:top w:val="none" w:sz="0" w:space="0" w:color="auto"/>
        <w:left w:val="none" w:sz="0" w:space="0" w:color="auto"/>
        <w:bottom w:val="none" w:sz="0" w:space="0" w:color="auto"/>
        <w:right w:val="none" w:sz="0" w:space="0" w:color="auto"/>
      </w:divBdr>
      <w:divsChild>
        <w:div w:id="243801482">
          <w:marLeft w:val="0"/>
          <w:marRight w:val="0"/>
          <w:marTop w:val="0"/>
          <w:marBottom w:val="0"/>
          <w:divBdr>
            <w:top w:val="none" w:sz="0" w:space="0" w:color="auto"/>
            <w:left w:val="none" w:sz="0" w:space="0" w:color="auto"/>
            <w:bottom w:val="none" w:sz="0" w:space="0" w:color="auto"/>
            <w:right w:val="none" w:sz="0" w:space="0" w:color="auto"/>
          </w:divBdr>
          <w:divsChild>
            <w:div w:id="1114833470">
              <w:marLeft w:val="0"/>
              <w:marRight w:val="0"/>
              <w:marTop w:val="0"/>
              <w:marBottom w:val="0"/>
              <w:divBdr>
                <w:top w:val="none" w:sz="0" w:space="0" w:color="auto"/>
                <w:left w:val="none" w:sz="0" w:space="0" w:color="auto"/>
                <w:bottom w:val="none" w:sz="0" w:space="0" w:color="auto"/>
                <w:right w:val="none" w:sz="0" w:space="0" w:color="auto"/>
              </w:divBdr>
              <w:divsChild>
                <w:div w:id="277763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522650">
      <w:bodyDiv w:val="1"/>
      <w:marLeft w:val="0"/>
      <w:marRight w:val="0"/>
      <w:marTop w:val="0"/>
      <w:marBottom w:val="0"/>
      <w:divBdr>
        <w:top w:val="none" w:sz="0" w:space="0" w:color="auto"/>
        <w:left w:val="none" w:sz="0" w:space="0" w:color="auto"/>
        <w:bottom w:val="none" w:sz="0" w:space="0" w:color="auto"/>
        <w:right w:val="none" w:sz="0" w:space="0" w:color="auto"/>
      </w:divBdr>
    </w:div>
    <w:div w:id="1439720818">
      <w:bodyDiv w:val="1"/>
      <w:marLeft w:val="0"/>
      <w:marRight w:val="0"/>
      <w:marTop w:val="0"/>
      <w:marBottom w:val="0"/>
      <w:divBdr>
        <w:top w:val="none" w:sz="0" w:space="0" w:color="auto"/>
        <w:left w:val="none" w:sz="0" w:space="0" w:color="auto"/>
        <w:bottom w:val="none" w:sz="0" w:space="0" w:color="auto"/>
        <w:right w:val="none" w:sz="0" w:space="0" w:color="auto"/>
      </w:divBdr>
      <w:divsChild>
        <w:div w:id="50659881">
          <w:marLeft w:val="0"/>
          <w:marRight w:val="0"/>
          <w:marTop w:val="0"/>
          <w:marBottom w:val="0"/>
          <w:divBdr>
            <w:top w:val="none" w:sz="0" w:space="0" w:color="auto"/>
            <w:left w:val="none" w:sz="0" w:space="0" w:color="auto"/>
            <w:bottom w:val="none" w:sz="0" w:space="0" w:color="auto"/>
            <w:right w:val="none" w:sz="0" w:space="0" w:color="auto"/>
          </w:divBdr>
          <w:divsChild>
            <w:div w:id="602568906">
              <w:marLeft w:val="0"/>
              <w:marRight w:val="0"/>
              <w:marTop w:val="0"/>
              <w:marBottom w:val="0"/>
              <w:divBdr>
                <w:top w:val="none" w:sz="0" w:space="0" w:color="auto"/>
                <w:left w:val="none" w:sz="0" w:space="0" w:color="auto"/>
                <w:bottom w:val="none" w:sz="0" w:space="0" w:color="auto"/>
                <w:right w:val="none" w:sz="0" w:space="0" w:color="auto"/>
              </w:divBdr>
              <w:divsChild>
                <w:div w:id="65865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5095931">
      <w:bodyDiv w:val="1"/>
      <w:marLeft w:val="0"/>
      <w:marRight w:val="0"/>
      <w:marTop w:val="0"/>
      <w:marBottom w:val="0"/>
      <w:divBdr>
        <w:top w:val="none" w:sz="0" w:space="0" w:color="auto"/>
        <w:left w:val="none" w:sz="0" w:space="0" w:color="auto"/>
        <w:bottom w:val="none" w:sz="0" w:space="0" w:color="auto"/>
        <w:right w:val="none" w:sz="0" w:space="0" w:color="auto"/>
      </w:divBdr>
      <w:divsChild>
        <w:div w:id="1313482316">
          <w:marLeft w:val="0"/>
          <w:marRight w:val="0"/>
          <w:marTop w:val="0"/>
          <w:marBottom w:val="0"/>
          <w:divBdr>
            <w:top w:val="none" w:sz="0" w:space="0" w:color="auto"/>
            <w:left w:val="none" w:sz="0" w:space="0" w:color="auto"/>
            <w:bottom w:val="none" w:sz="0" w:space="0" w:color="auto"/>
            <w:right w:val="none" w:sz="0" w:space="0" w:color="auto"/>
          </w:divBdr>
          <w:divsChild>
            <w:div w:id="392894377">
              <w:marLeft w:val="0"/>
              <w:marRight w:val="0"/>
              <w:marTop w:val="0"/>
              <w:marBottom w:val="0"/>
              <w:divBdr>
                <w:top w:val="none" w:sz="0" w:space="0" w:color="auto"/>
                <w:left w:val="none" w:sz="0" w:space="0" w:color="auto"/>
                <w:bottom w:val="none" w:sz="0" w:space="0" w:color="auto"/>
                <w:right w:val="none" w:sz="0" w:space="0" w:color="auto"/>
              </w:divBdr>
              <w:divsChild>
                <w:div w:id="195817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8477405">
      <w:bodyDiv w:val="1"/>
      <w:marLeft w:val="0"/>
      <w:marRight w:val="0"/>
      <w:marTop w:val="0"/>
      <w:marBottom w:val="0"/>
      <w:divBdr>
        <w:top w:val="none" w:sz="0" w:space="0" w:color="auto"/>
        <w:left w:val="none" w:sz="0" w:space="0" w:color="auto"/>
        <w:bottom w:val="none" w:sz="0" w:space="0" w:color="auto"/>
        <w:right w:val="none" w:sz="0" w:space="0" w:color="auto"/>
      </w:divBdr>
    </w:div>
    <w:div w:id="1479570483">
      <w:bodyDiv w:val="1"/>
      <w:marLeft w:val="0"/>
      <w:marRight w:val="0"/>
      <w:marTop w:val="0"/>
      <w:marBottom w:val="0"/>
      <w:divBdr>
        <w:top w:val="none" w:sz="0" w:space="0" w:color="auto"/>
        <w:left w:val="none" w:sz="0" w:space="0" w:color="auto"/>
        <w:bottom w:val="none" w:sz="0" w:space="0" w:color="auto"/>
        <w:right w:val="none" w:sz="0" w:space="0" w:color="auto"/>
      </w:divBdr>
    </w:div>
    <w:div w:id="1492212842">
      <w:bodyDiv w:val="1"/>
      <w:marLeft w:val="0"/>
      <w:marRight w:val="0"/>
      <w:marTop w:val="0"/>
      <w:marBottom w:val="0"/>
      <w:divBdr>
        <w:top w:val="none" w:sz="0" w:space="0" w:color="auto"/>
        <w:left w:val="none" w:sz="0" w:space="0" w:color="auto"/>
        <w:bottom w:val="none" w:sz="0" w:space="0" w:color="auto"/>
        <w:right w:val="none" w:sz="0" w:space="0" w:color="auto"/>
      </w:divBdr>
    </w:div>
    <w:div w:id="1496074243">
      <w:bodyDiv w:val="1"/>
      <w:marLeft w:val="0"/>
      <w:marRight w:val="0"/>
      <w:marTop w:val="0"/>
      <w:marBottom w:val="0"/>
      <w:divBdr>
        <w:top w:val="none" w:sz="0" w:space="0" w:color="auto"/>
        <w:left w:val="none" w:sz="0" w:space="0" w:color="auto"/>
        <w:bottom w:val="none" w:sz="0" w:space="0" w:color="auto"/>
        <w:right w:val="none" w:sz="0" w:space="0" w:color="auto"/>
      </w:divBdr>
    </w:div>
    <w:div w:id="1577202696">
      <w:bodyDiv w:val="1"/>
      <w:marLeft w:val="0"/>
      <w:marRight w:val="0"/>
      <w:marTop w:val="0"/>
      <w:marBottom w:val="0"/>
      <w:divBdr>
        <w:top w:val="none" w:sz="0" w:space="0" w:color="auto"/>
        <w:left w:val="none" w:sz="0" w:space="0" w:color="auto"/>
        <w:bottom w:val="none" w:sz="0" w:space="0" w:color="auto"/>
        <w:right w:val="none" w:sz="0" w:space="0" w:color="auto"/>
      </w:divBdr>
      <w:divsChild>
        <w:div w:id="2060007100">
          <w:marLeft w:val="0"/>
          <w:marRight w:val="0"/>
          <w:marTop w:val="0"/>
          <w:marBottom w:val="0"/>
          <w:divBdr>
            <w:top w:val="none" w:sz="0" w:space="0" w:color="auto"/>
            <w:left w:val="none" w:sz="0" w:space="0" w:color="auto"/>
            <w:bottom w:val="none" w:sz="0" w:space="0" w:color="auto"/>
            <w:right w:val="none" w:sz="0" w:space="0" w:color="auto"/>
          </w:divBdr>
          <w:divsChild>
            <w:div w:id="50882894">
              <w:marLeft w:val="0"/>
              <w:marRight w:val="0"/>
              <w:marTop w:val="0"/>
              <w:marBottom w:val="0"/>
              <w:divBdr>
                <w:top w:val="none" w:sz="0" w:space="0" w:color="auto"/>
                <w:left w:val="none" w:sz="0" w:space="0" w:color="auto"/>
                <w:bottom w:val="none" w:sz="0" w:space="0" w:color="auto"/>
                <w:right w:val="none" w:sz="0" w:space="0" w:color="auto"/>
              </w:divBdr>
              <w:divsChild>
                <w:div w:id="116975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6495706">
      <w:bodyDiv w:val="1"/>
      <w:marLeft w:val="0"/>
      <w:marRight w:val="0"/>
      <w:marTop w:val="0"/>
      <w:marBottom w:val="0"/>
      <w:divBdr>
        <w:top w:val="none" w:sz="0" w:space="0" w:color="auto"/>
        <w:left w:val="none" w:sz="0" w:space="0" w:color="auto"/>
        <w:bottom w:val="none" w:sz="0" w:space="0" w:color="auto"/>
        <w:right w:val="none" w:sz="0" w:space="0" w:color="auto"/>
      </w:divBdr>
      <w:divsChild>
        <w:div w:id="899747890">
          <w:marLeft w:val="0"/>
          <w:marRight w:val="0"/>
          <w:marTop w:val="0"/>
          <w:marBottom w:val="0"/>
          <w:divBdr>
            <w:top w:val="none" w:sz="0" w:space="0" w:color="auto"/>
            <w:left w:val="none" w:sz="0" w:space="0" w:color="auto"/>
            <w:bottom w:val="none" w:sz="0" w:space="0" w:color="auto"/>
            <w:right w:val="none" w:sz="0" w:space="0" w:color="auto"/>
          </w:divBdr>
          <w:divsChild>
            <w:div w:id="140653920">
              <w:marLeft w:val="0"/>
              <w:marRight w:val="0"/>
              <w:marTop w:val="0"/>
              <w:marBottom w:val="0"/>
              <w:divBdr>
                <w:top w:val="none" w:sz="0" w:space="0" w:color="auto"/>
                <w:left w:val="none" w:sz="0" w:space="0" w:color="auto"/>
                <w:bottom w:val="none" w:sz="0" w:space="0" w:color="auto"/>
                <w:right w:val="none" w:sz="0" w:space="0" w:color="auto"/>
              </w:divBdr>
              <w:divsChild>
                <w:div w:id="83133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585712">
      <w:bodyDiv w:val="1"/>
      <w:marLeft w:val="0"/>
      <w:marRight w:val="0"/>
      <w:marTop w:val="0"/>
      <w:marBottom w:val="0"/>
      <w:divBdr>
        <w:top w:val="none" w:sz="0" w:space="0" w:color="auto"/>
        <w:left w:val="none" w:sz="0" w:space="0" w:color="auto"/>
        <w:bottom w:val="none" w:sz="0" w:space="0" w:color="auto"/>
        <w:right w:val="none" w:sz="0" w:space="0" w:color="auto"/>
      </w:divBdr>
    </w:div>
    <w:div w:id="1673795541">
      <w:bodyDiv w:val="1"/>
      <w:marLeft w:val="0"/>
      <w:marRight w:val="0"/>
      <w:marTop w:val="0"/>
      <w:marBottom w:val="0"/>
      <w:divBdr>
        <w:top w:val="none" w:sz="0" w:space="0" w:color="auto"/>
        <w:left w:val="none" w:sz="0" w:space="0" w:color="auto"/>
        <w:bottom w:val="none" w:sz="0" w:space="0" w:color="auto"/>
        <w:right w:val="none" w:sz="0" w:space="0" w:color="auto"/>
      </w:divBdr>
    </w:div>
    <w:div w:id="1697267114">
      <w:bodyDiv w:val="1"/>
      <w:marLeft w:val="0"/>
      <w:marRight w:val="0"/>
      <w:marTop w:val="0"/>
      <w:marBottom w:val="0"/>
      <w:divBdr>
        <w:top w:val="none" w:sz="0" w:space="0" w:color="auto"/>
        <w:left w:val="none" w:sz="0" w:space="0" w:color="auto"/>
        <w:bottom w:val="none" w:sz="0" w:space="0" w:color="auto"/>
        <w:right w:val="none" w:sz="0" w:space="0" w:color="auto"/>
      </w:divBdr>
      <w:divsChild>
        <w:div w:id="1442341244">
          <w:marLeft w:val="0"/>
          <w:marRight w:val="0"/>
          <w:marTop w:val="0"/>
          <w:marBottom w:val="0"/>
          <w:divBdr>
            <w:top w:val="none" w:sz="0" w:space="0" w:color="auto"/>
            <w:left w:val="none" w:sz="0" w:space="0" w:color="auto"/>
            <w:bottom w:val="none" w:sz="0" w:space="0" w:color="auto"/>
            <w:right w:val="none" w:sz="0" w:space="0" w:color="auto"/>
          </w:divBdr>
          <w:divsChild>
            <w:div w:id="1071201263">
              <w:marLeft w:val="0"/>
              <w:marRight w:val="0"/>
              <w:marTop w:val="0"/>
              <w:marBottom w:val="0"/>
              <w:divBdr>
                <w:top w:val="none" w:sz="0" w:space="0" w:color="auto"/>
                <w:left w:val="none" w:sz="0" w:space="0" w:color="auto"/>
                <w:bottom w:val="none" w:sz="0" w:space="0" w:color="auto"/>
                <w:right w:val="none" w:sz="0" w:space="0" w:color="auto"/>
              </w:divBdr>
              <w:divsChild>
                <w:div w:id="43772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7899212">
      <w:bodyDiv w:val="1"/>
      <w:marLeft w:val="0"/>
      <w:marRight w:val="0"/>
      <w:marTop w:val="0"/>
      <w:marBottom w:val="0"/>
      <w:divBdr>
        <w:top w:val="none" w:sz="0" w:space="0" w:color="auto"/>
        <w:left w:val="none" w:sz="0" w:space="0" w:color="auto"/>
        <w:bottom w:val="none" w:sz="0" w:space="0" w:color="auto"/>
        <w:right w:val="none" w:sz="0" w:space="0" w:color="auto"/>
      </w:divBdr>
      <w:divsChild>
        <w:div w:id="1558273804">
          <w:marLeft w:val="0"/>
          <w:marRight w:val="0"/>
          <w:marTop w:val="0"/>
          <w:marBottom w:val="0"/>
          <w:divBdr>
            <w:top w:val="none" w:sz="0" w:space="0" w:color="auto"/>
            <w:left w:val="none" w:sz="0" w:space="0" w:color="auto"/>
            <w:bottom w:val="none" w:sz="0" w:space="0" w:color="auto"/>
            <w:right w:val="none" w:sz="0" w:space="0" w:color="auto"/>
          </w:divBdr>
          <w:divsChild>
            <w:div w:id="1312714378">
              <w:marLeft w:val="0"/>
              <w:marRight w:val="0"/>
              <w:marTop w:val="0"/>
              <w:marBottom w:val="0"/>
              <w:divBdr>
                <w:top w:val="none" w:sz="0" w:space="0" w:color="auto"/>
                <w:left w:val="none" w:sz="0" w:space="0" w:color="auto"/>
                <w:bottom w:val="none" w:sz="0" w:space="0" w:color="auto"/>
                <w:right w:val="none" w:sz="0" w:space="0" w:color="auto"/>
              </w:divBdr>
              <w:divsChild>
                <w:div w:id="153670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6507646">
      <w:bodyDiv w:val="1"/>
      <w:marLeft w:val="0"/>
      <w:marRight w:val="0"/>
      <w:marTop w:val="0"/>
      <w:marBottom w:val="0"/>
      <w:divBdr>
        <w:top w:val="none" w:sz="0" w:space="0" w:color="auto"/>
        <w:left w:val="none" w:sz="0" w:space="0" w:color="auto"/>
        <w:bottom w:val="none" w:sz="0" w:space="0" w:color="auto"/>
        <w:right w:val="none" w:sz="0" w:space="0" w:color="auto"/>
      </w:divBdr>
      <w:divsChild>
        <w:div w:id="1148206150">
          <w:marLeft w:val="0"/>
          <w:marRight w:val="0"/>
          <w:marTop w:val="0"/>
          <w:marBottom w:val="0"/>
          <w:divBdr>
            <w:top w:val="none" w:sz="0" w:space="0" w:color="auto"/>
            <w:left w:val="none" w:sz="0" w:space="0" w:color="auto"/>
            <w:bottom w:val="none" w:sz="0" w:space="0" w:color="auto"/>
            <w:right w:val="none" w:sz="0" w:space="0" w:color="auto"/>
          </w:divBdr>
          <w:divsChild>
            <w:div w:id="1271859726">
              <w:marLeft w:val="0"/>
              <w:marRight w:val="0"/>
              <w:marTop w:val="0"/>
              <w:marBottom w:val="0"/>
              <w:divBdr>
                <w:top w:val="none" w:sz="0" w:space="0" w:color="auto"/>
                <w:left w:val="none" w:sz="0" w:space="0" w:color="auto"/>
                <w:bottom w:val="none" w:sz="0" w:space="0" w:color="auto"/>
                <w:right w:val="none" w:sz="0" w:space="0" w:color="auto"/>
              </w:divBdr>
              <w:divsChild>
                <w:div w:id="24237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853581">
      <w:bodyDiv w:val="1"/>
      <w:marLeft w:val="0"/>
      <w:marRight w:val="0"/>
      <w:marTop w:val="0"/>
      <w:marBottom w:val="0"/>
      <w:divBdr>
        <w:top w:val="none" w:sz="0" w:space="0" w:color="auto"/>
        <w:left w:val="none" w:sz="0" w:space="0" w:color="auto"/>
        <w:bottom w:val="none" w:sz="0" w:space="0" w:color="auto"/>
        <w:right w:val="none" w:sz="0" w:space="0" w:color="auto"/>
      </w:divBdr>
      <w:divsChild>
        <w:div w:id="1856990268">
          <w:marLeft w:val="0"/>
          <w:marRight w:val="0"/>
          <w:marTop w:val="0"/>
          <w:marBottom w:val="0"/>
          <w:divBdr>
            <w:top w:val="none" w:sz="0" w:space="0" w:color="auto"/>
            <w:left w:val="none" w:sz="0" w:space="0" w:color="auto"/>
            <w:bottom w:val="none" w:sz="0" w:space="0" w:color="auto"/>
            <w:right w:val="none" w:sz="0" w:space="0" w:color="auto"/>
          </w:divBdr>
          <w:divsChild>
            <w:div w:id="635375406">
              <w:marLeft w:val="0"/>
              <w:marRight w:val="0"/>
              <w:marTop w:val="0"/>
              <w:marBottom w:val="0"/>
              <w:divBdr>
                <w:top w:val="none" w:sz="0" w:space="0" w:color="auto"/>
                <w:left w:val="none" w:sz="0" w:space="0" w:color="auto"/>
                <w:bottom w:val="none" w:sz="0" w:space="0" w:color="auto"/>
                <w:right w:val="none" w:sz="0" w:space="0" w:color="auto"/>
              </w:divBdr>
              <w:divsChild>
                <w:div w:id="4799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254029">
      <w:bodyDiv w:val="1"/>
      <w:marLeft w:val="0"/>
      <w:marRight w:val="0"/>
      <w:marTop w:val="0"/>
      <w:marBottom w:val="0"/>
      <w:divBdr>
        <w:top w:val="none" w:sz="0" w:space="0" w:color="auto"/>
        <w:left w:val="none" w:sz="0" w:space="0" w:color="auto"/>
        <w:bottom w:val="none" w:sz="0" w:space="0" w:color="auto"/>
        <w:right w:val="none" w:sz="0" w:space="0" w:color="auto"/>
      </w:divBdr>
      <w:divsChild>
        <w:div w:id="1592156633">
          <w:marLeft w:val="0"/>
          <w:marRight w:val="0"/>
          <w:marTop w:val="0"/>
          <w:marBottom w:val="0"/>
          <w:divBdr>
            <w:top w:val="none" w:sz="0" w:space="0" w:color="auto"/>
            <w:left w:val="none" w:sz="0" w:space="0" w:color="auto"/>
            <w:bottom w:val="none" w:sz="0" w:space="0" w:color="auto"/>
            <w:right w:val="none" w:sz="0" w:space="0" w:color="auto"/>
          </w:divBdr>
          <w:divsChild>
            <w:div w:id="773204841">
              <w:marLeft w:val="0"/>
              <w:marRight w:val="0"/>
              <w:marTop w:val="0"/>
              <w:marBottom w:val="0"/>
              <w:divBdr>
                <w:top w:val="none" w:sz="0" w:space="0" w:color="auto"/>
                <w:left w:val="none" w:sz="0" w:space="0" w:color="auto"/>
                <w:bottom w:val="none" w:sz="0" w:space="0" w:color="auto"/>
                <w:right w:val="none" w:sz="0" w:space="0" w:color="auto"/>
              </w:divBdr>
              <w:divsChild>
                <w:div w:id="1918783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779665">
      <w:bodyDiv w:val="1"/>
      <w:marLeft w:val="0"/>
      <w:marRight w:val="0"/>
      <w:marTop w:val="0"/>
      <w:marBottom w:val="0"/>
      <w:divBdr>
        <w:top w:val="none" w:sz="0" w:space="0" w:color="auto"/>
        <w:left w:val="none" w:sz="0" w:space="0" w:color="auto"/>
        <w:bottom w:val="none" w:sz="0" w:space="0" w:color="auto"/>
        <w:right w:val="none" w:sz="0" w:space="0" w:color="auto"/>
      </w:divBdr>
      <w:divsChild>
        <w:div w:id="1839033959">
          <w:marLeft w:val="0"/>
          <w:marRight w:val="0"/>
          <w:marTop w:val="330"/>
          <w:marBottom w:val="0"/>
          <w:divBdr>
            <w:top w:val="none" w:sz="0" w:space="0" w:color="auto"/>
            <w:left w:val="none" w:sz="0" w:space="0" w:color="auto"/>
            <w:bottom w:val="none" w:sz="0" w:space="0" w:color="auto"/>
            <w:right w:val="none" w:sz="0" w:space="0" w:color="auto"/>
          </w:divBdr>
        </w:div>
        <w:div w:id="258372978">
          <w:marLeft w:val="0"/>
          <w:marRight w:val="0"/>
          <w:marTop w:val="330"/>
          <w:marBottom w:val="0"/>
          <w:divBdr>
            <w:top w:val="none" w:sz="0" w:space="0" w:color="auto"/>
            <w:left w:val="none" w:sz="0" w:space="0" w:color="auto"/>
            <w:bottom w:val="none" w:sz="0" w:space="0" w:color="auto"/>
            <w:right w:val="none" w:sz="0" w:space="0" w:color="auto"/>
          </w:divBdr>
        </w:div>
        <w:div w:id="986932251">
          <w:marLeft w:val="0"/>
          <w:marRight w:val="0"/>
          <w:marTop w:val="330"/>
          <w:marBottom w:val="0"/>
          <w:divBdr>
            <w:top w:val="none" w:sz="0" w:space="0" w:color="auto"/>
            <w:left w:val="none" w:sz="0" w:space="0" w:color="auto"/>
            <w:bottom w:val="none" w:sz="0" w:space="0" w:color="auto"/>
            <w:right w:val="none" w:sz="0" w:space="0" w:color="auto"/>
          </w:divBdr>
        </w:div>
        <w:div w:id="2000188240">
          <w:marLeft w:val="0"/>
          <w:marRight w:val="0"/>
          <w:marTop w:val="330"/>
          <w:marBottom w:val="0"/>
          <w:divBdr>
            <w:top w:val="none" w:sz="0" w:space="0" w:color="auto"/>
            <w:left w:val="none" w:sz="0" w:space="0" w:color="auto"/>
            <w:bottom w:val="none" w:sz="0" w:space="0" w:color="auto"/>
            <w:right w:val="none" w:sz="0" w:space="0" w:color="auto"/>
          </w:divBdr>
        </w:div>
      </w:divsChild>
    </w:div>
    <w:div w:id="1818064105">
      <w:bodyDiv w:val="1"/>
      <w:marLeft w:val="0"/>
      <w:marRight w:val="0"/>
      <w:marTop w:val="0"/>
      <w:marBottom w:val="0"/>
      <w:divBdr>
        <w:top w:val="none" w:sz="0" w:space="0" w:color="auto"/>
        <w:left w:val="none" w:sz="0" w:space="0" w:color="auto"/>
        <w:bottom w:val="none" w:sz="0" w:space="0" w:color="auto"/>
        <w:right w:val="none" w:sz="0" w:space="0" w:color="auto"/>
      </w:divBdr>
      <w:divsChild>
        <w:div w:id="1450317358">
          <w:marLeft w:val="0"/>
          <w:marRight w:val="0"/>
          <w:marTop w:val="0"/>
          <w:marBottom w:val="0"/>
          <w:divBdr>
            <w:top w:val="none" w:sz="0" w:space="0" w:color="auto"/>
            <w:left w:val="none" w:sz="0" w:space="0" w:color="auto"/>
            <w:bottom w:val="none" w:sz="0" w:space="0" w:color="auto"/>
            <w:right w:val="none" w:sz="0" w:space="0" w:color="auto"/>
          </w:divBdr>
          <w:divsChild>
            <w:div w:id="709459612">
              <w:marLeft w:val="0"/>
              <w:marRight w:val="0"/>
              <w:marTop w:val="0"/>
              <w:marBottom w:val="0"/>
              <w:divBdr>
                <w:top w:val="none" w:sz="0" w:space="0" w:color="auto"/>
                <w:left w:val="none" w:sz="0" w:space="0" w:color="auto"/>
                <w:bottom w:val="none" w:sz="0" w:space="0" w:color="auto"/>
                <w:right w:val="none" w:sz="0" w:space="0" w:color="auto"/>
              </w:divBdr>
              <w:divsChild>
                <w:div w:id="99773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7260988">
      <w:bodyDiv w:val="1"/>
      <w:marLeft w:val="0"/>
      <w:marRight w:val="0"/>
      <w:marTop w:val="0"/>
      <w:marBottom w:val="0"/>
      <w:divBdr>
        <w:top w:val="none" w:sz="0" w:space="0" w:color="auto"/>
        <w:left w:val="none" w:sz="0" w:space="0" w:color="auto"/>
        <w:bottom w:val="none" w:sz="0" w:space="0" w:color="auto"/>
        <w:right w:val="none" w:sz="0" w:space="0" w:color="auto"/>
      </w:divBdr>
      <w:divsChild>
        <w:div w:id="375786856">
          <w:marLeft w:val="0"/>
          <w:marRight w:val="0"/>
          <w:marTop w:val="0"/>
          <w:marBottom w:val="0"/>
          <w:divBdr>
            <w:top w:val="none" w:sz="0" w:space="0" w:color="auto"/>
            <w:left w:val="none" w:sz="0" w:space="0" w:color="auto"/>
            <w:bottom w:val="none" w:sz="0" w:space="0" w:color="auto"/>
            <w:right w:val="none" w:sz="0" w:space="0" w:color="auto"/>
          </w:divBdr>
          <w:divsChild>
            <w:div w:id="1528828860">
              <w:marLeft w:val="0"/>
              <w:marRight w:val="0"/>
              <w:marTop w:val="0"/>
              <w:marBottom w:val="0"/>
              <w:divBdr>
                <w:top w:val="none" w:sz="0" w:space="0" w:color="auto"/>
                <w:left w:val="none" w:sz="0" w:space="0" w:color="auto"/>
                <w:bottom w:val="none" w:sz="0" w:space="0" w:color="auto"/>
                <w:right w:val="none" w:sz="0" w:space="0" w:color="auto"/>
              </w:divBdr>
              <w:divsChild>
                <w:div w:id="1992371889">
                  <w:marLeft w:val="0"/>
                  <w:marRight w:val="0"/>
                  <w:marTop w:val="0"/>
                  <w:marBottom w:val="0"/>
                  <w:divBdr>
                    <w:top w:val="none" w:sz="0" w:space="0" w:color="auto"/>
                    <w:left w:val="none" w:sz="0" w:space="0" w:color="auto"/>
                    <w:bottom w:val="none" w:sz="0" w:space="0" w:color="auto"/>
                    <w:right w:val="none" w:sz="0" w:space="0" w:color="auto"/>
                  </w:divBdr>
                </w:div>
              </w:divsChild>
            </w:div>
            <w:div w:id="1846245951">
              <w:marLeft w:val="0"/>
              <w:marRight w:val="0"/>
              <w:marTop w:val="0"/>
              <w:marBottom w:val="0"/>
              <w:divBdr>
                <w:top w:val="none" w:sz="0" w:space="0" w:color="auto"/>
                <w:left w:val="none" w:sz="0" w:space="0" w:color="auto"/>
                <w:bottom w:val="none" w:sz="0" w:space="0" w:color="auto"/>
                <w:right w:val="none" w:sz="0" w:space="0" w:color="auto"/>
              </w:divBdr>
              <w:divsChild>
                <w:div w:id="262149394">
                  <w:marLeft w:val="0"/>
                  <w:marRight w:val="0"/>
                  <w:marTop w:val="0"/>
                  <w:marBottom w:val="0"/>
                  <w:divBdr>
                    <w:top w:val="none" w:sz="0" w:space="0" w:color="auto"/>
                    <w:left w:val="none" w:sz="0" w:space="0" w:color="auto"/>
                    <w:bottom w:val="none" w:sz="0" w:space="0" w:color="auto"/>
                    <w:right w:val="none" w:sz="0" w:space="0" w:color="auto"/>
                  </w:divBdr>
                </w:div>
              </w:divsChild>
            </w:div>
            <w:div w:id="1765027824">
              <w:marLeft w:val="0"/>
              <w:marRight w:val="0"/>
              <w:marTop w:val="0"/>
              <w:marBottom w:val="0"/>
              <w:divBdr>
                <w:top w:val="none" w:sz="0" w:space="0" w:color="auto"/>
                <w:left w:val="none" w:sz="0" w:space="0" w:color="auto"/>
                <w:bottom w:val="none" w:sz="0" w:space="0" w:color="auto"/>
                <w:right w:val="none" w:sz="0" w:space="0" w:color="auto"/>
              </w:divBdr>
              <w:divsChild>
                <w:div w:id="156233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226176">
      <w:bodyDiv w:val="1"/>
      <w:marLeft w:val="0"/>
      <w:marRight w:val="0"/>
      <w:marTop w:val="0"/>
      <w:marBottom w:val="0"/>
      <w:divBdr>
        <w:top w:val="none" w:sz="0" w:space="0" w:color="auto"/>
        <w:left w:val="none" w:sz="0" w:space="0" w:color="auto"/>
        <w:bottom w:val="none" w:sz="0" w:space="0" w:color="auto"/>
        <w:right w:val="none" w:sz="0" w:space="0" w:color="auto"/>
      </w:divBdr>
      <w:divsChild>
        <w:div w:id="981344848">
          <w:marLeft w:val="0"/>
          <w:marRight w:val="0"/>
          <w:marTop w:val="0"/>
          <w:marBottom w:val="0"/>
          <w:divBdr>
            <w:top w:val="none" w:sz="0" w:space="0" w:color="auto"/>
            <w:left w:val="none" w:sz="0" w:space="0" w:color="auto"/>
            <w:bottom w:val="none" w:sz="0" w:space="0" w:color="auto"/>
            <w:right w:val="none" w:sz="0" w:space="0" w:color="auto"/>
          </w:divBdr>
          <w:divsChild>
            <w:div w:id="569122976">
              <w:marLeft w:val="0"/>
              <w:marRight w:val="0"/>
              <w:marTop w:val="0"/>
              <w:marBottom w:val="0"/>
              <w:divBdr>
                <w:top w:val="none" w:sz="0" w:space="0" w:color="auto"/>
                <w:left w:val="none" w:sz="0" w:space="0" w:color="auto"/>
                <w:bottom w:val="none" w:sz="0" w:space="0" w:color="auto"/>
                <w:right w:val="none" w:sz="0" w:space="0" w:color="auto"/>
              </w:divBdr>
              <w:divsChild>
                <w:div w:id="95525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5803706">
      <w:bodyDiv w:val="1"/>
      <w:marLeft w:val="0"/>
      <w:marRight w:val="0"/>
      <w:marTop w:val="0"/>
      <w:marBottom w:val="0"/>
      <w:divBdr>
        <w:top w:val="none" w:sz="0" w:space="0" w:color="auto"/>
        <w:left w:val="none" w:sz="0" w:space="0" w:color="auto"/>
        <w:bottom w:val="none" w:sz="0" w:space="0" w:color="auto"/>
        <w:right w:val="none" w:sz="0" w:space="0" w:color="auto"/>
      </w:divBdr>
    </w:div>
    <w:div w:id="1869949021">
      <w:bodyDiv w:val="1"/>
      <w:marLeft w:val="0"/>
      <w:marRight w:val="0"/>
      <w:marTop w:val="0"/>
      <w:marBottom w:val="0"/>
      <w:divBdr>
        <w:top w:val="none" w:sz="0" w:space="0" w:color="auto"/>
        <w:left w:val="none" w:sz="0" w:space="0" w:color="auto"/>
        <w:bottom w:val="none" w:sz="0" w:space="0" w:color="auto"/>
        <w:right w:val="none" w:sz="0" w:space="0" w:color="auto"/>
      </w:divBdr>
      <w:divsChild>
        <w:div w:id="221646285">
          <w:marLeft w:val="0"/>
          <w:marRight w:val="0"/>
          <w:marTop w:val="0"/>
          <w:marBottom w:val="0"/>
          <w:divBdr>
            <w:top w:val="none" w:sz="0" w:space="0" w:color="auto"/>
            <w:left w:val="none" w:sz="0" w:space="0" w:color="auto"/>
            <w:bottom w:val="none" w:sz="0" w:space="0" w:color="auto"/>
            <w:right w:val="none" w:sz="0" w:space="0" w:color="auto"/>
          </w:divBdr>
          <w:divsChild>
            <w:div w:id="1099377093">
              <w:marLeft w:val="0"/>
              <w:marRight w:val="0"/>
              <w:marTop w:val="0"/>
              <w:marBottom w:val="0"/>
              <w:divBdr>
                <w:top w:val="none" w:sz="0" w:space="0" w:color="auto"/>
                <w:left w:val="none" w:sz="0" w:space="0" w:color="auto"/>
                <w:bottom w:val="none" w:sz="0" w:space="0" w:color="auto"/>
                <w:right w:val="none" w:sz="0" w:space="0" w:color="auto"/>
              </w:divBdr>
              <w:divsChild>
                <w:div w:id="199518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708496">
      <w:bodyDiv w:val="1"/>
      <w:marLeft w:val="0"/>
      <w:marRight w:val="0"/>
      <w:marTop w:val="0"/>
      <w:marBottom w:val="0"/>
      <w:divBdr>
        <w:top w:val="none" w:sz="0" w:space="0" w:color="auto"/>
        <w:left w:val="none" w:sz="0" w:space="0" w:color="auto"/>
        <w:bottom w:val="none" w:sz="0" w:space="0" w:color="auto"/>
        <w:right w:val="none" w:sz="0" w:space="0" w:color="auto"/>
      </w:divBdr>
    </w:div>
    <w:div w:id="1957253481">
      <w:bodyDiv w:val="1"/>
      <w:marLeft w:val="0"/>
      <w:marRight w:val="0"/>
      <w:marTop w:val="0"/>
      <w:marBottom w:val="0"/>
      <w:divBdr>
        <w:top w:val="none" w:sz="0" w:space="0" w:color="auto"/>
        <w:left w:val="none" w:sz="0" w:space="0" w:color="auto"/>
        <w:bottom w:val="none" w:sz="0" w:space="0" w:color="auto"/>
        <w:right w:val="none" w:sz="0" w:space="0" w:color="auto"/>
      </w:divBdr>
      <w:divsChild>
        <w:div w:id="1160463338">
          <w:marLeft w:val="0"/>
          <w:marRight w:val="0"/>
          <w:marTop w:val="0"/>
          <w:marBottom w:val="0"/>
          <w:divBdr>
            <w:top w:val="none" w:sz="0" w:space="0" w:color="auto"/>
            <w:left w:val="none" w:sz="0" w:space="0" w:color="auto"/>
            <w:bottom w:val="none" w:sz="0" w:space="0" w:color="auto"/>
            <w:right w:val="none" w:sz="0" w:space="0" w:color="auto"/>
          </w:divBdr>
          <w:divsChild>
            <w:div w:id="467017175">
              <w:marLeft w:val="0"/>
              <w:marRight w:val="0"/>
              <w:marTop w:val="0"/>
              <w:marBottom w:val="0"/>
              <w:divBdr>
                <w:top w:val="none" w:sz="0" w:space="0" w:color="auto"/>
                <w:left w:val="none" w:sz="0" w:space="0" w:color="auto"/>
                <w:bottom w:val="none" w:sz="0" w:space="0" w:color="auto"/>
                <w:right w:val="none" w:sz="0" w:space="0" w:color="auto"/>
              </w:divBdr>
              <w:divsChild>
                <w:div w:id="1335035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949880">
      <w:bodyDiv w:val="1"/>
      <w:marLeft w:val="0"/>
      <w:marRight w:val="0"/>
      <w:marTop w:val="0"/>
      <w:marBottom w:val="0"/>
      <w:divBdr>
        <w:top w:val="none" w:sz="0" w:space="0" w:color="auto"/>
        <w:left w:val="none" w:sz="0" w:space="0" w:color="auto"/>
        <w:bottom w:val="none" w:sz="0" w:space="0" w:color="auto"/>
        <w:right w:val="none" w:sz="0" w:space="0" w:color="auto"/>
      </w:divBdr>
      <w:divsChild>
        <w:div w:id="2033918521">
          <w:marLeft w:val="0"/>
          <w:marRight w:val="0"/>
          <w:marTop w:val="0"/>
          <w:marBottom w:val="0"/>
          <w:divBdr>
            <w:top w:val="none" w:sz="0" w:space="0" w:color="auto"/>
            <w:left w:val="none" w:sz="0" w:space="0" w:color="auto"/>
            <w:bottom w:val="none" w:sz="0" w:space="0" w:color="auto"/>
            <w:right w:val="none" w:sz="0" w:space="0" w:color="auto"/>
          </w:divBdr>
          <w:divsChild>
            <w:div w:id="1245459666">
              <w:marLeft w:val="0"/>
              <w:marRight w:val="0"/>
              <w:marTop w:val="0"/>
              <w:marBottom w:val="0"/>
              <w:divBdr>
                <w:top w:val="none" w:sz="0" w:space="0" w:color="auto"/>
                <w:left w:val="none" w:sz="0" w:space="0" w:color="auto"/>
                <w:bottom w:val="none" w:sz="0" w:space="0" w:color="auto"/>
                <w:right w:val="none" w:sz="0" w:space="0" w:color="auto"/>
              </w:divBdr>
              <w:divsChild>
                <w:div w:id="28373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648493">
      <w:bodyDiv w:val="1"/>
      <w:marLeft w:val="0"/>
      <w:marRight w:val="0"/>
      <w:marTop w:val="0"/>
      <w:marBottom w:val="0"/>
      <w:divBdr>
        <w:top w:val="none" w:sz="0" w:space="0" w:color="auto"/>
        <w:left w:val="none" w:sz="0" w:space="0" w:color="auto"/>
        <w:bottom w:val="none" w:sz="0" w:space="0" w:color="auto"/>
        <w:right w:val="none" w:sz="0" w:space="0" w:color="auto"/>
      </w:divBdr>
      <w:divsChild>
        <w:div w:id="1405909374">
          <w:marLeft w:val="0"/>
          <w:marRight w:val="0"/>
          <w:marTop w:val="0"/>
          <w:marBottom w:val="0"/>
          <w:divBdr>
            <w:top w:val="none" w:sz="0" w:space="0" w:color="auto"/>
            <w:left w:val="none" w:sz="0" w:space="0" w:color="auto"/>
            <w:bottom w:val="none" w:sz="0" w:space="0" w:color="auto"/>
            <w:right w:val="none" w:sz="0" w:space="0" w:color="auto"/>
          </w:divBdr>
          <w:divsChild>
            <w:div w:id="312878668">
              <w:marLeft w:val="0"/>
              <w:marRight w:val="0"/>
              <w:marTop w:val="0"/>
              <w:marBottom w:val="0"/>
              <w:divBdr>
                <w:top w:val="none" w:sz="0" w:space="0" w:color="auto"/>
                <w:left w:val="none" w:sz="0" w:space="0" w:color="auto"/>
                <w:bottom w:val="none" w:sz="0" w:space="0" w:color="auto"/>
                <w:right w:val="none" w:sz="0" w:space="0" w:color="auto"/>
              </w:divBdr>
              <w:divsChild>
                <w:div w:id="1586722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7583321">
      <w:bodyDiv w:val="1"/>
      <w:marLeft w:val="0"/>
      <w:marRight w:val="0"/>
      <w:marTop w:val="0"/>
      <w:marBottom w:val="0"/>
      <w:divBdr>
        <w:top w:val="none" w:sz="0" w:space="0" w:color="auto"/>
        <w:left w:val="none" w:sz="0" w:space="0" w:color="auto"/>
        <w:bottom w:val="none" w:sz="0" w:space="0" w:color="auto"/>
        <w:right w:val="none" w:sz="0" w:space="0" w:color="auto"/>
      </w:divBdr>
      <w:divsChild>
        <w:div w:id="2045397654">
          <w:marLeft w:val="0"/>
          <w:marRight w:val="0"/>
          <w:marTop w:val="0"/>
          <w:marBottom w:val="0"/>
          <w:divBdr>
            <w:top w:val="none" w:sz="0" w:space="0" w:color="auto"/>
            <w:left w:val="none" w:sz="0" w:space="0" w:color="auto"/>
            <w:bottom w:val="none" w:sz="0" w:space="0" w:color="auto"/>
            <w:right w:val="none" w:sz="0" w:space="0" w:color="auto"/>
          </w:divBdr>
          <w:divsChild>
            <w:div w:id="1402412731">
              <w:marLeft w:val="0"/>
              <w:marRight w:val="0"/>
              <w:marTop w:val="0"/>
              <w:marBottom w:val="0"/>
              <w:divBdr>
                <w:top w:val="none" w:sz="0" w:space="0" w:color="auto"/>
                <w:left w:val="none" w:sz="0" w:space="0" w:color="auto"/>
                <w:bottom w:val="none" w:sz="0" w:space="0" w:color="auto"/>
                <w:right w:val="none" w:sz="0" w:space="0" w:color="auto"/>
              </w:divBdr>
              <w:divsChild>
                <w:div w:id="184054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294479">
      <w:bodyDiv w:val="1"/>
      <w:marLeft w:val="0"/>
      <w:marRight w:val="0"/>
      <w:marTop w:val="0"/>
      <w:marBottom w:val="0"/>
      <w:divBdr>
        <w:top w:val="none" w:sz="0" w:space="0" w:color="auto"/>
        <w:left w:val="none" w:sz="0" w:space="0" w:color="auto"/>
        <w:bottom w:val="none" w:sz="0" w:space="0" w:color="auto"/>
        <w:right w:val="none" w:sz="0" w:space="0" w:color="auto"/>
      </w:divBdr>
      <w:divsChild>
        <w:div w:id="1994986994">
          <w:marLeft w:val="0"/>
          <w:marRight w:val="0"/>
          <w:marTop w:val="0"/>
          <w:marBottom w:val="0"/>
          <w:divBdr>
            <w:top w:val="none" w:sz="0" w:space="0" w:color="auto"/>
            <w:left w:val="none" w:sz="0" w:space="0" w:color="auto"/>
            <w:bottom w:val="none" w:sz="0" w:space="0" w:color="auto"/>
            <w:right w:val="none" w:sz="0" w:space="0" w:color="auto"/>
          </w:divBdr>
          <w:divsChild>
            <w:div w:id="498663490">
              <w:marLeft w:val="0"/>
              <w:marRight w:val="0"/>
              <w:marTop w:val="0"/>
              <w:marBottom w:val="0"/>
              <w:divBdr>
                <w:top w:val="none" w:sz="0" w:space="0" w:color="auto"/>
                <w:left w:val="none" w:sz="0" w:space="0" w:color="auto"/>
                <w:bottom w:val="none" w:sz="0" w:space="0" w:color="auto"/>
                <w:right w:val="none" w:sz="0" w:space="0" w:color="auto"/>
              </w:divBdr>
              <w:divsChild>
                <w:div w:id="1051616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824706">
      <w:bodyDiv w:val="1"/>
      <w:marLeft w:val="0"/>
      <w:marRight w:val="0"/>
      <w:marTop w:val="0"/>
      <w:marBottom w:val="0"/>
      <w:divBdr>
        <w:top w:val="none" w:sz="0" w:space="0" w:color="auto"/>
        <w:left w:val="none" w:sz="0" w:space="0" w:color="auto"/>
        <w:bottom w:val="none" w:sz="0" w:space="0" w:color="auto"/>
        <w:right w:val="none" w:sz="0" w:space="0" w:color="auto"/>
      </w:divBdr>
    </w:div>
    <w:div w:id="2087528339">
      <w:bodyDiv w:val="1"/>
      <w:marLeft w:val="0"/>
      <w:marRight w:val="0"/>
      <w:marTop w:val="0"/>
      <w:marBottom w:val="0"/>
      <w:divBdr>
        <w:top w:val="none" w:sz="0" w:space="0" w:color="auto"/>
        <w:left w:val="none" w:sz="0" w:space="0" w:color="auto"/>
        <w:bottom w:val="none" w:sz="0" w:space="0" w:color="auto"/>
        <w:right w:val="none" w:sz="0" w:space="0" w:color="auto"/>
      </w:divBdr>
    </w:div>
    <w:div w:id="2100635403">
      <w:bodyDiv w:val="1"/>
      <w:marLeft w:val="0"/>
      <w:marRight w:val="0"/>
      <w:marTop w:val="0"/>
      <w:marBottom w:val="0"/>
      <w:divBdr>
        <w:top w:val="none" w:sz="0" w:space="0" w:color="auto"/>
        <w:left w:val="none" w:sz="0" w:space="0" w:color="auto"/>
        <w:bottom w:val="none" w:sz="0" w:space="0" w:color="auto"/>
        <w:right w:val="none" w:sz="0" w:space="0" w:color="auto"/>
      </w:divBdr>
    </w:div>
    <w:div w:id="2125876863">
      <w:bodyDiv w:val="1"/>
      <w:marLeft w:val="0"/>
      <w:marRight w:val="0"/>
      <w:marTop w:val="0"/>
      <w:marBottom w:val="0"/>
      <w:divBdr>
        <w:top w:val="none" w:sz="0" w:space="0" w:color="auto"/>
        <w:left w:val="none" w:sz="0" w:space="0" w:color="auto"/>
        <w:bottom w:val="none" w:sz="0" w:space="0" w:color="auto"/>
        <w:right w:val="none" w:sz="0" w:space="0" w:color="auto"/>
      </w:divBdr>
      <w:divsChild>
        <w:div w:id="165288306">
          <w:marLeft w:val="0"/>
          <w:marRight w:val="0"/>
          <w:marTop w:val="330"/>
          <w:marBottom w:val="0"/>
          <w:divBdr>
            <w:top w:val="none" w:sz="0" w:space="0" w:color="auto"/>
            <w:left w:val="none" w:sz="0" w:space="0" w:color="auto"/>
            <w:bottom w:val="none" w:sz="0" w:space="0" w:color="auto"/>
            <w:right w:val="none" w:sz="0" w:space="0" w:color="auto"/>
          </w:divBdr>
        </w:div>
        <w:div w:id="1249847158">
          <w:marLeft w:val="0"/>
          <w:marRight w:val="0"/>
          <w:marTop w:val="330"/>
          <w:marBottom w:val="0"/>
          <w:divBdr>
            <w:top w:val="none" w:sz="0" w:space="0" w:color="auto"/>
            <w:left w:val="none" w:sz="0" w:space="0" w:color="auto"/>
            <w:bottom w:val="none" w:sz="0" w:space="0" w:color="auto"/>
            <w:right w:val="none" w:sz="0" w:space="0" w:color="auto"/>
          </w:divBdr>
        </w:div>
        <w:div w:id="2034769568">
          <w:marLeft w:val="0"/>
          <w:marRight w:val="0"/>
          <w:marTop w:val="330"/>
          <w:marBottom w:val="0"/>
          <w:divBdr>
            <w:top w:val="none" w:sz="0" w:space="0" w:color="auto"/>
            <w:left w:val="none" w:sz="0" w:space="0" w:color="auto"/>
            <w:bottom w:val="none" w:sz="0" w:space="0" w:color="auto"/>
            <w:right w:val="none" w:sz="0" w:space="0" w:color="auto"/>
          </w:divBdr>
        </w:div>
        <w:div w:id="1727298425">
          <w:marLeft w:val="0"/>
          <w:marRight w:val="0"/>
          <w:marTop w:val="330"/>
          <w:marBottom w:val="0"/>
          <w:divBdr>
            <w:top w:val="none" w:sz="0" w:space="0" w:color="auto"/>
            <w:left w:val="none" w:sz="0" w:space="0" w:color="auto"/>
            <w:bottom w:val="none" w:sz="0" w:space="0" w:color="auto"/>
            <w:right w:val="none" w:sz="0" w:space="0" w:color="auto"/>
          </w:divBdr>
        </w:div>
        <w:div w:id="70666425">
          <w:marLeft w:val="0"/>
          <w:marRight w:val="0"/>
          <w:marTop w:val="330"/>
          <w:marBottom w:val="0"/>
          <w:divBdr>
            <w:top w:val="none" w:sz="0" w:space="0" w:color="auto"/>
            <w:left w:val="none" w:sz="0" w:space="0" w:color="auto"/>
            <w:bottom w:val="none" w:sz="0" w:space="0" w:color="auto"/>
            <w:right w:val="none" w:sz="0" w:space="0" w:color="auto"/>
          </w:divBdr>
        </w:div>
      </w:divsChild>
    </w:div>
    <w:div w:id="2134860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1124</TotalTime>
  <Pages>11</Pages>
  <Words>1149</Words>
  <Characters>6550</Characters>
  <Application>Microsoft Office Word</Application>
  <DocSecurity>0</DocSecurity>
  <Lines>54</Lines>
  <Paragraphs>15</Paragraphs>
  <ScaleCrop>false</ScaleCrop>
  <Company/>
  <LinksUpToDate>false</LinksUpToDate>
  <CharactersWithSpaces>7684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Muzi Youzi</dc:creator>
  <cp:keywords/>
  <dc:description/>
  <cp:lastModifiedBy>Microsoft Office User</cp:lastModifiedBy>
  <cp:revision>40</cp:revision>
  <cp:lastPrinted>2021-12-14T10:40:00Z</cp:lastPrinted>
  <dcterms:created xsi:type="dcterms:W3CDTF">2021-12-14T03:20:00Z</dcterms:created>
  <dcterms:modified xsi:type="dcterms:W3CDTF">2022-01-07T04:02:00Z</dcterms:modified>
</cp:coreProperties>
</file>