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b/>
          <w:sz w:val="36"/>
          <w:szCs w:val="36"/>
        </w:rPr>
      </w:pPr>
      <w:r w:rsidRPr="00AB5DD7">
        <w:rPr>
          <w:rFonts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2829"/>
        <w:gridCol w:w="1470"/>
        <w:gridCol w:w="2895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</w:pPr>
            <w:r w:rsidRPr="00AB5DD7">
              <w:rPr>
                <w:rFonts w:hint="eastAsia"/>
              </w:rPr>
              <w:t>资格卡号</w:t>
            </w:r>
          </w:p>
        </w:tc>
        <w:tc>
          <w:tcPr>
            <w:tcW w:w="2829" w:type="dxa"/>
            <w:vAlign w:val="center"/>
          </w:tcPr>
          <w:p w14:paraId="1702AB67" w14:textId="305D5B73" w:rsidR="00AB5DD7" w:rsidRPr="00E773FF" w:rsidRDefault="00E773FF" w:rsidP="00E773FF">
            <w:pPr>
              <w:rPr>
                <w:szCs w:val="21"/>
              </w:rPr>
            </w:pPr>
            <w:r w:rsidRPr="00E773FF">
              <w:t>71041143</w:t>
            </w:r>
          </w:p>
        </w:tc>
        <w:tc>
          <w:tcPr>
            <w:tcW w:w="1470" w:type="dxa"/>
            <w:vAlign w:val="center"/>
          </w:tcPr>
          <w:p w14:paraId="5C7644D1" w14:textId="77777777" w:rsidR="00AB5DD7" w:rsidRPr="00AB5DD7" w:rsidRDefault="00AB5DD7" w:rsidP="00AB5DD7">
            <w:pPr>
              <w:jc w:val="center"/>
            </w:pPr>
            <w:r w:rsidRPr="00AB5DD7">
              <w:rPr>
                <w:rFonts w:hint="eastAsia"/>
              </w:rPr>
              <w:t>姓    名</w:t>
            </w:r>
          </w:p>
        </w:tc>
        <w:tc>
          <w:tcPr>
            <w:tcW w:w="2895" w:type="dxa"/>
            <w:vAlign w:val="center"/>
          </w:tcPr>
          <w:p w14:paraId="403ADAD2" w14:textId="5C61D155" w:rsidR="00AB5DD7" w:rsidRPr="00AB5DD7" w:rsidRDefault="00E773FF" w:rsidP="00F44444">
            <w:r>
              <w:rPr>
                <w:rFonts w:hint="eastAsia"/>
              </w:rPr>
              <w:t>贺佳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</w:pPr>
            <w:r w:rsidRPr="00AB5DD7">
              <w:rPr>
                <w:rFonts w:hint="eastAsia"/>
              </w:rPr>
              <w:t>所在地区</w:t>
            </w:r>
          </w:p>
        </w:tc>
        <w:tc>
          <w:tcPr>
            <w:tcW w:w="2829" w:type="dxa"/>
            <w:vAlign w:val="center"/>
          </w:tcPr>
          <w:p w14:paraId="5B040D0B" w14:textId="0C54C157" w:rsidR="00AB5DD7" w:rsidRPr="00E773FF" w:rsidRDefault="00E773FF" w:rsidP="00F44444">
            <w:r w:rsidRPr="00E773FF">
              <w:rPr>
                <w:rFonts w:hint="eastAsia"/>
                <w:color w:val="000000" w:themeColor="text1"/>
              </w:rPr>
              <w:t>北京</w:t>
            </w:r>
          </w:p>
        </w:tc>
        <w:tc>
          <w:tcPr>
            <w:tcW w:w="1470" w:type="dxa"/>
            <w:vAlign w:val="center"/>
          </w:tcPr>
          <w:p w14:paraId="4575535C" w14:textId="650934E5" w:rsidR="00AB5DD7" w:rsidRPr="00AB5DD7" w:rsidRDefault="00F20AD3" w:rsidP="00AB5DD7">
            <w:pPr>
              <w:jc w:val="center"/>
            </w:pPr>
            <w:r>
              <w:rPr>
                <w:rFonts w:hint="eastAsia"/>
              </w:rPr>
              <w:t>申请</w:t>
            </w:r>
            <w:r w:rsidR="00AB5DD7" w:rsidRPr="00AB5DD7">
              <w:rPr>
                <w:rFonts w:hint="eastAsia"/>
              </w:rPr>
              <w:t>专业</w:t>
            </w:r>
          </w:p>
        </w:tc>
        <w:tc>
          <w:tcPr>
            <w:tcW w:w="2895" w:type="dxa"/>
            <w:vAlign w:val="center"/>
          </w:tcPr>
          <w:p w14:paraId="410BCDA2" w14:textId="2BC21870" w:rsidR="00AB5DD7" w:rsidRPr="00AB5DD7" w:rsidRDefault="00AB5DD7" w:rsidP="00F44444">
            <w:r w:rsidRPr="00E773FF">
              <w:rPr>
                <w:rFonts w:hint="eastAsia"/>
                <w:color w:val="000000" w:themeColor="text1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</w:pPr>
            <w:r w:rsidRPr="00AB5DD7">
              <w:rPr>
                <w:rFonts w:hint="eastAsia"/>
              </w:rPr>
              <w:t>联系电话</w:t>
            </w:r>
          </w:p>
        </w:tc>
        <w:tc>
          <w:tcPr>
            <w:tcW w:w="2829" w:type="dxa"/>
            <w:vAlign w:val="center"/>
          </w:tcPr>
          <w:p w14:paraId="765DC541" w14:textId="432AA4AA" w:rsidR="00AB5DD7" w:rsidRPr="00AB5DD7" w:rsidRDefault="00E773FF" w:rsidP="00AB5DD7">
            <w:r>
              <w:rPr>
                <w:rFonts w:hint="eastAsia"/>
              </w:rPr>
              <w:t>1</w:t>
            </w:r>
            <w:r>
              <w:t>8500789810</w:t>
            </w:r>
          </w:p>
        </w:tc>
        <w:tc>
          <w:tcPr>
            <w:tcW w:w="1470" w:type="dxa"/>
            <w:vAlign w:val="center"/>
          </w:tcPr>
          <w:p w14:paraId="06654FF2" w14:textId="09DB61F9" w:rsidR="00AB5DD7" w:rsidRPr="00AB5DD7" w:rsidRDefault="00AB5DD7" w:rsidP="00AB5DD7">
            <w:pPr>
              <w:jc w:val="center"/>
            </w:pPr>
            <w:r w:rsidRPr="00AB5DD7">
              <w:rPr>
                <w:rFonts w:hint="eastAsia"/>
              </w:rPr>
              <w:t>电子邮箱</w:t>
            </w:r>
          </w:p>
        </w:tc>
        <w:tc>
          <w:tcPr>
            <w:tcW w:w="2895" w:type="dxa"/>
            <w:vAlign w:val="center"/>
          </w:tcPr>
          <w:p w14:paraId="77B897CE" w14:textId="0EAF998E" w:rsidR="00AB5DD7" w:rsidRPr="00AB5DD7" w:rsidRDefault="00260534" w:rsidP="00AB5DD7">
            <w:hyperlink r:id="rId7" w:history="1">
              <w:r w:rsidR="00E773FF" w:rsidRPr="00DB3411">
                <w:rPr>
                  <w:rStyle w:val="a7"/>
                  <w:rFonts w:hint="eastAsia"/>
                </w:rPr>
                <w:t>1</w:t>
              </w:r>
              <w:r w:rsidR="00E773FF" w:rsidRPr="00DB3411">
                <w:rPr>
                  <w:rStyle w:val="a7"/>
                </w:rPr>
                <w:t>5001012882@163.</w:t>
              </w:r>
              <w:r w:rsidR="00E773FF" w:rsidRPr="00DB3411">
                <w:rPr>
                  <w:rStyle w:val="a7"/>
                  <w:rFonts w:hint="eastAsia"/>
                </w:rPr>
                <w:t>com</w:t>
              </w:r>
            </w:hyperlink>
            <w:r w:rsidR="00E773FF">
              <w:t xml:space="preserve"> 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</w:pPr>
            <w:r w:rsidRPr="00AB5DD7">
              <w:rPr>
                <w:rFonts w:hint="eastAsia"/>
              </w:rPr>
              <w:t>本科毕业院校</w:t>
            </w:r>
          </w:p>
        </w:tc>
        <w:tc>
          <w:tcPr>
            <w:tcW w:w="2829" w:type="dxa"/>
            <w:vAlign w:val="center"/>
          </w:tcPr>
          <w:p w14:paraId="423AEBCE" w14:textId="005849E8" w:rsidR="00AB5DD7" w:rsidRPr="00AB5DD7" w:rsidRDefault="00E773FF" w:rsidP="00AB5DD7">
            <w:r>
              <w:rPr>
                <w:rFonts w:hint="eastAsia"/>
              </w:rPr>
              <w:t>北京第二外国语学院</w:t>
            </w:r>
          </w:p>
        </w:tc>
        <w:tc>
          <w:tcPr>
            <w:tcW w:w="1470" w:type="dxa"/>
            <w:vAlign w:val="center"/>
          </w:tcPr>
          <w:p w14:paraId="69751DD1" w14:textId="7A5991A0" w:rsidR="00AB5DD7" w:rsidRPr="00AB5DD7" w:rsidRDefault="00AB5DD7" w:rsidP="00AB5DD7">
            <w:pPr>
              <w:jc w:val="center"/>
            </w:pPr>
            <w:r w:rsidRPr="00AB5DD7">
              <w:rPr>
                <w:rFonts w:hint="eastAsia"/>
              </w:rPr>
              <w:t>本科专业</w:t>
            </w:r>
          </w:p>
        </w:tc>
        <w:tc>
          <w:tcPr>
            <w:tcW w:w="2895" w:type="dxa"/>
            <w:vAlign w:val="center"/>
          </w:tcPr>
          <w:p w14:paraId="4D05CEEA" w14:textId="167B532D" w:rsidR="00AB5DD7" w:rsidRPr="00AB5DD7" w:rsidRDefault="00E773FF" w:rsidP="00AB5DD7">
            <w:r>
              <w:rPr>
                <w:rFonts w:hint="eastAsia"/>
              </w:rPr>
              <w:t>旅游管理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</w:pPr>
            <w:r w:rsidRPr="00AB5DD7">
              <w:rPr>
                <w:rFonts w:hint="eastAsia"/>
              </w:rPr>
              <w:t>工作单位</w:t>
            </w:r>
          </w:p>
        </w:tc>
        <w:tc>
          <w:tcPr>
            <w:tcW w:w="2829" w:type="dxa"/>
            <w:vAlign w:val="center"/>
          </w:tcPr>
          <w:p w14:paraId="3C5DA025" w14:textId="0EC694F6" w:rsidR="00AB5DD7" w:rsidRPr="00AB5DD7" w:rsidRDefault="00E773FF" w:rsidP="00AB5DD7">
            <w:r w:rsidRPr="00E773FF">
              <w:t>百度在线网络技术(北京)有限公司</w:t>
            </w:r>
          </w:p>
        </w:tc>
        <w:tc>
          <w:tcPr>
            <w:tcW w:w="1470" w:type="dxa"/>
            <w:vAlign w:val="center"/>
          </w:tcPr>
          <w:p w14:paraId="44F82741" w14:textId="3DEA6DD2" w:rsidR="00AB5DD7" w:rsidRPr="00AB5DD7" w:rsidRDefault="00AB5DD7" w:rsidP="00AB5DD7">
            <w:pPr>
              <w:jc w:val="center"/>
            </w:pPr>
            <w:r w:rsidRPr="00AB5DD7">
              <w:rPr>
                <w:rFonts w:hint="eastAsia"/>
              </w:rPr>
              <w:t xml:space="preserve">职 </w:t>
            </w:r>
            <w:r w:rsidRPr="00AB5DD7">
              <w:t xml:space="preserve"> </w:t>
            </w:r>
            <w:r w:rsidRPr="00AB5DD7">
              <w:rPr>
                <w:rFonts w:hint="eastAsia"/>
              </w:rPr>
              <w:t>务</w:t>
            </w:r>
          </w:p>
        </w:tc>
        <w:tc>
          <w:tcPr>
            <w:tcW w:w="2895" w:type="dxa"/>
            <w:vAlign w:val="center"/>
          </w:tcPr>
          <w:p w14:paraId="659D926A" w14:textId="4754A075" w:rsidR="00AB5DD7" w:rsidRPr="00AB5DD7" w:rsidRDefault="00E773FF" w:rsidP="00AB5DD7">
            <w:r>
              <w:rPr>
                <w:rFonts w:hint="eastAsia"/>
              </w:rPr>
              <w:t>产品运营经理</w:t>
            </w:r>
          </w:p>
        </w:tc>
      </w:tr>
    </w:tbl>
    <w:p w14:paraId="4F8DA521" w14:textId="77777777" w:rsidR="00FA2611" w:rsidRDefault="00FA2611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1460"/>
        <w:gridCol w:w="1169"/>
        <w:gridCol w:w="1022"/>
        <w:gridCol w:w="1308"/>
      </w:tblGrid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</w:pPr>
            <w:r>
              <w:rPr>
                <w:rFonts w:hint="eastAsia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</w:pPr>
            <w:r w:rsidRPr="00AB5DD7">
              <w:rPr>
                <w:rFonts w:hint="eastAsia"/>
              </w:rPr>
              <w:t>工作经历</w:t>
            </w:r>
          </w:p>
        </w:tc>
        <w:tc>
          <w:tcPr>
            <w:tcW w:w="7194" w:type="dxa"/>
            <w:gridSpan w:val="6"/>
            <w:vAlign w:val="center"/>
          </w:tcPr>
          <w:p w14:paraId="6BE74365" w14:textId="22116AC3" w:rsidR="00FA2611" w:rsidRPr="00FA2611" w:rsidRDefault="00FA2611" w:rsidP="00FA2611">
            <w:pPr>
              <w:rPr>
                <w:b/>
                <w:bCs/>
              </w:rPr>
            </w:pPr>
            <w:r w:rsidRPr="00FA2611">
              <w:rPr>
                <w:rFonts w:hint="eastAsia"/>
                <w:b/>
                <w:bCs/>
              </w:rPr>
              <w:t>个人简介：</w:t>
            </w:r>
          </w:p>
          <w:p w14:paraId="580E05B0" w14:textId="4B99F20A" w:rsidR="00AB5DD7" w:rsidRDefault="00E773FF" w:rsidP="00415779">
            <w:pPr>
              <w:ind w:firstLineChars="150" w:firstLine="360"/>
            </w:pPr>
            <w:r>
              <w:rPr>
                <w:rFonts w:hint="eastAsia"/>
              </w:rPr>
              <w:t>毕业于北京第二外国语学院，毕业后投身互联网行业，</w:t>
            </w:r>
            <w:r w:rsidR="00415779">
              <w:rPr>
                <w:rFonts w:hint="eastAsia"/>
              </w:rPr>
              <w:t>在产品运营、用户运营、活动运营的多职能均有多年实战经验积累。</w:t>
            </w:r>
          </w:p>
          <w:p w14:paraId="54823661" w14:textId="396AFB93" w:rsidR="00415779" w:rsidRDefault="00415779" w:rsidP="00415779">
            <w:pPr>
              <w:ind w:firstLineChars="150" w:firstLine="360"/>
            </w:pPr>
            <w:r>
              <w:rPr>
                <w:rFonts w:hint="eastAsia"/>
              </w:rPr>
              <w:t>目前就职于百度公司，</w:t>
            </w:r>
            <w:r w:rsidR="00FA2611">
              <w:rPr>
                <w:rFonts w:hint="eastAsia"/>
              </w:rPr>
              <w:t>致力于短视频商业化方向工作，从商业化产品能力开发到营销方案制定，针对客户的不同实际需求优化并改进售卖逻辑等，全年完成G</w:t>
            </w:r>
            <w:r w:rsidR="00FA2611">
              <w:t>MV</w:t>
            </w:r>
            <w:r w:rsidR="00FA2611">
              <w:rPr>
                <w:rFonts w:hint="eastAsia"/>
              </w:rPr>
              <w:t>超</w:t>
            </w:r>
            <w:r w:rsidR="00FA2611">
              <w:t>5000</w:t>
            </w:r>
            <w:r w:rsidR="00FA2611">
              <w:rPr>
                <w:rFonts w:hint="eastAsia"/>
              </w:rPr>
              <w:t>万。</w:t>
            </w:r>
          </w:p>
          <w:p w14:paraId="58421350" w14:textId="77777777" w:rsidR="00FA2611" w:rsidRDefault="00FA2611" w:rsidP="00415779">
            <w:pPr>
              <w:ind w:firstLineChars="150" w:firstLine="360"/>
            </w:pPr>
          </w:p>
          <w:p w14:paraId="714D3E37" w14:textId="1FA9C8EB" w:rsidR="00415779" w:rsidRPr="00FA2611" w:rsidRDefault="00FA2611" w:rsidP="00AB5DD7">
            <w:pPr>
              <w:rPr>
                <w:b/>
                <w:bCs/>
              </w:rPr>
            </w:pPr>
            <w:r w:rsidRPr="00FA2611">
              <w:rPr>
                <w:rFonts w:hint="eastAsia"/>
                <w:b/>
                <w:bCs/>
              </w:rPr>
              <w:t>工作经历：</w:t>
            </w:r>
          </w:p>
          <w:p w14:paraId="75E8594E" w14:textId="5C5D16AD" w:rsidR="00415779" w:rsidRDefault="00415779" w:rsidP="00AB5DD7">
            <w:r>
              <w:rPr>
                <w:rFonts w:hint="eastAsia"/>
              </w:rPr>
              <w:t>2</w:t>
            </w:r>
            <w:r>
              <w:t>010.07 — 201</w:t>
            </w:r>
            <w:r>
              <w:rPr>
                <w:rFonts w:hint="eastAsia"/>
              </w:rPr>
              <w:t>2</w:t>
            </w:r>
            <w:r>
              <w:t xml:space="preserve">.02 </w:t>
            </w:r>
            <w:r>
              <w:rPr>
                <w:rFonts w:hint="eastAsia"/>
              </w:rPr>
              <w:t>美丽说（北京）网络科技有限公司</w:t>
            </w:r>
          </w:p>
          <w:p w14:paraId="5C0B0DB7" w14:textId="7A3BCF8C" w:rsidR="00415779" w:rsidRDefault="00415779" w:rsidP="00AB5DD7">
            <w:r>
              <w:rPr>
                <w:rFonts w:hint="eastAsia"/>
              </w:rPr>
              <w:t>2</w:t>
            </w:r>
            <w:r>
              <w:t xml:space="preserve">012.03 — 2013.09 </w:t>
            </w:r>
            <w:r w:rsidRPr="00415779">
              <w:t>开心人网络科技（北京）有限公司</w:t>
            </w:r>
          </w:p>
          <w:p w14:paraId="258862CF" w14:textId="639632DB" w:rsidR="00415779" w:rsidRDefault="00415779" w:rsidP="00AB5DD7">
            <w:r>
              <w:rPr>
                <w:rFonts w:hint="eastAsia"/>
              </w:rPr>
              <w:t>2</w:t>
            </w:r>
            <w:r>
              <w:t xml:space="preserve">013.10 — 2015.03 </w:t>
            </w:r>
            <w:r w:rsidRPr="00415779">
              <w:t>北京小米数码科技有限公司</w:t>
            </w:r>
          </w:p>
          <w:p w14:paraId="1429E549" w14:textId="02A4D5C6" w:rsidR="00415779" w:rsidRDefault="00415779" w:rsidP="00AB5DD7">
            <w:r>
              <w:rPr>
                <w:rFonts w:hint="eastAsia"/>
              </w:rPr>
              <w:t>2</w:t>
            </w:r>
            <w:r>
              <w:t xml:space="preserve">015.04 — </w:t>
            </w:r>
            <w:r>
              <w:rPr>
                <w:rFonts w:hint="eastAsia"/>
              </w:rPr>
              <w:t xml:space="preserve">至今 </w:t>
            </w:r>
            <w:r w:rsidRPr="00E773FF">
              <w:t>百度在线网络技术(北京)有限公司</w:t>
            </w:r>
          </w:p>
          <w:p w14:paraId="6740051A" w14:textId="309597AB" w:rsidR="00415779" w:rsidRPr="00AB5DD7" w:rsidRDefault="00415779" w:rsidP="00AB5DD7"/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503043F9" w:rsidR="00AB5DD7" w:rsidRPr="00AB5DD7" w:rsidRDefault="00AB5DD7" w:rsidP="00AB5DD7">
            <w:pPr>
              <w:jc w:val="center"/>
            </w:pPr>
            <w:r w:rsidRPr="00AB5DD7">
              <w:rPr>
                <w:rFonts w:hint="eastAsia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</w:pPr>
            <w:r w:rsidRPr="00AB5DD7">
              <w:rPr>
                <w:rFonts w:hint="eastAsia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</w:pPr>
            <w:r w:rsidRPr="00AB5DD7">
              <w:rPr>
                <w:rFonts w:hint="eastAsia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76C979B1" w:rsidR="00AB5DD7" w:rsidRPr="00AB5DD7" w:rsidRDefault="00FE0332" w:rsidP="001C3791">
            <w:pPr>
              <w:jc w:val="center"/>
            </w:pPr>
            <w:r w:rsidRPr="00D3658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1460" w:type="dxa"/>
            <w:vAlign w:val="center"/>
          </w:tcPr>
          <w:p w14:paraId="1BF87733" w14:textId="77777777" w:rsidR="00AB5DD7" w:rsidRDefault="00AB5DD7" w:rsidP="001C3791">
            <w:pPr>
              <w:jc w:val="center"/>
            </w:pPr>
            <w:r w:rsidRPr="00AB5DD7">
              <w:rPr>
                <w:rFonts w:hint="eastAsia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</w:pPr>
            <w:r w:rsidRPr="00AB5DD7">
              <w:rPr>
                <w:rFonts w:hint="eastAsia"/>
              </w:rPr>
              <w:t>第一作者</w:t>
            </w:r>
          </w:p>
        </w:tc>
        <w:tc>
          <w:tcPr>
            <w:tcW w:w="1169" w:type="dxa"/>
            <w:vAlign w:val="center"/>
          </w:tcPr>
          <w:p w14:paraId="7E6FCD91" w14:textId="668F6386" w:rsidR="00AB5DD7" w:rsidRPr="00AB5DD7" w:rsidRDefault="00FE0332" w:rsidP="001C3791">
            <w:pPr>
              <w:jc w:val="center"/>
            </w:pPr>
            <w:r w:rsidRPr="00D36581"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</w:pPr>
            <w:r w:rsidRPr="00AB5DD7">
              <w:rPr>
                <w:rFonts w:hint="eastAsia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</w:pPr>
            <w:r w:rsidRPr="00AB5DD7">
              <w:rPr>
                <w:rFonts w:hint="eastAsia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34E88F7F" w:rsidR="00AB5DD7" w:rsidRPr="00AB5DD7" w:rsidRDefault="00FE0332" w:rsidP="00AB5DD7">
            <w:pPr>
              <w:jc w:val="center"/>
            </w:pPr>
            <w:r>
              <w:rPr>
                <w:rFonts w:hint="eastAsia"/>
              </w:rPr>
              <w:t>4</w:t>
            </w:r>
            <w:r>
              <w:t>075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</w:pPr>
            <w:r w:rsidRPr="00AB5DD7">
              <w:rPr>
                <w:rFonts w:hint="eastAsia"/>
              </w:rPr>
              <w:t>发表文章题目</w:t>
            </w:r>
          </w:p>
        </w:tc>
        <w:tc>
          <w:tcPr>
            <w:tcW w:w="7194" w:type="dxa"/>
            <w:gridSpan w:val="6"/>
            <w:vAlign w:val="center"/>
          </w:tcPr>
          <w:p w14:paraId="1996D1DB" w14:textId="598C4CCA" w:rsidR="00AB5DD7" w:rsidRPr="00FE0332" w:rsidRDefault="00FE0332" w:rsidP="00FE0332">
            <w:pPr>
              <w:jc w:val="center"/>
              <w:rPr>
                <w:b/>
                <w:szCs w:val="21"/>
              </w:rPr>
            </w:pPr>
            <w:r w:rsidRPr="00FE0332">
              <w:rPr>
                <w:rFonts w:hint="eastAsia"/>
              </w:rPr>
              <w:t>试析互联网与现代企业经济管理之间的关系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</w:pPr>
            <w:r w:rsidRPr="00AB5DD7">
              <w:rPr>
                <w:rFonts w:hint="eastAsia"/>
              </w:rPr>
              <w:t>发表文章刊物</w:t>
            </w:r>
          </w:p>
        </w:tc>
        <w:tc>
          <w:tcPr>
            <w:tcW w:w="7194" w:type="dxa"/>
            <w:gridSpan w:val="6"/>
            <w:vAlign w:val="center"/>
          </w:tcPr>
          <w:p w14:paraId="4832442C" w14:textId="5C76D153" w:rsidR="00AB5DD7" w:rsidRPr="00AB5DD7" w:rsidRDefault="00FE0332" w:rsidP="00AB5DD7">
            <w:r>
              <w:rPr>
                <w:rFonts w:hint="eastAsia"/>
              </w:rPr>
              <w:t xml:space="preserve">《商展经济》杂志 </w:t>
            </w:r>
            <w:r>
              <w:t xml:space="preserve">CN 10-1617/F7 </w:t>
            </w:r>
            <w:r w:rsidR="00E773FF">
              <w:t>/ ISSN2096-6776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</w:pPr>
            <w:r>
              <w:rPr>
                <w:rFonts w:hint="eastAsia"/>
              </w:rPr>
              <w:t>发表文章内容简介</w:t>
            </w:r>
          </w:p>
        </w:tc>
        <w:tc>
          <w:tcPr>
            <w:tcW w:w="7194" w:type="dxa"/>
            <w:gridSpan w:val="6"/>
            <w:vAlign w:val="center"/>
          </w:tcPr>
          <w:p w14:paraId="7DBA5A56" w14:textId="00BB08B4" w:rsidR="001D4ABC" w:rsidRDefault="00E773FF" w:rsidP="00E773FF">
            <w:pPr>
              <w:ind w:firstLineChars="150" w:firstLine="360"/>
            </w:pPr>
            <w:r>
              <w:rPr>
                <w:rFonts w:hint="eastAsia"/>
              </w:rPr>
              <w:t>在互联网</w:t>
            </w:r>
            <w:r w:rsidRPr="00E773FF">
              <w:rPr>
                <w:rFonts w:hint="eastAsia"/>
              </w:rPr>
              <w:t>时代背景下，互联网技术在人们生活和工作中充当着重要的角色。在现代企业经济管理中，互联网技术</w:t>
            </w:r>
            <w:r w:rsidRPr="00E773FF">
              <w:t>已经渗透到当今每一个行业和业务职能领域，成为重要的生产因素。</w:t>
            </w:r>
            <w:r w:rsidRPr="00E773FF">
              <w:rPr>
                <w:rFonts w:hint="eastAsia"/>
              </w:rPr>
              <w:t>本文中论述了互联网与现代企业经济管理之间的关系，首先从两者的概念内容着手，接着论述了互联网对现代企业经济管理创新的重要意义，最后提出了互联网下企业经济管理的不足和对策。</w:t>
            </w:r>
          </w:p>
        </w:tc>
      </w:tr>
      <w:tr w:rsidR="00AB5DD7" w:rsidRPr="00AB5DD7" w14:paraId="20AE2C3E" w14:textId="77777777" w:rsidTr="00D36581">
        <w:trPr>
          <w:trHeight w:val="2683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</w:pPr>
            <w:r w:rsidRPr="00AB5DD7">
              <w:rPr>
                <w:rFonts w:hint="eastAsia"/>
              </w:rPr>
              <w:lastRenderedPageBreak/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</w:pPr>
            <w:r w:rsidRPr="00AB5DD7">
              <w:rPr>
                <w:rFonts w:hint="eastAsia"/>
              </w:rPr>
              <w:t>写作方向</w:t>
            </w:r>
          </w:p>
        </w:tc>
        <w:tc>
          <w:tcPr>
            <w:tcW w:w="7194" w:type="dxa"/>
            <w:gridSpan w:val="6"/>
            <w:vAlign w:val="center"/>
          </w:tcPr>
          <w:p w14:paraId="70DD743C" w14:textId="48CB83EF" w:rsidR="00AB5DD7" w:rsidRDefault="00B447EF" w:rsidP="00807310">
            <w:r>
              <w:rPr>
                <w:rFonts w:hint="eastAsia"/>
              </w:rPr>
              <w:t>企业经济学</w:t>
            </w:r>
          </w:p>
          <w:p w14:paraId="42914735" w14:textId="77777777" w:rsidR="00D36581" w:rsidRDefault="00D36581" w:rsidP="00807310"/>
          <w:p w14:paraId="078C3943" w14:textId="3D606382" w:rsidR="00D36581" w:rsidRPr="0034311B" w:rsidRDefault="00D36581" w:rsidP="00807310">
            <w:pPr>
              <w:rPr>
                <w:b/>
                <w:bCs/>
              </w:rPr>
            </w:pPr>
            <w:r w:rsidRPr="0034311B">
              <w:rPr>
                <w:rFonts w:hint="eastAsia"/>
                <w:b/>
                <w:bCs/>
              </w:rPr>
              <w:t>题目：</w:t>
            </w:r>
            <w:r w:rsidR="001E2BC8" w:rsidRPr="0034311B">
              <w:rPr>
                <w:b/>
                <w:bCs/>
              </w:rPr>
              <w:t>基于研发的</w:t>
            </w:r>
            <w:r w:rsidR="00224518" w:rsidRPr="00224518">
              <w:rPr>
                <w:b/>
                <w:bCs/>
              </w:rPr>
              <w:t>智力资本</w:t>
            </w:r>
            <w:r w:rsidR="001E2BC8" w:rsidRPr="0034311B">
              <w:rPr>
                <w:b/>
                <w:bCs/>
              </w:rPr>
              <w:t>对企业生产力</w:t>
            </w:r>
            <w:r w:rsidR="001E2BC8" w:rsidRPr="0034311B">
              <w:rPr>
                <w:rFonts w:hint="eastAsia"/>
                <w:b/>
                <w:bCs/>
              </w:rPr>
              <w:t>的</w:t>
            </w:r>
            <w:r w:rsidR="001E2BC8" w:rsidRPr="0034311B">
              <w:rPr>
                <w:b/>
                <w:bCs/>
              </w:rPr>
              <w:t>影响研究</w:t>
            </w:r>
          </w:p>
          <w:p w14:paraId="4A78D48F" w14:textId="187F3E1E" w:rsidR="0034311B" w:rsidRDefault="0034311B" w:rsidP="00807310"/>
          <w:p w14:paraId="169590A6" w14:textId="462BD828" w:rsidR="00224518" w:rsidRDefault="00224518" w:rsidP="00224518">
            <w:r w:rsidRPr="00224518">
              <w:rPr>
                <w:rFonts w:hint="eastAsia"/>
              </w:rPr>
              <w:t>智力资本 （Intellectual Capital）</w:t>
            </w:r>
            <w:r w:rsidR="0034311B">
              <w:t>是一个</w:t>
            </w:r>
            <w:r w:rsidR="0034311B">
              <w:rPr>
                <w:rFonts w:hint="eastAsia"/>
              </w:rPr>
              <w:t>企业</w:t>
            </w:r>
            <w:r w:rsidR="0034311B">
              <w:t>的无形价值，由其知识</w:t>
            </w:r>
            <w:r w:rsidR="0034311B">
              <w:rPr>
                <w:rFonts w:hint="eastAsia"/>
              </w:rPr>
              <w:t>储备</w:t>
            </w:r>
            <w:r w:rsidR="0034311B">
              <w:t>、关系</w:t>
            </w:r>
            <w:r w:rsidR="0034311B">
              <w:rPr>
                <w:rFonts w:hint="eastAsia"/>
              </w:rPr>
              <w:t>脉络</w:t>
            </w:r>
            <w:r w:rsidR="0034311B">
              <w:t>、</w:t>
            </w:r>
            <w:r w:rsidR="0034311B">
              <w:rPr>
                <w:rFonts w:hint="eastAsia"/>
              </w:rPr>
              <w:t>研发技术和</w:t>
            </w:r>
            <w:r w:rsidR="0034311B">
              <w:t>创新</w:t>
            </w:r>
            <w:r w:rsidR="0034311B">
              <w:rPr>
                <w:rFonts w:hint="eastAsia"/>
              </w:rPr>
              <w:t>成果</w:t>
            </w:r>
            <w:r w:rsidR="0034311B">
              <w:t>组成。换句话说，</w:t>
            </w:r>
            <w:r>
              <w:rPr>
                <w:rFonts w:hint="eastAsia"/>
              </w:rPr>
              <w:t>智力</w:t>
            </w:r>
            <w:r w:rsidR="0034311B">
              <w:t>资本是一个组织拥有的全部知识体系。</w:t>
            </w:r>
          </w:p>
          <w:p w14:paraId="02DADBD8" w14:textId="77777777" w:rsidR="00224518" w:rsidRDefault="00224518" w:rsidP="00224518"/>
          <w:p w14:paraId="21308F0A" w14:textId="77777777" w:rsidR="00224518" w:rsidRDefault="00224518" w:rsidP="00224518">
            <w:r w:rsidRPr="00224518">
              <w:rPr>
                <w:rFonts w:hint="eastAsia"/>
              </w:rPr>
              <w:t>IC 的三个主要组成部分包括人力资本 (HC)、结构资本 (SC) 和关系资本 (RC) 。</w:t>
            </w:r>
          </w:p>
          <w:p w14:paraId="5EEC347F" w14:textId="77777777" w:rsidR="00224518" w:rsidRDefault="00224518" w:rsidP="00224518">
            <w:r w:rsidRPr="00224518">
              <w:rPr>
                <w:rFonts w:hint="eastAsia"/>
              </w:rPr>
              <w:t>人力资本 (HC) 包括员工在执行工作时接受的专业知识、技能、经验和培训。</w:t>
            </w:r>
          </w:p>
          <w:p w14:paraId="26A6D005" w14:textId="77777777" w:rsidR="00224518" w:rsidRDefault="00224518" w:rsidP="00224518">
            <w:r w:rsidRPr="00224518">
              <w:rPr>
                <w:rFonts w:hint="eastAsia"/>
              </w:rPr>
              <w:t>结构资本 (SC) 包括组织资源，例如管理措施、方法、计划和数据库。这种类型的 IC 使员工能够提高他们的在职绩效，从而提高公司绩效。</w:t>
            </w:r>
          </w:p>
          <w:p w14:paraId="68870829" w14:textId="77777777" w:rsidR="00224518" w:rsidRDefault="00224518" w:rsidP="00224518">
            <w:r w:rsidRPr="00224518">
              <w:rPr>
                <w:rFonts w:hint="eastAsia"/>
              </w:rPr>
              <w:t>关系资本 (RC) 是指公司的智力资产，可帮助公司建立、管理和保持外部关系——与客户、供应商、营销渠道和利益相关者的关系。</w:t>
            </w:r>
          </w:p>
          <w:p w14:paraId="54DD9D44" w14:textId="03CCADE4" w:rsidR="0034311B" w:rsidRDefault="0034311B" w:rsidP="0034311B">
            <w:pPr>
              <w:rPr>
                <w:rFonts w:hint="eastAsia"/>
              </w:rPr>
            </w:pPr>
          </w:p>
          <w:p w14:paraId="5E37C0AB" w14:textId="196EE540" w:rsidR="0034311B" w:rsidRDefault="00EA1A53" w:rsidP="0034311B">
            <w:r>
              <w:rPr>
                <w:rFonts w:hint="eastAsia"/>
              </w:rPr>
              <w:t>中国上市互联网公司普遍逐年加大研发投入，但</w:t>
            </w:r>
            <w:r w:rsidR="00436634">
              <w:rPr>
                <w:rFonts w:hint="eastAsia"/>
              </w:rPr>
              <w:t>研发</w:t>
            </w:r>
            <w:r>
              <w:rPr>
                <w:rFonts w:hint="eastAsia"/>
              </w:rPr>
              <w:t>投入</w:t>
            </w:r>
            <w:r w:rsidR="00436634">
              <w:rPr>
                <w:rFonts w:hint="eastAsia"/>
              </w:rPr>
              <w:t>带来的</w:t>
            </w:r>
            <w:r w:rsidR="00224518">
              <w:rPr>
                <w:rFonts w:hint="eastAsia"/>
              </w:rPr>
              <w:t>智力</w:t>
            </w:r>
            <w:r w:rsidR="00436634">
              <w:rPr>
                <w:rFonts w:hint="eastAsia"/>
              </w:rPr>
              <w:t>资本</w:t>
            </w:r>
            <w:r>
              <w:rPr>
                <w:rFonts w:hint="eastAsia"/>
              </w:rPr>
              <w:t>是否</w:t>
            </w:r>
            <w:r w:rsidR="00436634">
              <w:rPr>
                <w:rFonts w:hint="eastAsia"/>
              </w:rPr>
              <w:t>仍</w:t>
            </w:r>
            <w:r>
              <w:rPr>
                <w:rFonts w:hint="eastAsia"/>
              </w:rPr>
              <w:t>会直接影响当期及未来企业生产力，</w:t>
            </w:r>
            <w:r w:rsidR="00436634">
              <w:rPr>
                <w:rFonts w:hint="eastAsia"/>
              </w:rPr>
              <w:t>是否会直接影响企业的业绩？我希望使用动态模型，研究</w:t>
            </w:r>
            <w:r w:rsidR="00224518">
              <w:rPr>
                <w:rFonts w:hint="eastAsia"/>
              </w:rPr>
              <w:t>智力</w:t>
            </w:r>
            <w:r w:rsidR="006B764B">
              <w:rPr>
                <w:rFonts w:hint="eastAsia"/>
              </w:rPr>
              <w:t>资本与企业生产力增长和收益之间的关系</w:t>
            </w:r>
          </w:p>
          <w:p w14:paraId="36E23F96" w14:textId="253A6FC7" w:rsidR="00D36581" w:rsidRPr="00D36581" w:rsidRDefault="00D36581" w:rsidP="00807310"/>
        </w:tc>
      </w:tr>
      <w:tr w:rsidR="00AB5DD7" w:rsidRPr="006B764B" w14:paraId="73D8F8D0" w14:textId="77777777" w:rsidTr="006B764B">
        <w:trPr>
          <w:trHeight w:val="1308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</w:pPr>
            <w:r w:rsidRPr="00AB5DD7">
              <w:rPr>
                <w:rFonts w:hint="eastAsia"/>
              </w:rPr>
              <w:t>拟定学位论文题目</w:t>
            </w:r>
          </w:p>
        </w:tc>
        <w:tc>
          <w:tcPr>
            <w:tcW w:w="7194" w:type="dxa"/>
            <w:gridSpan w:val="6"/>
            <w:vAlign w:val="center"/>
          </w:tcPr>
          <w:p w14:paraId="0D68E786" w14:textId="0FDE4AE1" w:rsidR="006B764B" w:rsidRPr="00224518" w:rsidRDefault="001E2BC8" w:rsidP="006B764B">
            <w:pPr>
              <w:pStyle w:val="a9"/>
              <w:numPr>
                <w:ilvl w:val="0"/>
                <w:numId w:val="1"/>
              </w:numPr>
              <w:ind w:firstLineChars="0"/>
              <w:rPr>
                <w:b/>
                <w:bCs/>
                <w:color w:val="C00000"/>
              </w:rPr>
            </w:pPr>
            <w:r w:rsidRPr="001E2BC8">
              <w:t>基于研发的</w:t>
            </w:r>
            <w:r w:rsidR="00224518">
              <w:rPr>
                <w:rFonts w:hint="eastAsia"/>
              </w:rPr>
              <w:t>智力</w:t>
            </w:r>
            <w:r w:rsidRPr="001E2BC8">
              <w:t>资本对企业生产力的影响研究</w:t>
            </w:r>
            <w:r w:rsidR="006B764B" w:rsidRPr="00224518">
              <w:rPr>
                <w:rFonts w:hint="eastAsia"/>
                <w:b/>
                <w:bCs/>
                <w:color w:val="C00000"/>
              </w:rPr>
              <w:t>（主选</w:t>
            </w:r>
            <w:r w:rsidR="00224518" w:rsidRPr="00224518">
              <w:rPr>
                <w:rFonts w:hint="eastAsia"/>
                <w:b/>
                <w:bCs/>
                <w:color w:val="C00000"/>
              </w:rPr>
              <w:t>）</w:t>
            </w:r>
          </w:p>
          <w:p w14:paraId="48A4C2FB" w14:textId="34A7E7AA" w:rsidR="006B764B" w:rsidRPr="00224518" w:rsidRDefault="00224518" w:rsidP="00224518"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 w:rsidRPr="00224518">
              <w:rPr>
                <w:rFonts w:hint="eastAsia"/>
              </w:rPr>
              <w:t>互联网公司技术创新对企业生产力的影响研究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82"/>
      </w:pPr>
      <w:r w:rsidRPr="00AB5DD7">
        <w:rPr>
          <w:rFonts w:hint="eastAsia"/>
          <w:b/>
          <w:bCs/>
          <w:color w:val="FF0000"/>
        </w:rPr>
        <w:t>注：请认真填写各项信息，</w:t>
      </w:r>
      <w:r w:rsidR="00F20AD3">
        <w:rPr>
          <w:rFonts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A125F" w14:textId="77777777" w:rsidR="00260534" w:rsidRDefault="00260534" w:rsidP="00F20AD3">
      <w:r>
        <w:separator/>
      </w:r>
    </w:p>
  </w:endnote>
  <w:endnote w:type="continuationSeparator" w:id="0">
    <w:p w14:paraId="52BB1115" w14:textId="77777777" w:rsidR="00260534" w:rsidRDefault="00260534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EAE29" w14:textId="77777777" w:rsidR="00260534" w:rsidRDefault="00260534" w:rsidP="00F20AD3">
      <w:r>
        <w:separator/>
      </w:r>
    </w:p>
  </w:footnote>
  <w:footnote w:type="continuationSeparator" w:id="0">
    <w:p w14:paraId="6F9B570C" w14:textId="77777777" w:rsidR="00260534" w:rsidRDefault="00260534" w:rsidP="00F20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61C0"/>
    <w:multiLevelType w:val="hybridMultilevel"/>
    <w:tmpl w:val="84FC4492"/>
    <w:lvl w:ilvl="0" w:tplc="0A3E673E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24326"/>
    <w:rsid w:val="000D616E"/>
    <w:rsid w:val="00111AC2"/>
    <w:rsid w:val="001C3791"/>
    <w:rsid w:val="001D4ABC"/>
    <w:rsid w:val="001E2BC8"/>
    <w:rsid w:val="001F2172"/>
    <w:rsid w:val="00224518"/>
    <w:rsid w:val="00260534"/>
    <w:rsid w:val="002A33CB"/>
    <w:rsid w:val="002E43A1"/>
    <w:rsid w:val="003032FB"/>
    <w:rsid w:val="0034311B"/>
    <w:rsid w:val="003C213C"/>
    <w:rsid w:val="00415779"/>
    <w:rsid w:val="00436634"/>
    <w:rsid w:val="00556D05"/>
    <w:rsid w:val="006B764B"/>
    <w:rsid w:val="006D0631"/>
    <w:rsid w:val="00761113"/>
    <w:rsid w:val="00807310"/>
    <w:rsid w:val="0082105A"/>
    <w:rsid w:val="009D0666"/>
    <w:rsid w:val="00A32456"/>
    <w:rsid w:val="00AB5DD7"/>
    <w:rsid w:val="00B447EF"/>
    <w:rsid w:val="00D36581"/>
    <w:rsid w:val="00DC6F9E"/>
    <w:rsid w:val="00E773FF"/>
    <w:rsid w:val="00EA1A53"/>
    <w:rsid w:val="00F20AD3"/>
    <w:rsid w:val="00FA2611"/>
    <w:rsid w:val="00FE0332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581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B76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  <w:style w:type="character" w:styleId="a7">
    <w:name w:val="Hyperlink"/>
    <w:basedOn w:val="a0"/>
    <w:uiPriority w:val="99"/>
    <w:unhideWhenUsed/>
    <w:rsid w:val="00E773F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773F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B764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B76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le-text">
    <w:name w:val="title-text"/>
    <w:basedOn w:val="a0"/>
    <w:rsid w:val="006B7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5001012882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Microsoft Office User</cp:lastModifiedBy>
  <cp:revision>24</cp:revision>
  <dcterms:created xsi:type="dcterms:W3CDTF">2021-01-20T08:38:00Z</dcterms:created>
  <dcterms:modified xsi:type="dcterms:W3CDTF">2021-12-28T02:42:00Z</dcterms:modified>
</cp:coreProperties>
</file>