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4AC8D" w14:textId="77777777" w:rsidR="00F9166F" w:rsidRPr="00F9166F" w:rsidRDefault="00F9166F" w:rsidP="00F9166F">
      <w:pPr>
        <w:rPr>
          <w:sz w:val="44"/>
          <w:szCs w:val="44"/>
        </w:rPr>
      </w:pPr>
    </w:p>
    <w:p w14:paraId="5C9C93E8" w14:textId="77777777" w:rsidR="00F9166F" w:rsidRPr="00F9166F" w:rsidRDefault="00F9166F" w:rsidP="00F9166F">
      <w:pPr>
        <w:rPr>
          <w:sz w:val="44"/>
          <w:szCs w:val="44"/>
        </w:rPr>
      </w:pPr>
    </w:p>
    <w:p w14:paraId="7DE320B1" w14:textId="77777777" w:rsidR="00F9166F" w:rsidRPr="00F9166F" w:rsidRDefault="00F9166F" w:rsidP="00F9166F">
      <w:pPr>
        <w:rPr>
          <w:sz w:val="44"/>
          <w:szCs w:val="44"/>
        </w:rPr>
      </w:pPr>
    </w:p>
    <w:p w14:paraId="0D6A1858" w14:textId="03A1FD13" w:rsidR="00F9166F" w:rsidRDefault="00F9166F" w:rsidP="00F9166F">
      <w:pPr>
        <w:jc w:val="center"/>
        <w:rPr>
          <w:sz w:val="44"/>
          <w:szCs w:val="44"/>
        </w:rPr>
      </w:pPr>
      <w:r w:rsidRPr="00F9166F">
        <w:rPr>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sz w:val="44"/>
          <w:szCs w:val="44"/>
        </w:rPr>
      </w:pPr>
    </w:p>
    <w:p w14:paraId="3A34AD21" w14:textId="77777777" w:rsidR="00F9166F" w:rsidRPr="00F9166F" w:rsidRDefault="00F9166F" w:rsidP="00F9166F">
      <w:pPr>
        <w:jc w:val="center"/>
        <w:rPr>
          <w:sz w:val="44"/>
          <w:szCs w:val="44"/>
        </w:rPr>
      </w:pPr>
      <w:r w:rsidRPr="00F9166F">
        <w:rPr>
          <w:rFonts w:hint="eastAsia"/>
          <w:sz w:val="44"/>
          <w:szCs w:val="44"/>
        </w:rPr>
        <w:t>中国人民大学经济学院以研究生毕业同等学力</w:t>
      </w:r>
    </w:p>
    <w:p w14:paraId="11E29791" w14:textId="77777777" w:rsidR="00F9166F" w:rsidRPr="00F9166F" w:rsidRDefault="00F9166F" w:rsidP="00F9166F">
      <w:pPr>
        <w:jc w:val="center"/>
        <w:rPr>
          <w:sz w:val="44"/>
          <w:szCs w:val="44"/>
        </w:rPr>
      </w:pPr>
      <w:r w:rsidRPr="00F9166F">
        <w:rPr>
          <w:rFonts w:hint="eastAsia"/>
          <w:sz w:val="44"/>
          <w:szCs w:val="44"/>
        </w:rPr>
        <w:t>申请硕士学位论文写作报告</w:t>
      </w:r>
    </w:p>
    <w:p w14:paraId="3CDD6194" w14:textId="77777777" w:rsidR="00F9166F" w:rsidRPr="00F9166F" w:rsidRDefault="00F9166F" w:rsidP="00F9166F">
      <w:pPr>
        <w:jc w:val="center"/>
        <w:rPr>
          <w:sz w:val="44"/>
          <w:szCs w:val="44"/>
        </w:rPr>
      </w:pPr>
    </w:p>
    <w:p w14:paraId="13F544AF" w14:textId="77777777" w:rsidR="00F9166F" w:rsidRPr="00F9166F" w:rsidRDefault="00F9166F" w:rsidP="00F9166F">
      <w:pPr>
        <w:rPr>
          <w:sz w:val="44"/>
          <w:szCs w:val="44"/>
        </w:rPr>
      </w:pPr>
    </w:p>
    <w:p w14:paraId="43589FDA" w14:textId="77777777" w:rsidR="00F9166F" w:rsidRPr="00F9166F" w:rsidRDefault="00F9166F" w:rsidP="00F9166F">
      <w:pPr>
        <w:rPr>
          <w:sz w:val="44"/>
          <w:szCs w:val="44"/>
        </w:rPr>
      </w:pPr>
    </w:p>
    <w:p w14:paraId="2A9DFAD5" w14:textId="3CC9A85B" w:rsidR="00F9166F" w:rsidRPr="00F9166F" w:rsidRDefault="00F9166F" w:rsidP="00F9166F">
      <w:pPr>
        <w:spacing w:line="720" w:lineRule="auto"/>
        <w:ind w:firstLineChars="797" w:firstLine="2550"/>
        <w:rPr>
          <w:sz w:val="32"/>
          <w:szCs w:val="32"/>
        </w:rPr>
      </w:pPr>
      <w:r w:rsidRPr="00F9166F">
        <w:rPr>
          <w:rFonts w:hint="eastAsia"/>
          <w:sz w:val="32"/>
          <w:szCs w:val="32"/>
        </w:rPr>
        <w:t>姓名：</w:t>
      </w:r>
      <w:r w:rsidR="00E74748">
        <w:rPr>
          <w:rFonts w:hint="eastAsia"/>
          <w:sz w:val="32"/>
          <w:szCs w:val="32"/>
          <w:u w:val="single"/>
        </w:rPr>
        <w:t>潘星</w:t>
      </w:r>
    </w:p>
    <w:p w14:paraId="09AC859D" w14:textId="7DC13F37" w:rsidR="00F9166F" w:rsidRPr="00F9166F" w:rsidRDefault="00F9166F" w:rsidP="00F9166F">
      <w:pPr>
        <w:spacing w:line="720" w:lineRule="auto"/>
        <w:ind w:firstLineChars="797" w:firstLine="2550"/>
        <w:rPr>
          <w:sz w:val="32"/>
          <w:szCs w:val="32"/>
        </w:rPr>
      </w:pPr>
      <w:r w:rsidRPr="00F9166F">
        <w:rPr>
          <w:rFonts w:hint="eastAsia"/>
          <w:sz w:val="32"/>
          <w:szCs w:val="32"/>
        </w:rPr>
        <w:t>资格证号：</w:t>
      </w:r>
      <w:r w:rsidR="00E74748">
        <w:rPr>
          <w:sz w:val="32"/>
          <w:szCs w:val="32"/>
          <w:u w:val="single"/>
        </w:rPr>
        <w:t>71041147</w:t>
      </w:r>
    </w:p>
    <w:p w14:paraId="3A8E8F68" w14:textId="00EE0F3B" w:rsidR="00F9166F" w:rsidRPr="00F9166F" w:rsidRDefault="00F9166F" w:rsidP="00F9166F">
      <w:pPr>
        <w:spacing w:line="720" w:lineRule="auto"/>
        <w:ind w:firstLineChars="797" w:firstLine="2550"/>
        <w:rPr>
          <w:sz w:val="32"/>
          <w:szCs w:val="32"/>
        </w:rPr>
      </w:pPr>
      <w:r w:rsidRPr="00F9166F">
        <w:rPr>
          <w:rFonts w:hint="eastAsia"/>
          <w:sz w:val="32"/>
          <w:szCs w:val="32"/>
        </w:rPr>
        <w:t>专业名称：</w:t>
      </w:r>
      <w:r w:rsidR="00E74748">
        <w:rPr>
          <w:rFonts w:hint="eastAsia"/>
          <w:sz w:val="32"/>
          <w:szCs w:val="32"/>
          <w:u w:val="single"/>
        </w:rPr>
        <w:t>企业经济学</w:t>
      </w:r>
    </w:p>
    <w:p w14:paraId="70A331A4" w14:textId="5D086975" w:rsidR="00F9166F" w:rsidRPr="00EC529B" w:rsidRDefault="00F9166F" w:rsidP="00B00D5B">
      <w:pPr>
        <w:spacing w:line="720" w:lineRule="auto"/>
        <w:ind w:leftChars="400" w:left="3840" w:hangingChars="900" w:hanging="2880"/>
        <w:rPr>
          <w:sz w:val="32"/>
          <w:szCs w:val="32"/>
          <w:u w:val="single"/>
        </w:rPr>
      </w:pPr>
      <w:r w:rsidRPr="00F9166F">
        <w:rPr>
          <w:rFonts w:hint="eastAsia"/>
          <w:sz w:val="32"/>
          <w:szCs w:val="32"/>
        </w:rPr>
        <w:t>拟定学位论文题目：</w:t>
      </w:r>
      <w:r w:rsidR="007C2119" w:rsidRPr="007C2119">
        <w:rPr>
          <w:rFonts w:hint="eastAsia"/>
          <w:sz w:val="32"/>
          <w:szCs w:val="32"/>
          <w:u w:val="single"/>
        </w:rPr>
        <w:t>消费者对再生油产品购买意愿的影响因素研究</w:t>
      </w:r>
      <w:r w:rsidR="001F23A3" w:rsidRPr="007C2119">
        <w:rPr>
          <w:rFonts w:hint="eastAsia"/>
          <w:sz w:val="32"/>
          <w:szCs w:val="32"/>
          <w:u w:val="single"/>
        </w:rPr>
        <w:t>。</w:t>
      </w:r>
    </w:p>
    <w:p w14:paraId="18CA500C" w14:textId="4ABBB23B" w:rsidR="00F9166F" w:rsidRPr="00EC529B" w:rsidRDefault="00F9166F" w:rsidP="00EC529B">
      <w:pPr>
        <w:spacing w:line="720" w:lineRule="auto"/>
        <w:ind w:firstLineChars="797" w:firstLine="2550"/>
        <w:rPr>
          <w:sz w:val="32"/>
          <w:szCs w:val="32"/>
          <w:u w:val="single"/>
        </w:rPr>
      </w:pPr>
      <w:r w:rsidRPr="00F9166F">
        <w:rPr>
          <w:rFonts w:hint="eastAsia"/>
          <w:sz w:val="32"/>
          <w:szCs w:val="32"/>
        </w:rPr>
        <w:t>报告日期：</w:t>
      </w:r>
      <w:r w:rsidR="00EC529B">
        <w:rPr>
          <w:sz w:val="32"/>
          <w:szCs w:val="32"/>
          <w:u w:val="single"/>
        </w:rPr>
        <w:t>2021</w:t>
      </w:r>
      <w:r w:rsidR="00EC529B">
        <w:rPr>
          <w:rFonts w:hint="eastAsia"/>
          <w:sz w:val="32"/>
          <w:szCs w:val="32"/>
          <w:u w:val="single"/>
        </w:rPr>
        <w:t>年</w:t>
      </w:r>
      <w:r w:rsidR="00D06B47">
        <w:rPr>
          <w:sz w:val="32"/>
          <w:szCs w:val="32"/>
          <w:u w:val="single"/>
        </w:rPr>
        <w:t>01</w:t>
      </w:r>
      <w:r w:rsidR="00EC529B">
        <w:rPr>
          <w:rFonts w:hint="eastAsia"/>
          <w:sz w:val="32"/>
          <w:szCs w:val="32"/>
          <w:u w:val="single"/>
        </w:rPr>
        <w:t>月</w:t>
      </w:r>
      <w:r w:rsidR="00181A6C">
        <w:rPr>
          <w:sz w:val="32"/>
          <w:szCs w:val="32"/>
          <w:u w:val="single"/>
        </w:rPr>
        <w:t>14</w:t>
      </w:r>
      <w:r w:rsidR="00EC529B">
        <w:rPr>
          <w:rFonts w:hint="eastAsia"/>
          <w:sz w:val="32"/>
          <w:szCs w:val="32"/>
          <w:u w:val="single"/>
        </w:rPr>
        <w:t>日</w:t>
      </w:r>
    </w:p>
    <w:p w14:paraId="098C1502" w14:textId="53A1C699" w:rsidR="00F66126" w:rsidRDefault="00F66126">
      <w:pPr>
        <w:rPr>
          <w:sz w:val="32"/>
          <w:szCs w:val="32"/>
        </w:rPr>
      </w:pPr>
    </w:p>
    <w:p w14:paraId="004CC756" w14:textId="1C87CE77" w:rsidR="0037006F" w:rsidRDefault="0037006F">
      <w:pPr>
        <w:rPr>
          <w:sz w:val="32"/>
          <w:szCs w:val="32"/>
        </w:rPr>
      </w:pPr>
    </w:p>
    <w:p w14:paraId="210862C2" w14:textId="59C15ED4" w:rsidR="0037006F" w:rsidRDefault="0037006F">
      <w:pPr>
        <w:rPr>
          <w:sz w:val="32"/>
          <w:szCs w:val="32"/>
        </w:rPr>
      </w:pPr>
    </w:p>
    <w:p w14:paraId="4436E69F" w14:textId="77777777" w:rsidR="004D5DA9" w:rsidRDefault="004D5DA9" w:rsidP="004D5DA9">
      <w:pPr>
        <w:rPr>
          <w:sz w:val="32"/>
          <w:szCs w:val="32"/>
        </w:rPr>
      </w:pPr>
      <w:r>
        <w:rPr>
          <w:rFonts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2D05937F" w14:textId="21C2C4C8" w:rsidR="00264201" w:rsidRPr="00264201" w:rsidRDefault="00C50C1E" w:rsidP="00264201">
            <w:pPr>
              <w:rPr>
                <w:color w:val="FF0000"/>
              </w:rPr>
            </w:pPr>
            <w:r w:rsidRPr="004D5DA9">
              <w:rPr>
                <w:rFonts w:hint="eastAsia"/>
              </w:rPr>
              <w:t>1</w:t>
            </w:r>
            <w:r w:rsidRPr="004D5DA9">
              <w:t>.</w:t>
            </w:r>
            <w:r w:rsidRPr="004D5DA9">
              <w:rPr>
                <w:rFonts w:hint="eastAsia"/>
              </w:rPr>
              <w:t>目的及意义（</w:t>
            </w:r>
            <w:r w:rsidR="008D0F26">
              <w:t>8</w:t>
            </w:r>
            <w:r w:rsidRPr="004D5DA9">
              <w:t>00</w:t>
            </w:r>
            <w:r w:rsidRPr="004D5DA9">
              <w:rPr>
                <w:rFonts w:hint="eastAsia"/>
              </w:rPr>
              <w:t>字以内）</w:t>
            </w:r>
            <w:r w:rsidRPr="004D5DA9">
              <w:rPr>
                <w:rFonts w:hint="eastAsia"/>
                <w:color w:val="FF0000"/>
              </w:rPr>
              <w:t>（</w:t>
            </w:r>
            <w:r w:rsidR="008D0F26">
              <w:rPr>
                <w:rFonts w:hint="eastAsia"/>
                <w:color w:val="FF0000"/>
              </w:rPr>
              <w:t>主要内容：</w:t>
            </w:r>
            <w:r w:rsidRPr="004D5DA9">
              <w:rPr>
                <w:rFonts w:hint="eastAsia"/>
                <w:color w:val="FF0000"/>
              </w:rPr>
              <w:t>阐述选题要解决什么问题，</w:t>
            </w:r>
            <w:r w:rsidR="008D0F26">
              <w:rPr>
                <w:rFonts w:hint="eastAsia"/>
                <w:color w:val="FF0000"/>
              </w:rPr>
              <w:t>选题</w:t>
            </w:r>
            <w:r w:rsidRPr="004D5DA9">
              <w:rPr>
                <w:rFonts w:hint="eastAsia"/>
                <w:color w:val="FF0000"/>
              </w:rPr>
              <w:t>有</w:t>
            </w:r>
            <w:r w:rsidR="008D0F26">
              <w:rPr>
                <w:rFonts w:hint="eastAsia"/>
                <w:color w:val="FF0000"/>
              </w:rPr>
              <w:t>何</w:t>
            </w:r>
            <w:r w:rsidRPr="004D5DA9">
              <w:rPr>
                <w:rFonts w:hint="eastAsia"/>
                <w:color w:val="FF0000"/>
              </w:rPr>
              <w:t>理论和现实意义）</w:t>
            </w:r>
          </w:p>
          <w:p w14:paraId="49E2F728" w14:textId="76BE3826" w:rsidR="006C6849" w:rsidRDefault="00790B45" w:rsidP="0067539B">
            <w:pPr>
              <w:ind w:firstLineChars="200" w:firstLine="480"/>
              <w:rPr>
                <w:rFonts w:ascii="Helvetica Neue" w:hAnsi="Helvetica Neue"/>
                <w:color w:val="000000"/>
              </w:rPr>
            </w:pPr>
            <w:r w:rsidRPr="00790B45">
              <w:rPr>
                <w:rFonts w:ascii="Helvetica Neue" w:hAnsi="Helvetica Neue"/>
                <w:color w:val="000000"/>
              </w:rPr>
              <w:t>润滑油</w:t>
            </w:r>
            <w:r w:rsidR="00EF13D7">
              <w:rPr>
                <w:rFonts w:ascii="Helvetica Neue" w:hAnsi="Helvetica Neue" w:hint="eastAsia"/>
                <w:color w:val="000000"/>
              </w:rPr>
              <w:t>产品</w:t>
            </w:r>
            <w:r w:rsidRPr="00790B45">
              <w:rPr>
                <w:rFonts w:ascii="Helvetica Neue" w:hAnsi="Helvetica Neue"/>
                <w:color w:val="000000"/>
              </w:rPr>
              <w:t>是</w:t>
            </w:r>
            <w:r w:rsidR="00EF13D7">
              <w:rPr>
                <w:rFonts w:ascii="Helvetica Neue" w:hAnsi="Helvetica Neue" w:hint="eastAsia"/>
                <w:color w:val="000000"/>
              </w:rPr>
              <w:t>应</w:t>
            </w:r>
            <w:r w:rsidRPr="00790B45">
              <w:rPr>
                <w:rFonts w:ascii="Helvetica Neue" w:hAnsi="Helvetica Neue"/>
                <w:color w:val="000000"/>
              </w:rPr>
              <w:t>用在汽车、机械设备上以减少摩擦，保护机械及加工件的液体或半</w:t>
            </w:r>
            <w:r w:rsidRPr="00790B45">
              <w:rPr>
                <w:rFonts w:ascii="Helvetica Neue" w:hAnsi="Helvetica Neue"/>
                <w:color w:val="000000"/>
              </w:rPr>
              <w:fldChar w:fldCharType="begin"/>
            </w:r>
            <w:r w:rsidRPr="00790B45">
              <w:rPr>
                <w:rFonts w:ascii="Helvetica Neue" w:hAnsi="Helvetica Neue"/>
                <w:color w:val="000000"/>
              </w:rPr>
              <w:instrText xml:space="preserve"> HYPERLINK "https://baike.baidu.com/item/%E5%9B%BA%E4%BD%93%E6%B6%A6%E6%BB%91%E5%89%82/3395034" \t "_blank" </w:instrText>
            </w:r>
            <w:r w:rsidRPr="00790B45">
              <w:rPr>
                <w:rFonts w:ascii="Helvetica Neue" w:hAnsi="Helvetica Neue"/>
                <w:color w:val="000000"/>
              </w:rPr>
              <w:fldChar w:fldCharType="separate"/>
            </w:r>
            <w:r w:rsidRPr="00790B45">
              <w:rPr>
                <w:rFonts w:ascii="Helvetica Neue" w:hAnsi="Helvetica Neue"/>
                <w:color w:val="000000"/>
              </w:rPr>
              <w:t>固体润滑剂</w:t>
            </w:r>
            <w:r w:rsidRPr="00790B45">
              <w:rPr>
                <w:rFonts w:ascii="Helvetica Neue" w:hAnsi="Helvetica Neue"/>
                <w:color w:val="000000"/>
              </w:rPr>
              <w:fldChar w:fldCharType="end"/>
            </w:r>
            <w:r>
              <w:rPr>
                <w:rFonts w:ascii="Helvetica Neue" w:hAnsi="Helvetica Neue" w:hint="eastAsia"/>
                <w:color w:val="000000"/>
              </w:rPr>
              <w:t>。</w:t>
            </w:r>
            <w:r w:rsidR="00D06B47">
              <w:rPr>
                <w:rFonts w:ascii="Helvetica Neue" w:hAnsi="Helvetica Neue" w:hint="eastAsia"/>
                <w:color w:val="000000"/>
              </w:rPr>
              <w:t>随着我国经济的快速发展，我国每年产生接近</w:t>
            </w:r>
            <w:r w:rsidR="00D06B47">
              <w:rPr>
                <w:rFonts w:ascii="Helvetica Neue" w:hAnsi="Helvetica Neue" w:hint="eastAsia"/>
                <w:color w:val="000000"/>
              </w:rPr>
              <w:t>5</w:t>
            </w:r>
            <w:r w:rsidR="00D06B47">
              <w:rPr>
                <w:rFonts w:ascii="Helvetica Neue" w:hAnsi="Helvetica Neue"/>
                <w:color w:val="000000"/>
              </w:rPr>
              <w:t>00</w:t>
            </w:r>
            <w:r w:rsidR="0067539B">
              <w:rPr>
                <w:rFonts w:ascii="Helvetica Neue" w:hAnsi="Helvetica Neue" w:hint="eastAsia"/>
                <w:color w:val="000000"/>
              </w:rPr>
              <w:t>万</w:t>
            </w:r>
            <w:r w:rsidR="00D06B47">
              <w:rPr>
                <w:rFonts w:ascii="Helvetica Neue" w:hAnsi="Helvetica Neue" w:hint="eastAsia"/>
                <w:color w:val="000000"/>
              </w:rPr>
              <w:t>吨的废弃润滑油，</w:t>
            </w:r>
            <w:r w:rsidR="0067539B" w:rsidRPr="0067539B">
              <w:rPr>
                <w:rFonts w:ascii="Helvetica Neue" w:hAnsi="Helvetica Neue"/>
                <w:color w:val="000000"/>
              </w:rPr>
              <w:t>据</w:t>
            </w:r>
            <w:r w:rsidR="0067539B">
              <w:rPr>
                <w:rFonts w:ascii="Helvetica Neue" w:hAnsi="Helvetica Neue" w:hint="eastAsia"/>
                <w:color w:val="000000"/>
              </w:rPr>
              <w:t>环保部门数据显示</w:t>
            </w:r>
            <w:r w:rsidR="0067539B" w:rsidRPr="0067539B">
              <w:rPr>
                <w:rFonts w:ascii="Helvetica Neue" w:hAnsi="Helvetica Neue"/>
                <w:color w:val="000000"/>
              </w:rPr>
              <w:t>目前国内拥有废矿物油回收处理资质的专业化企业和综合处理企业</w:t>
            </w:r>
            <w:r w:rsidR="00EF13D7">
              <w:rPr>
                <w:rFonts w:ascii="Helvetica Neue" w:hAnsi="Helvetica Neue" w:hint="eastAsia"/>
                <w:color w:val="000000"/>
              </w:rPr>
              <w:t>大多</w:t>
            </w:r>
            <w:r w:rsidR="0067539B" w:rsidRPr="0067539B">
              <w:rPr>
                <w:rFonts w:ascii="Helvetica Neue" w:hAnsi="Helvetica Neue"/>
                <w:color w:val="000000"/>
              </w:rPr>
              <w:t>呈现规模小、处理能力不足的状态，</w:t>
            </w:r>
            <w:r w:rsidR="00EF13D7">
              <w:rPr>
                <w:rFonts w:ascii="Helvetica Neue" w:hAnsi="Helvetica Neue" w:hint="eastAsia"/>
                <w:color w:val="000000"/>
              </w:rPr>
              <w:t>大部分</w:t>
            </w:r>
            <w:r w:rsidR="0067539B" w:rsidRPr="0067539B">
              <w:rPr>
                <w:rFonts w:ascii="Helvetica Neue" w:hAnsi="Helvetica Neue" w:hint="eastAsia"/>
                <w:color w:val="000000"/>
              </w:rPr>
              <w:t>由</w:t>
            </w:r>
            <w:r w:rsidR="0067539B" w:rsidRPr="0067539B">
              <w:rPr>
                <w:rFonts w:ascii="Helvetica Neue" w:hAnsi="Helvetica Neue"/>
                <w:color w:val="000000"/>
              </w:rPr>
              <w:t>无资质企业进行处理或无任何环保处理措施直接排放。</w:t>
            </w:r>
            <w:r w:rsidR="00D06B47">
              <w:rPr>
                <w:rFonts w:ascii="Helvetica Neue" w:hAnsi="Helvetica Neue" w:hint="eastAsia"/>
                <w:color w:val="000000"/>
              </w:rPr>
              <w:t>废弃润滑</w:t>
            </w:r>
            <w:r w:rsidR="00D06B47" w:rsidRPr="00206551">
              <w:rPr>
                <w:rFonts w:ascii="Helvetica Neue" w:hAnsi="Helvetica Neue" w:hint="eastAsia"/>
                <w:color w:val="000000"/>
              </w:rPr>
              <w:t>油</w:t>
            </w:r>
            <w:r w:rsidR="00D06B47" w:rsidRPr="00206551">
              <w:rPr>
                <w:rFonts w:ascii="Helvetica Neue" w:hAnsi="Helvetica Neue"/>
                <w:color w:val="000000"/>
              </w:rPr>
              <w:t>是国家明确规定的危险废物，</w:t>
            </w:r>
            <w:r w:rsidR="00D06B47">
              <w:rPr>
                <w:rFonts w:ascii="Helvetica Neue" w:hAnsi="Helvetica Neue" w:hint="eastAsia"/>
                <w:color w:val="000000"/>
              </w:rPr>
              <w:t>其</w:t>
            </w:r>
            <w:r w:rsidR="00D06B47" w:rsidRPr="00206551">
              <w:rPr>
                <w:rFonts w:ascii="Helvetica Neue" w:hAnsi="Helvetica Neue"/>
                <w:color w:val="000000"/>
              </w:rPr>
              <w:t>中含有多种有毒有害的物质，如</w:t>
            </w:r>
            <w:r w:rsidR="006C6849">
              <w:rPr>
                <w:rFonts w:ascii="Helvetica Neue" w:hAnsi="Helvetica Neue" w:hint="eastAsia"/>
                <w:color w:val="000000"/>
              </w:rPr>
              <w:t>重</w:t>
            </w:r>
            <w:r w:rsidR="00D06B47" w:rsidRPr="00206551">
              <w:rPr>
                <w:rFonts w:ascii="Helvetica Neue" w:hAnsi="Helvetica Neue"/>
                <w:color w:val="000000"/>
              </w:rPr>
              <w:t>金属、苯系物、</w:t>
            </w:r>
            <w:r w:rsidR="006C6849" w:rsidRPr="00177F64">
              <w:rPr>
                <w:rFonts w:ascii="Helvetica Neue" w:hAnsi="Helvetica Neue"/>
                <w:color w:val="000000"/>
              </w:rPr>
              <w:t>难降解的支链烷烃、芳香烃等</w:t>
            </w:r>
            <w:r w:rsidR="006C6849" w:rsidRPr="00177F64">
              <w:rPr>
                <w:rFonts w:ascii="Helvetica Neue" w:hAnsi="Helvetica Neue" w:hint="eastAsia"/>
                <w:color w:val="000000"/>
              </w:rPr>
              <w:t>有毒有害有机物，</w:t>
            </w:r>
            <w:r w:rsidR="00B34516" w:rsidRPr="00206551">
              <w:rPr>
                <w:rFonts w:ascii="Helvetica Neue" w:hAnsi="Helvetica Neue"/>
                <w:color w:val="000000"/>
              </w:rPr>
              <w:t>如果将废矿物油随意倾倒至水体或土壤中，会破坏水体和土壤的生态平衡，严重威胁人类健康和动植物生长。</w:t>
            </w:r>
          </w:p>
          <w:p w14:paraId="7F297281" w14:textId="7BF7B9D8" w:rsidR="00E5435A" w:rsidRDefault="00B34516" w:rsidP="00E5435A">
            <w:pPr>
              <w:ind w:firstLineChars="200" w:firstLine="480"/>
              <w:rPr>
                <w:rFonts w:ascii="Helvetica Neue" w:hAnsi="Helvetica Neue"/>
                <w:color w:val="000000"/>
              </w:rPr>
            </w:pPr>
            <w:r>
              <w:rPr>
                <w:rFonts w:ascii="Helvetica Neue" w:hAnsi="Helvetica Neue" w:hint="eastAsia"/>
                <w:color w:val="000000"/>
              </w:rPr>
              <w:t>“十四五规划”中提</w:t>
            </w:r>
            <w:r w:rsidR="00150B8C">
              <w:rPr>
                <w:rFonts w:ascii="Helvetica Neue" w:hAnsi="Helvetica Neue" w:hint="eastAsia"/>
                <w:color w:val="000000"/>
              </w:rPr>
              <w:t>出</w:t>
            </w:r>
            <w:r w:rsidRPr="00A15A36">
              <w:rPr>
                <w:rFonts w:ascii="Helvetica Neue" w:hAnsi="Helvetica Neue"/>
                <w:color w:val="000000"/>
              </w:rPr>
              <w:t>到</w:t>
            </w:r>
            <w:r w:rsidRPr="00A15A36">
              <w:rPr>
                <w:rFonts w:ascii="Helvetica Neue" w:hAnsi="Helvetica Neue"/>
                <w:color w:val="000000"/>
              </w:rPr>
              <w:t>2025</w:t>
            </w:r>
            <w:r w:rsidRPr="00A15A36">
              <w:rPr>
                <w:rFonts w:ascii="Helvetica Neue" w:hAnsi="Helvetica Neue"/>
                <w:color w:val="000000"/>
              </w:rPr>
              <w:t>年，循环型生产方式全面推行，绿色设计和清洁生产普遍推广，资源综合利用能力显著提升，资源循环型产业体系基本建立。废旧物资回收网络更加完善，再生资源循环利用能力进一步提升，覆盖全社会的资源循环利用体系基本建成。</w:t>
            </w:r>
            <w:r w:rsidR="00287183">
              <w:rPr>
                <w:rFonts w:ascii="Helvetica Neue" w:hAnsi="Helvetica Neue" w:hint="eastAsia"/>
                <w:color w:val="000000"/>
              </w:rPr>
              <w:t>目前</w:t>
            </w:r>
            <w:r w:rsidR="002E5DF9">
              <w:rPr>
                <w:rFonts w:ascii="Helvetica Neue" w:hAnsi="Helvetica Neue" w:hint="eastAsia"/>
                <w:color w:val="000000"/>
              </w:rPr>
              <w:t>废弃润滑油再生</w:t>
            </w:r>
            <w:r w:rsidR="00287183">
              <w:rPr>
                <w:rFonts w:ascii="Helvetica Neue" w:hAnsi="Helvetica Neue" w:hint="eastAsia"/>
                <w:color w:val="000000"/>
              </w:rPr>
              <w:t>后更多是作为</w:t>
            </w:r>
            <w:r w:rsidR="00C63A13">
              <w:rPr>
                <w:rFonts w:ascii="Helvetica Neue" w:hAnsi="Helvetica Neue" w:hint="eastAsia"/>
                <w:color w:val="000000"/>
              </w:rPr>
              <w:t>中</w:t>
            </w:r>
            <w:r w:rsidR="00287183">
              <w:rPr>
                <w:rFonts w:ascii="Helvetica Neue" w:hAnsi="Helvetica Neue" w:hint="eastAsia"/>
                <w:color w:val="000000"/>
              </w:rPr>
              <w:t>低端产品的原材料使用</w:t>
            </w:r>
            <w:r w:rsidR="00EF13D7">
              <w:rPr>
                <w:rFonts w:ascii="Helvetica Neue" w:hAnsi="Helvetica Neue" w:hint="eastAsia"/>
                <w:color w:val="000000"/>
              </w:rPr>
              <w:t>。</w:t>
            </w:r>
            <w:r w:rsidR="00287183">
              <w:rPr>
                <w:rFonts w:ascii="Helvetica Neue" w:hAnsi="Helvetica Neue" w:hint="eastAsia"/>
                <w:color w:val="000000"/>
              </w:rPr>
              <w:t>且</w:t>
            </w:r>
            <w:r w:rsidR="00DD1A9D">
              <w:rPr>
                <w:rFonts w:ascii="Helvetica Neue" w:hAnsi="Helvetica Neue" w:hint="eastAsia"/>
                <w:color w:val="000000"/>
              </w:rPr>
              <w:t>废弃</w:t>
            </w:r>
            <w:r w:rsidR="002E5DF9" w:rsidRPr="00B34516">
              <w:rPr>
                <w:rFonts w:ascii="Helvetica Neue" w:hAnsi="Helvetica Neue" w:hint="eastAsia"/>
                <w:color w:val="000000"/>
              </w:rPr>
              <w:t>润</w:t>
            </w:r>
            <w:r w:rsidR="002E5DF9" w:rsidRPr="00B34516">
              <w:rPr>
                <w:rFonts w:ascii="Helvetica Neue" w:hAnsi="Helvetica Neue"/>
                <w:color w:val="000000"/>
              </w:rPr>
              <w:t>滑油再生技术需要较大的前期投资</w:t>
            </w:r>
            <w:r w:rsidR="00DD1A9D">
              <w:rPr>
                <w:rFonts w:ascii="Helvetica Neue" w:hAnsi="Helvetica Neue" w:hint="eastAsia"/>
                <w:color w:val="000000"/>
              </w:rPr>
              <w:t>。国家目前只是鼓励企业自主回收处理利用。</w:t>
            </w:r>
            <w:r w:rsidR="00E5435A">
              <w:rPr>
                <w:rFonts w:ascii="Helvetica Neue" w:hAnsi="Helvetica Neue" w:hint="eastAsia"/>
                <w:color w:val="000000"/>
              </w:rPr>
              <w:t>并没有强制措施。</w:t>
            </w:r>
            <w:r w:rsidR="00287183">
              <w:rPr>
                <w:rFonts w:ascii="Helvetica Neue" w:hAnsi="Helvetica Neue" w:hint="eastAsia"/>
                <w:color w:val="000000"/>
              </w:rPr>
              <w:t>企业</w:t>
            </w:r>
            <w:r w:rsidR="00CF4A14">
              <w:rPr>
                <w:rFonts w:ascii="Helvetica Neue" w:hAnsi="Helvetica Neue" w:hint="eastAsia"/>
                <w:color w:val="000000"/>
              </w:rPr>
              <w:t>认为回收再利用</w:t>
            </w:r>
            <w:r w:rsidR="00E5435A">
              <w:rPr>
                <w:rFonts w:ascii="Helvetica Neue" w:hAnsi="Helvetica Neue" w:hint="eastAsia"/>
                <w:color w:val="000000"/>
              </w:rPr>
              <w:t>会</w:t>
            </w:r>
            <w:r w:rsidR="00CF4A14">
              <w:rPr>
                <w:rFonts w:ascii="Helvetica Neue" w:hAnsi="Helvetica Neue" w:hint="eastAsia"/>
                <w:color w:val="000000"/>
              </w:rPr>
              <w:t>是一种负担所以</w:t>
            </w:r>
            <w:r w:rsidR="00287183">
              <w:rPr>
                <w:rFonts w:ascii="Helvetica Neue" w:hAnsi="Helvetica Neue" w:hint="eastAsia"/>
                <w:color w:val="000000"/>
              </w:rPr>
              <w:t>对于废油再生项目参与度低，更多地是投入到高端产品的研发</w:t>
            </w:r>
            <w:r w:rsidR="00E5435A">
              <w:rPr>
                <w:rFonts w:ascii="Helvetica Neue" w:hAnsi="Helvetica Neue" w:hint="eastAsia"/>
                <w:color w:val="000000"/>
              </w:rPr>
              <w:t>追求更高的产品利润</w:t>
            </w:r>
            <w:r w:rsidR="00287183">
              <w:rPr>
                <w:rFonts w:ascii="Helvetica Neue" w:hAnsi="Helvetica Neue" w:hint="eastAsia"/>
                <w:color w:val="000000"/>
              </w:rPr>
              <w:t>。</w:t>
            </w:r>
          </w:p>
          <w:p w14:paraId="6A17A705" w14:textId="5A954313" w:rsidR="000B6BD9" w:rsidRDefault="00287183" w:rsidP="00424ACF">
            <w:pPr>
              <w:ind w:firstLineChars="200" w:firstLine="480"/>
              <w:rPr>
                <w:rFonts w:ascii="Helvetica Neue" w:hAnsi="Helvetica Neue"/>
                <w:color w:val="000000"/>
              </w:rPr>
            </w:pPr>
            <w:r>
              <w:rPr>
                <w:rFonts w:ascii="Helvetica Neue" w:hAnsi="Helvetica Neue" w:hint="eastAsia"/>
                <w:color w:val="000000"/>
              </w:rPr>
              <w:t>本文的研究目的：</w:t>
            </w:r>
            <w:r w:rsidR="00E5435A" w:rsidRPr="000B6BD9">
              <w:rPr>
                <w:rFonts w:ascii="Helvetica Neue" w:hAnsi="Helvetica Neue"/>
                <w:color w:val="000000"/>
              </w:rPr>
              <w:t>以计划行为理论为基础，将</w:t>
            </w:r>
            <w:r w:rsidR="00C85D6C">
              <w:rPr>
                <w:rFonts w:ascii="Helvetica Neue" w:hAnsi="Helvetica Neue" w:hint="eastAsia"/>
                <w:color w:val="000000"/>
              </w:rPr>
              <w:t>消费者质量感知</w:t>
            </w:r>
            <w:r w:rsidR="00E5435A" w:rsidRPr="003D5136">
              <w:rPr>
                <w:rFonts w:ascii="Helvetica Neue" w:hAnsi="Helvetica Neue"/>
                <w:color w:val="000000"/>
              </w:rPr>
              <w:t>、</w:t>
            </w:r>
            <w:r w:rsidR="00C85D6C" w:rsidRPr="003D5136">
              <w:rPr>
                <w:rFonts w:ascii="Helvetica Neue" w:hAnsi="Helvetica Neue" w:hint="eastAsia"/>
                <w:color w:val="000000"/>
              </w:rPr>
              <w:t>消费者绿色消费偏好</w:t>
            </w:r>
            <w:r w:rsidR="00625705" w:rsidRPr="003D5136">
              <w:rPr>
                <w:rFonts w:ascii="Helvetica Neue" w:hAnsi="Helvetica Neue" w:hint="eastAsia"/>
                <w:color w:val="000000"/>
              </w:rPr>
              <w:t>作为内部因素，</w:t>
            </w:r>
            <w:r w:rsidR="00E5435A" w:rsidRPr="003D5136">
              <w:rPr>
                <w:rFonts w:ascii="Helvetica Neue" w:hAnsi="Helvetica Neue" w:hint="eastAsia"/>
                <w:color w:val="000000"/>
              </w:rPr>
              <w:t>政府</w:t>
            </w:r>
            <w:r w:rsidR="003D4F78" w:rsidRPr="003D5136">
              <w:rPr>
                <w:rFonts w:ascii="Helvetica Neue" w:hAnsi="Helvetica Neue" w:hint="eastAsia"/>
                <w:color w:val="000000"/>
              </w:rPr>
              <w:t>环境规制</w:t>
            </w:r>
            <w:r w:rsidR="00625705" w:rsidRPr="003D5136">
              <w:rPr>
                <w:rFonts w:ascii="Helvetica Neue" w:hAnsi="Helvetica Neue" w:hint="eastAsia"/>
                <w:color w:val="000000"/>
              </w:rPr>
              <w:t>、企业社会责任感</w:t>
            </w:r>
            <w:r w:rsidR="00E5435A" w:rsidRPr="003D5136">
              <w:rPr>
                <w:rFonts w:ascii="Helvetica Neue" w:hAnsi="Helvetica Neue" w:hint="eastAsia"/>
                <w:color w:val="000000"/>
              </w:rPr>
              <w:t>作为外部</w:t>
            </w:r>
            <w:r w:rsidR="00625705" w:rsidRPr="003D5136">
              <w:rPr>
                <w:rFonts w:ascii="Helvetica Neue" w:hAnsi="Helvetica Neue" w:hint="eastAsia"/>
                <w:color w:val="000000"/>
              </w:rPr>
              <w:t>因素。</w:t>
            </w:r>
            <w:r w:rsidR="00E5435A" w:rsidRPr="003D5136">
              <w:rPr>
                <w:rFonts w:ascii="Helvetica Neue" w:hAnsi="Helvetica Neue"/>
                <w:color w:val="000000"/>
              </w:rPr>
              <w:t>引入到消费者对</w:t>
            </w:r>
            <w:r w:rsidR="00E5435A" w:rsidRPr="003D5136">
              <w:rPr>
                <w:rFonts w:ascii="Helvetica Neue" w:hAnsi="Helvetica Neue" w:hint="eastAsia"/>
                <w:color w:val="000000"/>
              </w:rPr>
              <w:t>再生油</w:t>
            </w:r>
            <w:r w:rsidR="00E5435A" w:rsidRPr="003D5136">
              <w:rPr>
                <w:rFonts w:ascii="Helvetica Neue" w:hAnsi="Helvetica Neue"/>
                <w:color w:val="000000"/>
              </w:rPr>
              <w:t>产品购买意愿的影响因素研究中，以再生</w:t>
            </w:r>
            <w:r w:rsidR="00E5435A" w:rsidRPr="003D5136">
              <w:rPr>
                <w:rFonts w:ascii="Helvetica Neue" w:hAnsi="Helvetica Neue" w:hint="eastAsia"/>
                <w:color w:val="000000"/>
              </w:rPr>
              <w:t>润滑油</w:t>
            </w:r>
            <w:r w:rsidR="00E5435A" w:rsidRPr="003D5136">
              <w:rPr>
                <w:rFonts w:ascii="Helvetica Neue" w:hAnsi="Helvetica Neue"/>
                <w:color w:val="000000"/>
              </w:rPr>
              <w:t>产品为问卷对象进行实证研究，确定</w:t>
            </w:r>
            <w:r w:rsidR="00625705" w:rsidRPr="003D5136">
              <w:rPr>
                <w:rFonts w:ascii="Helvetica Neue" w:hAnsi="Helvetica Neue" w:hint="eastAsia"/>
                <w:color w:val="000000"/>
              </w:rPr>
              <w:t>各个因素是如何</w:t>
            </w:r>
            <w:r w:rsidR="00E5435A" w:rsidRPr="003D5136">
              <w:rPr>
                <w:rFonts w:ascii="Helvetica Neue" w:hAnsi="Helvetica Neue"/>
                <w:color w:val="000000"/>
              </w:rPr>
              <w:t>影响消费者对</w:t>
            </w:r>
            <w:r w:rsidR="00E5435A" w:rsidRPr="003D5136">
              <w:rPr>
                <w:rFonts w:ascii="Helvetica Neue" w:hAnsi="Helvetica Neue" w:hint="eastAsia"/>
                <w:color w:val="000000"/>
              </w:rPr>
              <w:t>再生油</w:t>
            </w:r>
            <w:r w:rsidR="00E5435A" w:rsidRPr="003D5136">
              <w:rPr>
                <w:rFonts w:ascii="Helvetica Neue" w:hAnsi="Helvetica Neue"/>
                <w:color w:val="000000"/>
              </w:rPr>
              <w:t>产品购买</w:t>
            </w:r>
            <w:r w:rsidR="003D5136" w:rsidRPr="003D5136">
              <w:rPr>
                <w:rFonts w:ascii="Helvetica Neue" w:hAnsi="Helvetica Neue" w:hint="eastAsia"/>
                <w:color w:val="000000"/>
              </w:rPr>
              <w:t>行为</w:t>
            </w:r>
            <w:r w:rsidR="00E5435A" w:rsidRPr="003D5136">
              <w:rPr>
                <w:rFonts w:ascii="Helvetica Neue" w:hAnsi="Helvetica Neue" w:hint="eastAsia"/>
                <w:color w:val="000000"/>
              </w:rPr>
              <w:t>，</w:t>
            </w:r>
            <w:r w:rsidR="009C56C6" w:rsidRPr="003D5136">
              <w:rPr>
                <w:rFonts w:ascii="Helvetica Neue" w:hAnsi="Helvetica Neue" w:hint="eastAsia"/>
                <w:color w:val="000000"/>
              </w:rPr>
              <w:t>以期为润滑油企业制定再生油项目与循环经济发展战略提供借鉴</w:t>
            </w:r>
            <w:r w:rsidR="003D5136">
              <w:rPr>
                <w:rFonts w:ascii="Helvetica Neue" w:hAnsi="Helvetica Neue" w:hint="eastAsia"/>
                <w:color w:val="000000"/>
              </w:rPr>
              <w:t>。</w:t>
            </w:r>
          </w:p>
          <w:p w14:paraId="5D534C0A" w14:textId="378F28C4" w:rsidR="002B729F" w:rsidRPr="00816B60" w:rsidRDefault="001829A8" w:rsidP="00E2626D">
            <w:pPr>
              <w:ind w:firstLineChars="200" w:firstLine="480"/>
              <w:rPr>
                <w:rFonts w:ascii="Helvetica Neue" w:hAnsi="Helvetica Neue"/>
                <w:color w:val="000000"/>
              </w:rPr>
            </w:pPr>
            <w:r>
              <w:rPr>
                <w:rFonts w:ascii="Helvetica Neue" w:hAnsi="Helvetica Neue" w:hint="eastAsia"/>
                <w:color w:val="000000"/>
              </w:rPr>
              <w:t>本文研究意义</w:t>
            </w:r>
            <w:r w:rsidR="00E5435A">
              <w:rPr>
                <w:rFonts w:ascii="Helvetica Neue" w:hAnsi="Helvetica Neue" w:hint="eastAsia"/>
                <w:color w:val="000000"/>
              </w:rPr>
              <w:t>：</w:t>
            </w:r>
            <w:r w:rsidR="00E2626D">
              <w:rPr>
                <w:rFonts w:ascii="Helvetica Neue" w:hAnsi="Helvetica Neue" w:hint="eastAsia"/>
                <w:color w:val="000000"/>
              </w:rPr>
              <w:t>目前对于</w:t>
            </w:r>
            <w:r w:rsidR="004A5BC8">
              <w:rPr>
                <w:rFonts w:ascii="Helvetica Neue" w:hAnsi="Helvetica Neue" w:hint="eastAsia"/>
                <w:color w:val="000000"/>
              </w:rPr>
              <w:t>再生油项目大多是建立在传统财务模型基础上进行分析，本文通过对</w:t>
            </w:r>
            <w:r w:rsidR="004A5BC8" w:rsidRPr="003D5136">
              <w:rPr>
                <w:rFonts w:ascii="Helvetica Neue" w:hAnsi="Helvetica Neue" w:hint="eastAsia"/>
                <w:color w:val="000000"/>
              </w:rPr>
              <w:t>消费者</w:t>
            </w:r>
            <w:r w:rsidR="003D5136" w:rsidRPr="003D5136">
              <w:rPr>
                <w:rFonts w:ascii="Helvetica Neue" w:hAnsi="Helvetica Neue" w:hint="eastAsia"/>
                <w:color w:val="000000"/>
              </w:rPr>
              <w:t>购买意愿</w:t>
            </w:r>
            <w:r w:rsidR="004A5BC8" w:rsidRPr="003D5136">
              <w:rPr>
                <w:rFonts w:ascii="Helvetica Neue" w:hAnsi="Helvetica Neue" w:hint="eastAsia"/>
                <w:color w:val="000000"/>
              </w:rPr>
              <w:t>的研究，</w:t>
            </w:r>
            <w:r w:rsidR="003D5136" w:rsidRPr="003D5136">
              <w:rPr>
                <w:rFonts w:ascii="Helvetica Neue" w:hAnsi="Helvetica Neue" w:hint="eastAsia"/>
                <w:color w:val="000000"/>
              </w:rPr>
              <w:t>得到</w:t>
            </w:r>
            <w:r w:rsidR="004A5BC8" w:rsidRPr="003D5136">
              <w:rPr>
                <w:rFonts w:ascii="Helvetica Neue" w:hAnsi="Helvetica Neue" w:hint="eastAsia"/>
                <w:color w:val="000000"/>
              </w:rPr>
              <w:t>影响消费者购买</w:t>
            </w:r>
            <w:r w:rsidR="003D5136" w:rsidRPr="003D5136">
              <w:rPr>
                <w:rFonts w:ascii="Helvetica Neue" w:hAnsi="Helvetica Neue" w:hint="eastAsia"/>
                <w:color w:val="000000"/>
              </w:rPr>
              <w:t>行为</w:t>
            </w:r>
            <w:r w:rsidR="004A5BC8" w:rsidRPr="003D5136">
              <w:rPr>
                <w:rFonts w:ascii="Helvetica Neue" w:hAnsi="Helvetica Neue" w:hint="eastAsia"/>
                <w:color w:val="000000"/>
              </w:rPr>
              <w:t>的因素</w:t>
            </w:r>
            <w:r w:rsidR="003D5136" w:rsidRPr="003D5136">
              <w:rPr>
                <w:rFonts w:ascii="Helvetica Neue" w:hAnsi="Helvetica Neue" w:hint="eastAsia"/>
                <w:color w:val="000000"/>
              </w:rPr>
              <w:t>的作用机理</w:t>
            </w:r>
            <w:r w:rsidR="004A5BC8" w:rsidRPr="003D5136">
              <w:rPr>
                <w:rFonts w:ascii="Helvetica Neue" w:hAnsi="Helvetica Neue" w:hint="eastAsia"/>
                <w:color w:val="000000"/>
              </w:rPr>
              <w:t>。使企业在今后的发展中</w:t>
            </w:r>
            <w:r w:rsidR="003D5136" w:rsidRPr="003D5136">
              <w:rPr>
                <w:rFonts w:ascii="Helvetica Neue" w:hAnsi="Helvetica Neue" w:hint="eastAsia"/>
                <w:color w:val="000000"/>
              </w:rPr>
              <w:t>通过</w:t>
            </w:r>
            <w:r w:rsidR="004A5BC8" w:rsidRPr="003D5136">
              <w:rPr>
                <w:rFonts w:ascii="Helvetica Neue" w:hAnsi="Helvetica Neue" w:hint="eastAsia"/>
                <w:color w:val="000000"/>
              </w:rPr>
              <w:t>对这几个关键要素</w:t>
            </w:r>
            <w:r w:rsidR="003D5136" w:rsidRPr="003D5136">
              <w:rPr>
                <w:rFonts w:ascii="Helvetica Neue" w:hAnsi="Helvetica Neue" w:hint="eastAsia"/>
                <w:color w:val="000000"/>
              </w:rPr>
              <w:t>着重研究</w:t>
            </w:r>
            <w:r w:rsidR="004A5BC8" w:rsidRPr="003D5136">
              <w:rPr>
                <w:rFonts w:ascii="Helvetica Neue" w:hAnsi="Helvetica Neue" w:hint="eastAsia"/>
                <w:color w:val="000000"/>
              </w:rPr>
              <w:t>，</w:t>
            </w:r>
            <w:r w:rsidR="003D5136" w:rsidRPr="003D5136">
              <w:rPr>
                <w:rFonts w:ascii="Helvetica Neue" w:hAnsi="Helvetica Neue" w:hint="eastAsia"/>
                <w:color w:val="000000"/>
              </w:rPr>
              <w:t>不但能</w:t>
            </w:r>
            <w:r w:rsidR="00E2626D" w:rsidRPr="00291153">
              <w:rPr>
                <w:rFonts w:ascii="Helvetica Neue" w:hAnsi="Helvetica Neue" w:hint="eastAsia"/>
                <w:color w:val="000000"/>
              </w:rPr>
              <w:t>提高和国际厂商的竞争能力</w:t>
            </w:r>
            <w:r w:rsidR="003D5136">
              <w:rPr>
                <w:rFonts w:ascii="Helvetica Neue" w:hAnsi="Helvetica Neue" w:hint="eastAsia"/>
                <w:color w:val="000000"/>
              </w:rPr>
              <w:t>而且能</w:t>
            </w:r>
            <w:r w:rsidR="004A5BC8">
              <w:rPr>
                <w:rFonts w:ascii="Helvetica Neue" w:hAnsi="Helvetica Neue" w:hint="eastAsia"/>
                <w:color w:val="000000"/>
              </w:rPr>
              <w:t>提升企业社会责任感的同时还能实现企业利润增长。</w:t>
            </w:r>
            <w:r w:rsidR="0062475A">
              <w:rPr>
                <w:rFonts w:ascii="Helvetica Neue" w:hAnsi="Helvetica Neue" w:hint="eastAsia"/>
                <w:color w:val="000000"/>
              </w:rPr>
              <w:t>避免了只循环、不经济的尴尬局面，</w:t>
            </w:r>
            <w:r w:rsidR="00B3029D">
              <w:rPr>
                <w:rFonts w:ascii="Helvetica Neue" w:hAnsi="Helvetica Neue" w:hint="eastAsia"/>
                <w:color w:val="000000"/>
              </w:rPr>
              <w:t>加强了企业接受</w:t>
            </w:r>
            <w:r w:rsidR="004A5BC8">
              <w:rPr>
                <w:rFonts w:ascii="Helvetica Neue" w:hAnsi="Helvetica Neue" w:hint="eastAsia"/>
                <w:color w:val="000000"/>
              </w:rPr>
              <w:t>政府推动循环经济</w:t>
            </w:r>
            <w:r w:rsidR="00B3029D">
              <w:rPr>
                <w:rFonts w:ascii="Helvetica Neue" w:hAnsi="Helvetica Neue" w:hint="eastAsia"/>
                <w:color w:val="000000"/>
              </w:rPr>
              <w:t>的意愿</w:t>
            </w:r>
            <w:r w:rsidR="00E2626D" w:rsidRPr="00291153">
              <w:rPr>
                <w:rFonts w:ascii="Helvetica Neue" w:hAnsi="Helvetica Neue" w:hint="eastAsia"/>
                <w:color w:val="000000"/>
              </w:rPr>
              <w:t>。</w:t>
            </w:r>
            <w:r w:rsidR="00E2626D">
              <w:rPr>
                <w:rFonts w:ascii="Helvetica Neue" w:hAnsi="Helvetica Neue" w:hint="eastAsia"/>
                <w:color w:val="000000"/>
              </w:rPr>
              <w:t>因此本文研究具有现实意义。</w:t>
            </w:r>
          </w:p>
        </w:tc>
      </w:tr>
    </w:tbl>
    <w:p w14:paraId="33928C41" w14:textId="25609219" w:rsidR="00C50C1E" w:rsidRDefault="00C50C1E">
      <w:pPr>
        <w:rPr>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1E90C9E9" w14:textId="21E7606B" w:rsidR="00E02C4A" w:rsidRPr="00450224" w:rsidRDefault="00C50C1E">
            <w:pPr>
              <w:rPr>
                <w:rFonts w:ascii="Arial" w:hAnsi="Arial" w:cs="Arial"/>
                <w:color w:val="191919"/>
                <w:shd w:val="clear" w:color="auto" w:fill="FFFFFF"/>
              </w:rPr>
            </w:pPr>
            <w:r w:rsidRPr="00450224">
              <w:rPr>
                <w:rFonts w:ascii="Arial" w:hAnsi="Arial" w:cs="Arial" w:hint="eastAsia"/>
                <w:color w:val="191919"/>
                <w:shd w:val="clear" w:color="auto" w:fill="FFFFFF"/>
              </w:rPr>
              <w:lastRenderedPageBreak/>
              <w:t>2</w:t>
            </w:r>
            <w:r w:rsidRPr="00450224">
              <w:rPr>
                <w:rFonts w:ascii="Arial" w:hAnsi="Arial" w:cs="Arial"/>
                <w:color w:val="191919"/>
                <w:shd w:val="clear" w:color="auto" w:fill="FFFFFF"/>
              </w:rPr>
              <w:t>.</w:t>
            </w:r>
            <w:r w:rsidRPr="00450224">
              <w:rPr>
                <w:rFonts w:ascii="Arial" w:hAnsi="Arial" w:cs="Arial" w:hint="eastAsia"/>
                <w:color w:val="191919"/>
                <w:shd w:val="clear" w:color="auto" w:fill="FFFFFF"/>
              </w:rPr>
              <w:t>文献综述（</w:t>
            </w:r>
            <w:r w:rsidRPr="00450224">
              <w:rPr>
                <w:rFonts w:ascii="Arial" w:hAnsi="Arial" w:cs="Arial" w:hint="eastAsia"/>
                <w:color w:val="191919"/>
                <w:shd w:val="clear" w:color="auto" w:fill="FFFFFF"/>
              </w:rPr>
              <w:t>3</w:t>
            </w:r>
            <w:r w:rsidRPr="00450224">
              <w:rPr>
                <w:rFonts w:ascii="Arial" w:hAnsi="Arial" w:cs="Arial"/>
                <w:color w:val="191919"/>
                <w:shd w:val="clear" w:color="auto" w:fill="FFFFFF"/>
              </w:rPr>
              <w:t>000</w:t>
            </w:r>
            <w:r w:rsidRPr="00450224">
              <w:rPr>
                <w:rFonts w:ascii="Arial" w:hAnsi="Arial" w:cs="Arial" w:hint="eastAsia"/>
                <w:color w:val="191919"/>
                <w:shd w:val="clear" w:color="auto" w:fill="FFFFFF"/>
              </w:rPr>
              <w:t>字</w:t>
            </w:r>
            <w:r w:rsidR="008D0F26" w:rsidRPr="00450224">
              <w:rPr>
                <w:rFonts w:ascii="Arial" w:hAnsi="Arial" w:cs="Arial" w:hint="eastAsia"/>
                <w:color w:val="191919"/>
                <w:shd w:val="clear" w:color="auto" w:fill="FFFFFF"/>
              </w:rPr>
              <w:t>左右</w:t>
            </w:r>
            <w:r w:rsidRPr="00450224">
              <w:rPr>
                <w:rFonts w:ascii="Arial" w:hAnsi="Arial" w:cs="Arial" w:hint="eastAsia"/>
                <w:color w:val="191919"/>
                <w:shd w:val="clear" w:color="auto" w:fill="FFFFFF"/>
              </w:rPr>
              <w:t>）</w:t>
            </w:r>
            <w:r w:rsidRPr="001E63F0">
              <w:rPr>
                <w:rFonts w:hint="eastAsia"/>
                <w:color w:val="FF0000"/>
              </w:rPr>
              <w:t>（</w:t>
            </w:r>
            <w:r w:rsidR="008D0F26" w:rsidRPr="001E63F0">
              <w:rPr>
                <w:rFonts w:hint="eastAsia"/>
                <w:color w:val="FF0000"/>
              </w:rPr>
              <w:t>主要内容：</w:t>
            </w:r>
            <w:r w:rsidR="004D5DA9" w:rsidRPr="001E63F0">
              <w:rPr>
                <w:rFonts w:hint="eastAsia"/>
                <w:color w:val="FF0000"/>
              </w:rPr>
              <w:t>做</w:t>
            </w:r>
            <w:r w:rsidR="008D0F26" w:rsidRPr="001E63F0">
              <w:rPr>
                <w:rFonts w:hint="eastAsia"/>
                <w:color w:val="FF0000"/>
              </w:rPr>
              <w:t>文献</w:t>
            </w:r>
            <w:r w:rsidR="004D5DA9" w:rsidRPr="001E63F0">
              <w:rPr>
                <w:rFonts w:hint="eastAsia"/>
                <w:color w:val="FF0000"/>
              </w:rPr>
              <w:t>梳理和研究动态的综述，归纳已有的研究</w:t>
            </w:r>
            <w:r w:rsidR="008D0F26" w:rsidRPr="001E63F0">
              <w:rPr>
                <w:rFonts w:hint="eastAsia"/>
                <w:color w:val="FF0000"/>
              </w:rPr>
              <w:t>所做的工作，</w:t>
            </w:r>
            <w:r w:rsidR="004D5DA9" w:rsidRPr="001E63F0">
              <w:rPr>
                <w:rFonts w:hint="eastAsia"/>
                <w:color w:val="FF0000"/>
              </w:rPr>
              <w:t>形成了哪些共识？列举出在哪些问题上仍未形成共识？各种不同的观点是什么？针对目前的研究，你发现了哪些问题想要继续研究？</w:t>
            </w:r>
            <w:r w:rsidRPr="001E63F0">
              <w:rPr>
                <w:rFonts w:hint="eastAsia"/>
                <w:color w:val="FF0000"/>
              </w:rPr>
              <w:t>）</w:t>
            </w:r>
          </w:p>
          <w:p w14:paraId="36CF1016" w14:textId="4D2C9D79" w:rsidR="00194422" w:rsidRPr="00450224" w:rsidRDefault="00E00042" w:rsidP="00194422">
            <w:pPr>
              <w:ind w:firstLineChars="200" w:firstLine="480"/>
              <w:rPr>
                <w:rFonts w:ascii="Arial" w:hAnsi="Arial" w:cs="Arial"/>
                <w:color w:val="191919"/>
                <w:shd w:val="clear" w:color="auto" w:fill="FFFFFF"/>
              </w:rPr>
            </w:pPr>
            <w:r w:rsidRPr="00450224">
              <w:rPr>
                <w:rFonts w:ascii="Arial" w:hAnsi="Arial" w:cs="Arial"/>
                <w:color w:val="191919"/>
                <w:shd w:val="clear" w:color="auto" w:fill="FFFFFF"/>
              </w:rPr>
              <w:t>我国正处在工业化中期</w:t>
            </w:r>
            <w:r w:rsidRPr="00450224">
              <w:rPr>
                <w:rFonts w:ascii="Arial" w:hAnsi="Arial" w:cs="Arial"/>
                <w:color w:val="191919"/>
                <w:shd w:val="clear" w:color="auto" w:fill="FFFFFF"/>
              </w:rPr>
              <w:t>,</w:t>
            </w:r>
            <w:r w:rsidRPr="00450224">
              <w:rPr>
                <w:rFonts w:ascii="Arial" w:hAnsi="Arial" w:cs="Arial"/>
                <w:color w:val="191919"/>
                <w:shd w:val="clear" w:color="auto" w:fill="FFFFFF"/>
              </w:rPr>
              <w:t>在传统发展模式中</w:t>
            </w:r>
            <w:r w:rsidRPr="00450224">
              <w:rPr>
                <w:rFonts w:ascii="Arial" w:hAnsi="Arial" w:cs="Arial"/>
                <w:color w:val="191919"/>
                <w:shd w:val="clear" w:color="auto" w:fill="FFFFFF"/>
              </w:rPr>
              <w:t>,</w:t>
            </w:r>
            <w:r w:rsidRPr="00450224">
              <w:rPr>
                <w:rFonts w:ascii="Arial" w:hAnsi="Arial" w:cs="Arial"/>
                <w:color w:val="191919"/>
                <w:shd w:val="clear" w:color="auto" w:fill="FFFFFF"/>
              </w:rPr>
              <w:t>企业普遍存在着</w:t>
            </w:r>
            <w:r w:rsidRPr="00450224">
              <w:rPr>
                <w:rFonts w:ascii="Arial" w:hAnsi="Arial" w:cs="Arial"/>
                <w:color w:val="191919"/>
                <w:shd w:val="clear" w:color="auto" w:fill="FFFFFF"/>
              </w:rPr>
              <w:t>“</w:t>
            </w:r>
            <w:r w:rsidRPr="00450224">
              <w:rPr>
                <w:rFonts w:ascii="Arial" w:hAnsi="Arial" w:cs="Arial"/>
                <w:color w:val="191919"/>
                <w:shd w:val="clear" w:color="auto" w:fill="FFFFFF"/>
              </w:rPr>
              <w:t>重市场、轻生态</w:t>
            </w:r>
            <w:r w:rsidRPr="00450224">
              <w:rPr>
                <w:rFonts w:ascii="Arial" w:hAnsi="Arial" w:cs="Arial"/>
                <w:color w:val="191919"/>
                <w:shd w:val="clear" w:color="auto" w:fill="FFFFFF"/>
              </w:rPr>
              <w:t>”,</w:t>
            </w:r>
            <w:r w:rsidRPr="00450224">
              <w:rPr>
                <w:rFonts w:ascii="Arial" w:hAnsi="Arial" w:cs="Arial"/>
                <w:color w:val="191919"/>
                <w:shd w:val="clear" w:color="auto" w:fill="FFFFFF"/>
              </w:rPr>
              <w:t>甚至是以牺牲生态环境利益来换取</w:t>
            </w:r>
            <w:r w:rsidRPr="00450224">
              <w:rPr>
                <w:rFonts w:ascii="Arial" w:hAnsi="Arial" w:cs="Arial"/>
                <w:color w:val="191919"/>
                <w:shd w:val="clear" w:color="auto" w:fill="FFFFFF"/>
              </w:rPr>
              <w:t>“</w:t>
            </w:r>
            <w:r w:rsidRPr="00450224">
              <w:rPr>
                <w:rFonts w:ascii="Arial" w:hAnsi="Arial" w:cs="Arial"/>
                <w:color w:val="191919"/>
                <w:shd w:val="clear" w:color="auto" w:fill="FFFFFF"/>
              </w:rPr>
              <w:t>利润最大化</w:t>
            </w:r>
            <w:r w:rsidRPr="00450224">
              <w:rPr>
                <w:rFonts w:ascii="Arial" w:hAnsi="Arial" w:cs="Arial"/>
                <w:color w:val="191919"/>
                <w:shd w:val="clear" w:color="auto" w:fill="FFFFFF"/>
              </w:rPr>
              <w:t>”</w:t>
            </w:r>
            <w:r w:rsidRPr="00450224">
              <w:rPr>
                <w:rFonts w:ascii="Arial" w:hAnsi="Arial" w:cs="Arial"/>
                <w:color w:val="191919"/>
                <w:shd w:val="clear" w:color="auto" w:fill="FFFFFF"/>
              </w:rPr>
              <w:t>的短</w:t>
            </w:r>
            <w:r w:rsidR="00F86FF0" w:rsidRPr="00450224">
              <w:rPr>
                <w:rFonts w:ascii="Arial" w:hAnsi="Arial" w:cs="Arial" w:hint="eastAsia"/>
                <w:color w:val="191919"/>
                <w:shd w:val="clear" w:color="auto" w:fill="FFFFFF"/>
              </w:rPr>
              <w:t>视</w:t>
            </w:r>
            <w:r w:rsidRPr="00450224">
              <w:rPr>
                <w:rFonts w:ascii="Arial" w:hAnsi="Arial" w:cs="Arial"/>
                <w:color w:val="191919"/>
                <w:shd w:val="clear" w:color="auto" w:fill="FFFFFF"/>
              </w:rPr>
              <w:t>行为。</w:t>
            </w:r>
            <w:r w:rsidRPr="00450224">
              <w:rPr>
                <w:rFonts w:ascii="Arial" w:hAnsi="Arial" w:cs="Arial" w:hint="eastAsia"/>
                <w:color w:val="191919"/>
                <w:shd w:val="clear" w:color="auto" w:fill="FFFFFF"/>
              </w:rPr>
              <w:t>2</w:t>
            </w:r>
            <w:r w:rsidRPr="00450224">
              <w:rPr>
                <w:rFonts w:ascii="Arial" w:hAnsi="Arial" w:cs="Arial"/>
                <w:color w:val="191919"/>
                <w:shd w:val="clear" w:color="auto" w:fill="FFFFFF"/>
              </w:rPr>
              <w:t>015</w:t>
            </w:r>
            <w:r w:rsidRPr="00450224">
              <w:rPr>
                <w:rFonts w:ascii="Arial" w:hAnsi="Arial" w:cs="Arial"/>
                <w:color w:val="191919"/>
                <w:shd w:val="clear" w:color="auto" w:fill="FFFFFF"/>
              </w:rPr>
              <w:t>年</w:t>
            </w:r>
            <w:r w:rsidR="00212EAB" w:rsidRPr="00450224">
              <w:rPr>
                <w:rFonts w:ascii="Arial" w:hAnsi="Arial" w:cs="Arial" w:hint="eastAsia"/>
                <w:color w:val="191919"/>
                <w:shd w:val="clear" w:color="auto" w:fill="FFFFFF"/>
              </w:rPr>
              <w:t>5</w:t>
            </w:r>
            <w:r w:rsidRPr="00450224">
              <w:rPr>
                <w:rFonts w:ascii="Arial" w:hAnsi="Arial" w:cs="Arial"/>
                <w:color w:val="191919"/>
                <w:shd w:val="clear" w:color="auto" w:fill="FFFFFF"/>
              </w:rPr>
              <w:t>月，国务院发布了《中国制造</w:t>
            </w:r>
            <w:r w:rsidRPr="00450224">
              <w:rPr>
                <w:rFonts w:ascii="Arial" w:hAnsi="Arial" w:cs="Arial" w:hint="eastAsia"/>
                <w:color w:val="191919"/>
                <w:shd w:val="clear" w:color="auto" w:fill="FFFFFF"/>
              </w:rPr>
              <w:t>2</w:t>
            </w:r>
            <w:r w:rsidRPr="00450224">
              <w:rPr>
                <w:rFonts w:ascii="Arial" w:hAnsi="Arial" w:cs="Arial"/>
                <w:color w:val="191919"/>
                <w:shd w:val="clear" w:color="auto" w:fill="FFFFFF"/>
              </w:rPr>
              <w:t>025</w:t>
            </w:r>
            <w:r w:rsidRPr="00450224">
              <w:rPr>
                <w:rFonts w:ascii="Arial" w:hAnsi="Arial" w:cs="Arial"/>
                <w:color w:val="191919"/>
                <w:shd w:val="clear" w:color="auto" w:fill="FFFFFF"/>
              </w:rPr>
              <w:t>》，提出</w:t>
            </w:r>
            <w:r w:rsidRPr="00450224">
              <w:rPr>
                <w:rFonts w:ascii="Arial" w:hAnsi="Arial" w:cs="Arial"/>
                <w:color w:val="191919"/>
                <w:shd w:val="clear" w:color="auto" w:fill="FFFFFF"/>
              </w:rPr>
              <w:t>“</w:t>
            </w:r>
            <w:r w:rsidRPr="00450224">
              <w:rPr>
                <w:rFonts w:ascii="Arial" w:hAnsi="Arial" w:cs="Arial"/>
                <w:color w:val="191919"/>
                <w:shd w:val="clear" w:color="auto" w:fill="FFFFFF"/>
              </w:rPr>
              <w:t>全面推行绿色制造</w:t>
            </w:r>
            <w:r w:rsidRPr="00450224">
              <w:rPr>
                <w:rFonts w:ascii="Arial" w:hAnsi="Arial" w:cs="Arial"/>
                <w:color w:val="191919"/>
                <w:shd w:val="clear" w:color="auto" w:fill="FFFFFF"/>
              </w:rPr>
              <w:t>”</w:t>
            </w:r>
            <w:r w:rsidRPr="00450224">
              <w:rPr>
                <w:rFonts w:ascii="Arial" w:hAnsi="Arial" w:cs="Arial"/>
                <w:color w:val="191919"/>
                <w:shd w:val="clear" w:color="auto" w:fill="FFFFFF"/>
              </w:rPr>
              <w:t>，明确了</w:t>
            </w:r>
            <w:r w:rsidRPr="00450224">
              <w:rPr>
                <w:rFonts w:ascii="Arial" w:hAnsi="Arial" w:cs="Arial"/>
                <w:color w:val="191919"/>
                <w:shd w:val="clear" w:color="auto" w:fill="FFFFFF"/>
              </w:rPr>
              <w:t>“</w:t>
            </w:r>
            <w:r w:rsidRPr="00450224">
              <w:rPr>
                <w:rFonts w:ascii="Arial" w:hAnsi="Arial" w:cs="Arial"/>
                <w:color w:val="191919"/>
                <w:shd w:val="clear" w:color="auto" w:fill="FFFFFF"/>
              </w:rPr>
              <w:t>加大先进节能环保技术、工艺和装备的研发力度，加快制造业绿色改造升级；积极推行低碳化、循环化和集约化，提高制造业资源利用效率；强化产品全生命周期绿色管理，努力构建高效、清洁、低碳、循环的绿色制造体系</w:t>
            </w:r>
            <w:r w:rsidRPr="00450224">
              <w:rPr>
                <w:rFonts w:ascii="Arial" w:hAnsi="Arial" w:cs="Arial"/>
                <w:color w:val="191919"/>
                <w:shd w:val="clear" w:color="auto" w:fill="FFFFFF"/>
              </w:rPr>
              <w:t>”</w:t>
            </w:r>
            <w:r w:rsidRPr="00450224">
              <w:rPr>
                <w:rFonts w:ascii="Arial" w:hAnsi="Arial" w:cs="Arial"/>
                <w:color w:val="191919"/>
                <w:shd w:val="clear" w:color="auto" w:fill="FFFFFF"/>
              </w:rPr>
              <w:t>的总体发展思路。到</w:t>
            </w:r>
            <w:r w:rsidRPr="00450224">
              <w:rPr>
                <w:rFonts w:ascii="Arial" w:hAnsi="Arial" w:cs="Arial"/>
                <w:color w:val="191919"/>
                <w:shd w:val="clear" w:color="auto" w:fill="FFFFFF"/>
              </w:rPr>
              <w:t>2025</w:t>
            </w:r>
            <w:r w:rsidRPr="00450224">
              <w:rPr>
                <w:rFonts w:ascii="Arial" w:hAnsi="Arial" w:cs="Arial"/>
                <w:color w:val="191919"/>
                <w:shd w:val="clear" w:color="auto" w:fill="FFFFFF"/>
              </w:rPr>
              <w:t>年，循环型生产方式全面推行，绿色设计和清洁生产普遍推广，资源综合利用能力显著提升，资源循环型产业体系基本建立。废旧物资回收网络更加完善，再生资源循环利用能力进一步提升，覆盖全社会的资源循环利用体系基本建成。</w:t>
            </w:r>
          </w:p>
          <w:p w14:paraId="6B892B9F" w14:textId="77777777" w:rsidR="002F038B" w:rsidRDefault="00895AC9" w:rsidP="005E6254">
            <w:pPr>
              <w:ind w:firstLineChars="200" w:firstLine="480"/>
              <w:rPr>
                <w:rFonts w:ascii="Arial" w:hAnsi="Arial" w:cs="Arial"/>
                <w:color w:val="191919"/>
                <w:shd w:val="clear" w:color="auto" w:fill="FFFFFF"/>
              </w:rPr>
            </w:pPr>
            <w:r w:rsidRPr="00450224">
              <w:rPr>
                <w:rFonts w:ascii="Arial" w:hAnsi="Arial" w:cs="Arial"/>
                <w:color w:val="191919"/>
                <w:shd w:val="clear" w:color="auto" w:fill="FFFFFF"/>
              </w:rPr>
              <w:t>曹华军</w:t>
            </w:r>
            <w:r w:rsidRPr="00450224">
              <w:rPr>
                <w:rFonts w:ascii="Arial" w:hAnsi="Arial" w:cs="Arial"/>
                <w:color w:val="191919"/>
                <w:shd w:val="clear" w:color="auto" w:fill="FFFFFF"/>
              </w:rPr>
              <w:t>,</w:t>
            </w:r>
            <w:r w:rsidRPr="00450224">
              <w:rPr>
                <w:rFonts w:ascii="Arial" w:hAnsi="Arial" w:cs="Arial"/>
                <w:color w:val="191919"/>
                <w:shd w:val="clear" w:color="auto" w:fill="FFFFFF"/>
              </w:rPr>
              <w:t>李洪丞</w:t>
            </w:r>
            <w:r w:rsidRPr="00450224">
              <w:rPr>
                <w:rFonts w:ascii="Arial" w:hAnsi="Arial" w:cs="Arial"/>
                <w:color w:val="191919"/>
                <w:shd w:val="clear" w:color="auto" w:fill="FFFFFF"/>
              </w:rPr>
              <w:t>,</w:t>
            </w:r>
            <w:r w:rsidRPr="00450224">
              <w:rPr>
                <w:rFonts w:ascii="Arial" w:hAnsi="Arial" w:cs="Arial"/>
                <w:color w:val="191919"/>
                <w:shd w:val="clear" w:color="auto" w:fill="FFFFFF"/>
              </w:rPr>
              <w:t>曾丹</w:t>
            </w:r>
            <w:r w:rsidRPr="00450224">
              <w:rPr>
                <w:rFonts w:ascii="Arial" w:hAnsi="Arial" w:cs="Arial"/>
                <w:color w:val="191919"/>
                <w:shd w:val="clear" w:color="auto" w:fill="FFFFFF"/>
              </w:rPr>
              <w:t>,</w:t>
            </w:r>
            <w:r w:rsidRPr="00450224">
              <w:rPr>
                <w:rFonts w:ascii="Arial" w:hAnsi="Arial" w:cs="Arial"/>
                <w:color w:val="191919"/>
                <w:shd w:val="clear" w:color="auto" w:fill="FFFFFF"/>
              </w:rPr>
              <w:t>等</w:t>
            </w:r>
            <w:r w:rsidR="00450224" w:rsidRPr="00450224">
              <w:rPr>
                <w:rFonts w:ascii="Arial" w:hAnsi="Arial" w:cs="Arial"/>
                <w:color w:val="191919"/>
                <w:shd w:val="clear" w:color="auto" w:fill="FFFFFF"/>
                <w:vertAlign w:val="superscript"/>
              </w:rPr>
              <w:t>［</w:t>
            </w:r>
            <w:r w:rsidR="00450224" w:rsidRPr="00450224">
              <w:rPr>
                <w:rFonts w:ascii="Arial" w:hAnsi="Arial" w:cs="Arial"/>
                <w:color w:val="191919"/>
                <w:shd w:val="clear" w:color="auto" w:fill="FFFFFF"/>
                <w:vertAlign w:val="superscript"/>
              </w:rPr>
              <w:t>1</w:t>
            </w:r>
            <w:r w:rsidR="00450224" w:rsidRPr="00450224">
              <w:rPr>
                <w:rFonts w:ascii="Arial" w:hAnsi="Arial" w:cs="Arial"/>
                <w:color w:val="191919"/>
                <w:shd w:val="clear" w:color="auto" w:fill="FFFFFF"/>
                <w:vertAlign w:val="superscript"/>
              </w:rPr>
              <w:t>］</w:t>
            </w:r>
            <w:r w:rsidRPr="00450224">
              <w:rPr>
                <w:rFonts w:ascii="Arial" w:hAnsi="Arial" w:cs="Arial" w:hint="eastAsia"/>
                <w:color w:val="191919"/>
                <w:shd w:val="clear" w:color="auto" w:fill="FFFFFF"/>
              </w:rPr>
              <w:t>在</w:t>
            </w:r>
            <w:r w:rsidRPr="00450224">
              <w:rPr>
                <w:rFonts w:ascii="Arial" w:hAnsi="Arial" w:cs="Arial"/>
                <w:color w:val="191919"/>
                <w:shd w:val="clear" w:color="auto" w:fill="FFFFFF"/>
              </w:rPr>
              <w:t>绿色制造研究现状及未来发展策略</w:t>
            </w:r>
            <w:r w:rsidRPr="00450224">
              <w:rPr>
                <w:rFonts w:ascii="Arial" w:hAnsi="Arial" w:cs="Arial" w:hint="eastAsia"/>
                <w:color w:val="191919"/>
                <w:shd w:val="clear" w:color="auto" w:fill="FFFFFF"/>
              </w:rPr>
              <w:t>中</w:t>
            </w:r>
            <w:r w:rsidR="007D54C0" w:rsidRPr="00450224">
              <w:rPr>
                <w:rFonts w:ascii="Arial" w:hAnsi="Arial" w:cs="Arial" w:hint="eastAsia"/>
                <w:color w:val="191919"/>
                <w:shd w:val="clear" w:color="auto" w:fill="FFFFFF"/>
              </w:rPr>
              <w:t>提出了绿色制造是制造业和绿色创新的融合，会成为新一轮工业革命竞争的重要领域，</w:t>
            </w:r>
            <w:r w:rsidR="00753440" w:rsidRPr="00450224">
              <w:rPr>
                <w:rFonts w:ascii="Arial" w:hAnsi="Arial" w:cs="Arial" w:hint="eastAsia"/>
                <w:color w:val="191919"/>
                <w:shd w:val="clear" w:color="auto" w:fill="FFFFFF"/>
              </w:rPr>
              <w:t>作者</w:t>
            </w:r>
            <w:r w:rsidR="007D54C0">
              <w:rPr>
                <w:rFonts w:ascii="Arial" w:hAnsi="Arial" w:cs="Arial" w:hint="eastAsia"/>
                <w:color w:val="191919"/>
                <w:shd w:val="clear" w:color="auto" w:fill="FFFFFF"/>
              </w:rPr>
              <w:t>从</w:t>
            </w:r>
            <w:r w:rsidR="007D54C0">
              <w:rPr>
                <w:rFonts w:ascii="Arial" w:hAnsi="Arial" w:cs="Arial"/>
                <w:color w:val="191919"/>
                <w:shd w:val="clear" w:color="auto" w:fill="FFFFFF"/>
              </w:rPr>
              <w:t>绿色制造创新模式、产品绿色</w:t>
            </w:r>
            <w:r w:rsidR="00753440">
              <w:rPr>
                <w:rFonts w:ascii="Arial" w:hAnsi="Arial" w:cs="Arial" w:hint="eastAsia"/>
                <w:color w:val="191919"/>
                <w:shd w:val="clear" w:color="auto" w:fill="FFFFFF"/>
              </w:rPr>
              <w:t>设计、</w:t>
            </w:r>
            <w:r w:rsidR="007D54C0">
              <w:rPr>
                <w:rFonts w:ascii="Arial" w:hAnsi="Arial" w:cs="Arial"/>
                <w:color w:val="191919"/>
                <w:shd w:val="clear" w:color="auto" w:fill="FFFFFF"/>
              </w:rPr>
              <w:t>工艺以及资源化与再制造等几个方面详细阐述了绿色制造包含的主要内容，并围绕国内外绿色制造发展战略、绿色制造创新机构、绿色制造标准体系及规范以及绿色制造企业实践等几个方面分析了绿色制造发展现状，最后给出了我国绿色制造未来发展建议策略。</w:t>
            </w:r>
            <w:r w:rsidR="00753440">
              <w:rPr>
                <w:rFonts w:ascii="Arial" w:hAnsi="Arial" w:cs="Arial" w:hint="eastAsia"/>
                <w:color w:val="191919"/>
                <w:shd w:val="clear" w:color="auto" w:fill="FFFFFF"/>
              </w:rPr>
              <w:t>指出</w:t>
            </w:r>
            <w:r w:rsidR="00753440">
              <w:rPr>
                <w:rFonts w:ascii="Arial" w:hAnsi="Arial" w:cs="Arial"/>
                <w:color w:val="191919"/>
                <w:shd w:val="clear" w:color="auto" w:fill="FFFFFF"/>
              </w:rPr>
              <w:t>绿色制造已经成为全球共识，是驱动我国经济高质量发展的利器，将环保材料与绿色</w:t>
            </w:r>
            <w:r w:rsidR="004A08C9">
              <w:rPr>
                <w:rFonts w:ascii="Arial" w:hAnsi="Arial" w:cs="Arial" w:hint="eastAsia"/>
                <w:color w:val="191919"/>
                <w:shd w:val="clear" w:color="auto" w:fill="FFFFFF"/>
              </w:rPr>
              <w:t>制造</w:t>
            </w:r>
            <w:r w:rsidR="00753440">
              <w:rPr>
                <w:rFonts w:ascii="Arial" w:hAnsi="Arial" w:cs="Arial"/>
                <w:color w:val="191919"/>
                <w:shd w:val="clear" w:color="auto" w:fill="FFFFFF"/>
              </w:rPr>
              <w:t>工艺</w:t>
            </w:r>
            <w:r w:rsidR="004A08C9">
              <w:rPr>
                <w:rFonts w:ascii="Arial" w:hAnsi="Arial" w:cs="Arial" w:hint="eastAsia"/>
                <w:color w:val="191919"/>
                <w:shd w:val="clear" w:color="auto" w:fill="FFFFFF"/>
              </w:rPr>
              <w:t>技术</w:t>
            </w:r>
            <w:r w:rsidR="00753440">
              <w:rPr>
                <w:rFonts w:ascii="Arial" w:hAnsi="Arial" w:cs="Arial"/>
                <w:color w:val="191919"/>
                <w:shd w:val="clear" w:color="auto" w:fill="FFFFFF"/>
              </w:rPr>
              <w:t>创新作为研发</w:t>
            </w:r>
            <w:r w:rsidR="004A08C9">
              <w:rPr>
                <w:rFonts w:ascii="Arial" w:hAnsi="Arial" w:cs="Arial" w:hint="eastAsia"/>
                <w:color w:val="191919"/>
                <w:shd w:val="clear" w:color="auto" w:fill="FFFFFF"/>
              </w:rPr>
              <w:t>的</w:t>
            </w:r>
            <w:r w:rsidR="00753440">
              <w:rPr>
                <w:rFonts w:ascii="Arial" w:hAnsi="Arial" w:cs="Arial"/>
                <w:color w:val="191919"/>
                <w:shd w:val="clear" w:color="auto" w:fill="FFFFFF"/>
              </w:rPr>
              <w:t>重点，快速发展和推广应用</w:t>
            </w:r>
            <w:r w:rsidR="004A08C9">
              <w:rPr>
                <w:rFonts w:ascii="Arial" w:hAnsi="Arial" w:cs="Arial" w:hint="eastAsia"/>
                <w:color w:val="191919"/>
                <w:shd w:val="clear" w:color="auto" w:fill="FFFFFF"/>
              </w:rPr>
              <w:t>能效优化技术</w:t>
            </w:r>
            <w:r w:rsidR="00753440">
              <w:rPr>
                <w:rFonts w:ascii="Arial" w:hAnsi="Arial" w:cs="Arial"/>
                <w:color w:val="191919"/>
                <w:shd w:val="clear" w:color="auto" w:fill="FFFFFF"/>
              </w:rPr>
              <w:t>以及大力发展循环经济产业。</w:t>
            </w:r>
            <w:r w:rsidR="001D50CA">
              <w:rPr>
                <w:rFonts w:ascii="Arial" w:hAnsi="Arial" w:cs="Arial" w:hint="eastAsia"/>
                <w:color w:val="191919"/>
                <w:shd w:val="clear" w:color="auto" w:fill="FFFFFF"/>
              </w:rPr>
              <w:t>循环经济是</w:t>
            </w:r>
            <w:r w:rsidR="0025361E" w:rsidRPr="000D65F3">
              <w:rPr>
                <w:rFonts w:ascii="Arial" w:hAnsi="Arial" w:cs="Arial"/>
                <w:color w:val="191919"/>
                <w:shd w:val="clear" w:color="auto" w:fill="FFFFFF"/>
              </w:rPr>
              <w:t>Boulding</w:t>
            </w:r>
            <w:r w:rsidR="001B3B9E" w:rsidRPr="000D65F3">
              <w:rPr>
                <w:rFonts w:ascii="Arial" w:hAnsi="Arial" w:cs="Arial" w:hint="eastAsia"/>
                <w:color w:val="191919"/>
                <w:shd w:val="clear" w:color="auto" w:fill="FFFFFF"/>
              </w:rPr>
              <w:t>在</w:t>
            </w:r>
            <w:r w:rsidR="001B3B9E" w:rsidRPr="000D65F3">
              <w:rPr>
                <w:rFonts w:ascii="Arial" w:hAnsi="Arial" w:cs="Arial" w:hint="eastAsia"/>
                <w:color w:val="191919"/>
                <w:shd w:val="clear" w:color="auto" w:fill="FFFFFF"/>
              </w:rPr>
              <w:t>1</w:t>
            </w:r>
            <w:r w:rsidR="001B3B9E" w:rsidRPr="000D65F3">
              <w:rPr>
                <w:rFonts w:ascii="Arial" w:hAnsi="Arial" w:cs="Arial"/>
                <w:color w:val="191919"/>
                <w:shd w:val="clear" w:color="auto" w:fill="FFFFFF"/>
              </w:rPr>
              <w:t>966</w:t>
            </w:r>
            <w:r w:rsidR="001B3B9E" w:rsidRPr="000D65F3">
              <w:rPr>
                <w:rFonts w:ascii="Arial" w:hAnsi="Arial" w:cs="Arial" w:hint="eastAsia"/>
                <w:color w:val="191919"/>
                <w:shd w:val="clear" w:color="auto" w:fill="FFFFFF"/>
              </w:rPr>
              <w:t>年首先提出</w:t>
            </w:r>
            <w:r w:rsidR="001D50CA">
              <w:rPr>
                <w:rFonts w:ascii="Arial" w:hAnsi="Arial" w:cs="Arial" w:hint="eastAsia"/>
                <w:color w:val="191919"/>
                <w:shd w:val="clear" w:color="auto" w:fill="FFFFFF"/>
              </w:rPr>
              <w:t>的</w:t>
            </w:r>
            <w:r w:rsidR="001B3B9E" w:rsidRPr="000D65F3">
              <w:rPr>
                <w:rFonts w:ascii="Arial" w:hAnsi="Arial" w:cs="Arial" w:hint="eastAsia"/>
                <w:color w:val="191919"/>
                <w:shd w:val="clear" w:color="auto" w:fill="FFFFFF"/>
              </w:rPr>
              <w:t>理念</w:t>
            </w:r>
            <w:r w:rsidR="00C70AFA" w:rsidRPr="00450224">
              <w:rPr>
                <w:rFonts w:ascii="Arial" w:hAnsi="Arial" w:cs="Arial"/>
                <w:color w:val="191919"/>
                <w:shd w:val="clear" w:color="auto" w:fill="FFFFFF"/>
                <w:vertAlign w:val="superscript"/>
              </w:rPr>
              <w:t>［</w:t>
            </w:r>
            <w:r w:rsidR="00C70AFA" w:rsidRPr="00450224">
              <w:rPr>
                <w:rFonts w:ascii="Arial" w:hAnsi="Arial" w:cs="Arial"/>
                <w:color w:val="191919"/>
                <w:shd w:val="clear" w:color="auto" w:fill="FFFFFF"/>
                <w:vertAlign w:val="superscript"/>
              </w:rPr>
              <w:t>2</w:t>
            </w:r>
            <w:r w:rsidR="00C70AFA" w:rsidRPr="00450224">
              <w:rPr>
                <w:rFonts w:ascii="Arial" w:hAnsi="Arial" w:cs="Arial"/>
                <w:color w:val="191919"/>
                <w:shd w:val="clear" w:color="auto" w:fill="FFFFFF"/>
                <w:vertAlign w:val="superscript"/>
              </w:rPr>
              <w:t>］</w:t>
            </w:r>
            <w:r w:rsidR="0025361E" w:rsidRPr="000D65F3">
              <w:rPr>
                <w:rFonts w:ascii="Arial" w:hAnsi="Arial" w:cs="Arial"/>
                <w:color w:val="191919"/>
                <w:shd w:val="clear" w:color="auto" w:fill="FFFFFF"/>
              </w:rPr>
              <w:t>，</w:t>
            </w:r>
            <w:r w:rsidR="001B3B9E" w:rsidRPr="000D65F3">
              <w:rPr>
                <w:rFonts w:ascii="Arial" w:hAnsi="Arial" w:cs="Arial" w:hint="eastAsia"/>
                <w:color w:val="191919"/>
                <w:shd w:val="clear" w:color="auto" w:fill="FFFFFF"/>
              </w:rPr>
              <w:t>但是他并没有</w:t>
            </w:r>
            <w:r w:rsidR="001D50CA">
              <w:rPr>
                <w:rFonts w:ascii="Arial" w:hAnsi="Arial" w:cs="Arial" w:hint="eastAsia"/>
                <w:color w:val="191919"/>
                <w:shd w:val="clear" w:color="auto" w:fill="FFFFFF"/>
              </w:rPr>
              <w:t>对其</w:t>
            </w:r>
            <w:r w:rsidR="001B3B9E" w:rsidRPr="000D65F3">
              <w:rPr>
                <w:rFonts w:ascii="Arial" w:hAnsi="Arial" w:cs="Arial" w:hint="eastAsia"/>
                <w:color w:val="191919"/>
                <w:shd w:val="clear" w:color="auto" w:fill="FFFFFF"/>
              </w:rPr>
              <w:t>完成整个体系的研究，</w:t>
            </w:r>
            <w:r w:rsidR="001D50CA">
              <w:rPr>
                <w:rFonts w:ascii="Arial" w:hAnsi="Arial" w:cs="Arial" w:hint="eastAsia"/>
                <w:color w:val="191919"/>
                <w:shd w:val="clear" w:color="auto" w:fill="FFFFFF"/>
              </w:rPr>
              <w:t>后来</w:t>
            </w:r>
            <w:r w:rsidR="001B3B9E" w:rsidRPr="000D65F3">
              <w:rPr>
                <w:rFonts w:ascii="Arial" w:hAnsi="Arial" w:cs="Arial" w:hint="eastAsia"/>
                <w:color w:val="191919"/>
                <w:shd w:val="clear" w:color="auto" w:fill="FFFFFF"/>
              </w:rPr>
              <w:t>学者们</w:t>
            </w:r>
            <w:r w:rsidR="001D50CA">
              <w:rPr>
                <w:rFonts w:ascii="Arial" w:hAnsi="Arial" w:cs="Arial" w:hint="eastAsia"/>
                <w:color w:val="191919"/>
                <w:shd w:val="clear" w:color="auto" w:fill="FFFFFF"/>
              </w:rPr>
              <w:t>不断</w:t>
            </w:r>
            <w:r w:rsidR="001B3B9E" w:rsidRPr="000D65F3">
              <w:rPr>
                <w:rFonts w:ascii="Arial" w:hAnsi="Arial" w:cs="Arial" w:hint="eastAsia"/>
                <w:color w:val="191919"/>
                <w:shd w:val="clear" w:color="auto" w:fill="FFFFFF"/>
              </w:rPr>
              <w:t>围绕着环境问题</w:t>
            </w:r>
            <w:r w:rsidR="001D50CA">
              <w:rPr>
                <w:rFonts w:ascii="Arial" w:hAnsi="Arial" w:cs="Arial" w:hint="eastAsia"/>
                <w:color w:val="191919"/>
                <w:shd w:val="clear" w:color="auto" w:fill="FFFFFF"/>
              </w:rPr>
              <w:t>来</w:t>
            </w:r>
            <w:r w:rsidR="001B3B9E" w:rsidRPr="000D65F3">
              <w:rPr>
                <w:rFonts w:ascii="Arial" w:hAnsi="Arial" w:cs="Arial" w:hint="eastAsia"/>
                <w:color w:val="191919"/>
                <w:shd w:val="clear" w:color="auto" w:fill="FFFFFF"/>
              </w:rPr>
              <w:t>完善着循环经济体系</w:t>
            </w:r>
            <w:r w:rsidR="0025361E" w:rsidRPr="000D65F3">
              <w:rPr>
                <w:rFonts w:ascii="Arial" w:hAnsi="Arial" w:cs="Arial" w:hint="eastAsia"/>
                <w:color w:val="191919"/>
                <w:shd w:val="clear" w:color="auto" w:fill="FFFFFF"/>
              </w:rPr>
              <w:t>。</w:t>
            </w:r>
            <w:r w:rsidR="001D50CA">
              <w:rPr>
                <w:rFonts w:ascii="Arial" w:hAnsi="Arial" w:cs="Arial" w:hint="eastAsia"/>
                <w:color w:val="191919"/>
                <w:shd w:val="clear" w:color="auto" w:fill="FFFFFF"/>
              </w:rPr>
              <w:t>到</w:t>
            </w:r>
            <w:r w:rsidR="0025361E" w:rsidRPr="000D65F3">
              <w:rPr>
                <w:rFonts w:ascii="Arial" w:hAnsi="Arial" w:cs="Arial"/>
                <w:color w:val="191919"/>
                <w:shd w:val="clear" w:color="auto" w:fill="FFFFFF"/>
              </w:rPr>
              <w:t>20</w:t>
            </w:r>
            <w:r w:rsidR="0025361E" w:rsidRPr="000D65F3">
              <w:rPr>
                <w:rFonts w:ascii="Arial" w:hAnsi="Arial" w:cs="Arial"/>
                <w:color w:val="191919"/>
                <w:shd w:val="clear" w:color="auto" w:fill="FFFFFF"/>
              </w:rPr>
              <w:t>世纪末</w:t>
            </w:r>
            <w:r w:rsidR="001D50CA" w:rsidRPr="000D65F3">
              <w:rPr>
                <w:rFonts w:ascii="Arial" w:hAnsi="Arial" w:cs="Arial"/>
                <w:color w:val="191919"/>
                <w:shd w:val="clear" w:color="auto" w:fill="FFFFFF"/>
              </w:rPr>
              <w:t>循环经济理念</w:t>
            </w:r>
            <w:r w:rsidR="0025361E" w:rsidRPr="000D65F3">
              <w:rPr>
                <w:rFonts w:ascii="Arial" w:hAnsi="Arial" w:cs="Arial" w:hint="eastAsia"/>
                <w:color w:val="191919"/>
                <w:shd w:val="clear" w:color="auto" w:fill="FFFFFF"/>
              </w:rPr>
              <w:t>被</w:t>
            </w:r>
            <w:r w:rsidR="0025361E" w:rsidRPr="000D65F3">
              <w:rPr>
                <w:rFonts w:ascii="Arial" w:hAnsi="Arial" w:cs="Arial"/>
                <w:color w:val="191919"/>
                <w:shd w:val="clear" w:color="auto" w:fill="FFFFFF"/>
              </w:rPr>
              <w:t>系统地引入中国，</w:t>
            </w:r>
            <w:r w:rsidR="00D61C9D">
              <w:rPr>
                <w:rFonts w:ascii="Arial" w:hAnsi="Arial" w:cs="Arial" w:hint="eastAsia"/>
                <w:color w:val="191919"/>
                <w:shd w:val="clear" w:color="auto" w:fill="FFFFFF"/>
              </w:rPr>
              <w:t>王国印</w:t>
            </w:r>
            <w:r w:rsidR="00D61C9D" w:rsidRPr="00450224">
              <w:rPr>
                <w:rFonts w:ascii="Arial" w:hAnsi="Arial" w:cs="Arial"/>
                <w:color w:val="191919"/>
                <w:shd w:val="clear" w:color="auto" w:fill="FFFFFF"/>
                <w:vertAlign w:val="superscript"/>
              </w:rPr>
              <w:t>［</w:t>
            </w:r>
            <w:r w:rsidR="00D61C9D" w:rsidRPr="00450224">
              <w:rPr>
                <w:rFonts w:ascii="Arial" w:hAnsi="Arial" w:cs="Arial"/>
                <w:color w:val="191919"/>
                <w:shd w:val="clear" w:color="auto" w:fill="FFFFFF"/>
                <w:vertAlign w:val="superscript"/>
              </w:rPr>
              <w:t>3</w:t>
            </w:r>
            <w:r w:rsidR="00D61C9D" w:rsidRPr="00450224">
              <w:rPr>
                <w:rFonts w:ascii="Arial" w:hAnsi="Arial" w:cs="Arial"/>
                <w:color w:val="191919"/>
                <w:shd w:val="clear" w:color="auto" w:fill="FFFFFF"/>
                <w:vertAlign w:val="superscript"/>
              </w:rPr>
              <w:t>］</w:t>
            </w:r>
            <w:r w:rsidR="007B0DB8" w:rsidRPr="007B0DB8">
              <w:rPr>
                <w:rFonts w:ascii="Arial" w:hAnsi="Arial" w:cs="Arial"/>
                <w:color w:val="191919"/>
                <w:shd w:val="clear" w:color="auto" w:fill="FFFFFF"/>
              </w:rPr>
              <w:t>从不同视角审视循环经济</w:t>
            </w:r>
            <w:r w:rsidR="007B0DB8">
              <w:rPr>
                <w:rFonts w:ascii="Arial" w:hAnsi="Arial" w:cs="Arial" w:hint="eastAsia"/>
                <w:color w:val="191919"/>
                <w:shd w:val="clear" w:color="auto" w:fill="FFFFFF"/>
              </w:rPr>
              <w:t>提出</w:t>
            </w:r>
            <w:r w:rsidR="001B3B9E" w:rsidRPr="000D65F3">
              <w:rPr>
                <w:rFonts w:ascii="Arial" w:hAnsi="Arial" w:cs="Arial"/>
                <w:color w:val="191919"/>
                <w:shd w:val="clear" w:color="auto" w:fill="FFFFFF"/>
              </w:rPr>
              <w:t>循环经济</w:t>
            </w:r>
            <w:r w:rsidR="00D61C9D" w:rsidRPr="00450224">
              <w:rPr>
                <w:rFonts w:ascii="Calibri" w:hAnsi="Calibri" w:cs="Calibri"/>
                <w:color w:val="191919"/>
                <w:shd w:val="clear" w:color="auto" w:fill="FFFFFF"/>
              </w:rPr>
              <w:t>﻿</w:t>
            </w:r>
            <w:r w:rsidR="00D61C9D" w:rsidRPr="00450224">
              <w:rPr>
                <w:rFonts w:ascii="Arial" w:hAnsi="Arial" w:cs="Arial" w:hint="eastAsia"/>
                <w:color w:val="191919"/>
                <w:shd w:val="clear" w:color="auto" w:fill="FFFFFF"/>
              </w:rPr>
              <w:t>的本质</w:t>
            </w:r>
            <w:r w:rsidR="00D61C9D" w:rsidRPr="00D61C9D">
              <w:rPr>
                <w:rFonts w:ascii="Arial" w:hAnsi="Arial" w:cs="Arial"/>
                <w:color w:val="191919"/>
                <w:shd w:val="clear" w:color="auto" w:fill="FFFFFF"/>
              </w:rPr>
              <w:t>是以资源循环再利用为核心的自循环经济</w:t>
            </w:r>
            <w:r w:rsidR="00D61C9D">
              <w:rPr>
                <w:rFonts w:ascii="Arial" w:hAnsi="Arial" w:cs="Arial" w:hint="eastAsia"/>
                <w:color w:val="191919"/>
                <w:shd w:val="clear" w:color="auto" w:fill="FFFFFF"/>
              </w:rPr>
              <w:t>，</w:t>
            </w:r>
            <w:r w:rsidR="00C70AFA" w:rsidRPr="00C70AFA">
              <w:rPr>
                <w:rFonts w:ascii="Arial" w:hAnsi="Arial" w:cs="Arial"/>
                <w:color w:val="191919"/>
                <w:shd w:val="clear" w:color="auto" w:fill="FFFFFF"/>
              </w:rPr>
              <w:t>是</w:t>
            </w:r>
            <w:r w:rsidR="00D61C9D">
              <w:rPr>
                <w:rFonts w:ascii="Arial" w:hAnsi="Arial" w:cs="Arial" w:hint="eastAsia"/>
                <w:color w:val="191919"/>
                <w:shd w:val="clear" w:color="auto" w:fill="FFFFFF"/>
              </w:rPr>
              <w:t>一种</w:t>
            </w:r>
            <w:r w:rsidR="00C70AFA" w:rsidRPr="00C70AFA">
              <w:rPr>
                <w:rFonts w:ascii="Arial" w:hAnsi="Arial" w:cs="Arial"/>
                <w:color w:val="191919"/>
                <w:shd w:val="clear" w:color="auto" w:fill="FFFFFF"/>
              </w:rPr>
              <w:t>模仿自然生态系统</w:t>
            </w:r>
            <w:r w:rsidR="00D61C9D">
              <w:rPr>
                <w:rFonts w:ascii="Arial" w:hAnsi="Arial" w:cs="Arial" w:hint="eastAsia"/>
                <w:color w:val="191919"/>
                <w:shd w:val="clear" w:color="auto" w:fill="FFFFFF"/>
              </w:rPr>
              <w:t>通过</w:t>
            </w:r>
            <w:r w:rsidR="00C70AFA" w:rsidRPr="00C70AFA">
              <w:rPr>
                <w:rFonts w:ascii="Arial" w:hAnsi="Arial" w:cs="Arial"/>
                <w:color w:val="191919"/>
                <w:shd w:val="clear" w:color="auto" w:fill="FFFFFF"/>
              </w:rPr>
              <w:t>物质循环机制和能量梯级利用规律而重构经济系统，</w:t>
            </w:r>
            <w:r w:rsidR="007B0DB8">
              <w:rPr>
                <w:rFonts w:ascii="Arial" w:hAnsi="Arial" w:cs="Arial" w:hint="eastAsia"/>
                <w:color w:val="191919"/>
                <w:shd w:val="clear" w:color="auto" w:fill="FFFFFF"/>
              </w:rPr>
              <w:t>达到</w:t>
            </w:r>
            <w:r w:rsidR="00C70AFA" w:rsidRPr="00C70AFA">
              <w:rPr>
                <w:rFonts w:ascii="Arial" w:hAnsi="Arial" w:cs="Arial"/>
                <w:color w:val="191919"/>
                <w:shd w:val="clear" w:color="auto" w:fill="FFFFFF"/>
              </w:rPr>
              <w:t>环境影响和寿命周期成本最小化、价值最大化，经济与环境协调发展的技术经济模式</w:t>
            </w:r>
            <w:r w:rsidR="007B0DB8">
              <w:rPr>
                <w:rFonts w:ascii="Arial" w:hAnsi="Arial" w:cs="Arial" w:hint="eastAsia"/>
                <w:color w:val="191919"/>
                <w:shd w:val="clear" w:color="auto" w:fill="FFFFFF"/>
              </w:rPr>
              <w:t>。</w:t>
            </w:r>
            <w:r w:rsidR="00C70AFA" w:rsidRPr="00C70AFA">
              <w:rPr>
                <w:rFonts w:ascii="Arial" w:hAnsi="Arial" w:cs="Arial"/>
                <w:color w:val="191919"/>
                <w:shd w:val="clear" w:color="auto" w:fill="FFFFFF"/>
              </w:rPr>
              <w:t>按照循环经济客观要求，推动循环经济主要</w:t>
            </w:r>
            <w:r w:rsidR="000A632D">
              <w:rPr>
                <w:rFonts w:ascii="Arial" w:hAnsi="Arial" w:cs="Arial" w:hint="eastAsia"/>
                <w:color w:val="191919"/>
                <w:shd w:val="clear" w:color="auto" w:fill="FFFFFF"/>
              </w:rPr>
              <w:t>是</w:t>
            </w:r>
            <w:r w:rsidR="00C70AFA" w:rsidRPr="00C70AFA">
              <w:rPr>
                <w:rFonts w:ascii="Arial" w:hAnsi="Arial" w:cs="Arial"/>
                <w:color w:val="191919"/>
                <w:shd w:val="clear" w:color="auto" w:fill="FFFFFF"/>
              </w:rPr>
              <w:t>资源化技术</w:t>
            </w:r>
            <w:r w:rsidR="00BC537D">
              <w:rPr>
                <w:rFonts w:ascii="Arial" w:hAnsi="Arial" w:cs="Arial" w:hint="eastAsia"/>
                <w:color w:val="191919"/>
                <w:shd w:val="clear" w:color="auto" w:fill="FFFFFF"/>
              </w:rPr>
              <w:t>，</w:t>
            </w:r>
            <w:r w:rsidR="00C70AFA" w:rsidRPr="00C70AFA">
              <w:rPr>
                <w:rFonts w:ascii="Arial" w:hAnsi="Arial" w:cs="Arial"/>
                <w:color w:val="191919"/>
                <w:shd w:val="clear" w:color="auto" w:fill="FFFFFF"/>
              </w:rPr>
              <w:t>如</w:t>
            </w:r>
            <w:r w:rsidR="00BC537D">
              <w:rPr>
                <w:rFonts w:ascii="Arial" w:hAnsi="Arial" w:cs="Arial" w:hint="eastAsia"/>
                <w:color w:val="191919"/>
                <w:shd w:val="clear" w:color="auto" w:fill="FFFFFF"/>
              </w:rPr>
              <w:t>：</w:t>
            </w:r>
            <w:r w:rsidR="00C70AFA" w:rsidRPr="00C70AFA">
              <w:rPr>
                <w:rFonts w:ascii="Arial" w:hAnsi="Arial" w:cs="Arial"/>
                <w:color w:val="191919"/>
                <w:shd w:val="clear" w:color="auto" w:fill="FFFFFF"/>
              </w:rPr>
              <w:t>回收处理</w:t>
            </w:r>
            <w:r w:rsidR="00BC537D">
              <w:rPr>
                <w:rFonts w:ascii="Arial" w:hAnsi="Arial" w:cs="Arial" w:hint="eastAsia"/>
                <w:color w:val="191919"/>
                <w:shd w:val="clear" w:color="auto" w:fill="FFFFFF"/>
              </w:rPr>
              <w:t>技</w:t>
            </w:r>
            <w:r w:rsidR="00C70AFA" w:rsidRPr="00C70AFA">
              <w:rPr>
                <w:rFonts w:ascii="Arial" w:hAnsi="Arial" w:cs="Arial"/>
                <w:color w:val="191919"/>
                <w:shd w:val="clear" w:color="auto" w:fill="FFFFFF"/>
              </w:rPr>
              <w:t>术、再利用技术、再制造技术</w:t>
            </w:r>
            <w:r w:rsidR="00BC537D">
              <w:rPr>
                <w:rFonts w:ascii="Arial" w:hAnsi="Arial" w:cs="Arial" w:hint="eastAsia"/>
                <w:color w:val="191919"/>
                <w:shd w:val="clear" w:color="auto" w:fill="FFFFFF"/>
              </w:rPr>
              <w:t>。</w:t>
            </w:r>
            <w:r w:rsidR="00204E17">
              <w:rPr>
                <w:rFonts w:ascii="Arial" w:hAnsi="Arial" w:cs="Arial" w:hint="eastAsia"/>
                <w:color w:val="191919"/>
                <w:shd w:val="clear" w:color="auto" w:fill="FFFFFF"/>
              </w:rPr>
              <w:t>根据产业间关系进行整体优化设计</w:t>
            </w:r>
            <w:r w:rsidR="00C70AFA" w:rsidRPr="00C70AFA">
              <w:rPr>
                <w:rFonts w:ascii="Arial" w:hAnsi="Arial" w:cs="Arial"/>
                <w:color w:val="191919"/>
                <w:shd w:val="clear" w:color="auto" w:fill="FFFFFF"/>
              </w:rPr>
              <w:t>使</w:t>
            </w:r>
            <w:r w:rsidR="00C70AFA" w:rsidRPr="00C70AFA">
              <w:rPr>
                <w:rFonts w:ascii="Arial" w:hAnsi="Arial" w:cs="Arial" w:hint="eastAsia"/>
                <w:color w:val="191919"/>
                <w:shd w:val="clear" w:color="auto" w:fill="FFFFFF"/>
              </w:rPr>
              <w:t>产</w:t>
            </w:r>
            <w:r w:rsidR="00C70AFA" w:rsidRPr="00C70AFA">
              <w:rPr>
                <w:rFonts w:ascii="Arial" w:hAnsi="Arial" w:cs="Arial"/>
                <w:color w:val="191919"/>
                <w:shd w:val="clear" w:color="auto" w:fill="FFFFFF"/>
              </w:rPr>
              <w:t>业或企业</w:t>
            </w:r>
            <w:r w:rsidR="00BC537D">
              <w:rPr>
                <w:rFonts w:ascii="Arial" w:hAnsi="Arial" w:cs="Arial" w:hint="eastAsia"/>
                <w:color w:val="191919"/>
                <w:shd w:val="clear" w:color="auto" w:fill="FFFFFF"/>
              </w:rPr>
              <w:t>之间</w:t>
            </w:r>
            <w:r w:rsidR="00C70AFA" w:rsidRPr="00C70AFA">
              <w:rPr>
                <w:rFonts w:ascii="Arial" w:hAnsi="Arial" w:cs="Arial"/>
                <w:color w:val="191919"/>
                <w:shd w:val="clear" w:color="auto" w:fill="FFFFFF"/>
              </w:rPr>
              <w:t>耦合</w:t>
            </w:r>
            <w:r w:rsidR="00BC537D">
              <w:rPr>
                <w:rFonts w:ascii="Arial" w:hAnsi="Arial" w:cs="Arial" w:hint="eastAsia"/>
                <w:color w:val="191919"/>
                <w:shd w:val="clear" w:color="auto" w:fill="FFFFFF"/>
              </w:rPr>
              <w:t>链接</w:t>
            </w:r>
            <w:r w:rsidR="00C70AFA" w:rsidRPr="00C70AFA">
              <w:rPr>
                <w:rFonts w:ascii="Arial" w:hAnsi="Arial" w:cs="Arial"/>
                <w:color w:val="191919"/>
                <w:shd w:val="clear" w:color="auto" w:fill="FFFFFF"/>
              </w:rPr>
              <w:t>，实现更</w:t>
            </w:r>
            <w:r w:rsidR="00204E17">
              <w:rPr>
                <w:rFonts w:ascii="Arial" w:hAnsi="Arial" w:cs="Arial" w:hint="eastAsia"/>
                <w:color w:val="191919"/>
                <w:shd w:val="clear" w:color="auto" w:fill="FFFFFF"/>
              </w:rPr>
              <w:t>广阔范围内</w:t>
            </w:r>
            <w:r w:rsidR="00C70AFA" w:rsidRPr="00C70AFA">
              <w:rPr>
                <w:rFonts w:ascii="Arial" w:hAnsi="Arial" w:cs="Arial"/>
                <w:color w:val="191919"/>
                <w:shd w:val="clear" w:color="auto" w:fill="FFFFFF"/>
              </w:rPr>
              <w:t>的循环再利用，</w:t>
            </w:r>
            <w:r w:rsidR="00204E17">
              <w:rPr>
                <w:rFonts w:ascii="Arial" w:hAnsi="Arial" w:cs="Arial" w:hint="eastAsia"/>
                <w:color w:val="191919"/>
                <w:shd w:val="clear" w:color="auto" w:fill="FFFFFF"/>
              </w:rPr>
              <w:t>提升资源配置效率和经济效率。</w:t>
            </w:r>
            <w:r w:rsidR="00911267">
              <w:rPr>
                <w:rFonts w:ascii="Arial" w:hAnsi="Arial" w:cs="Arial" w:hint="eastAsia"/>
                <w:color w:val="191919"/>
                <w:shd w:val="clear" w:color="auto" w:fill="FFFFFF"/>
              </w:rPr>
              <w:t>马杰</w:t>
            </w:r>
            <w:r w:rsidR="00911267" w:rsidRPr="00450224">
              <w:rPr>
                <w:rFonts w:ascii="Arial" w:hAnsi="Arial" w:cs="Arial"/>
                <w:color w:val="191919"/>
                <w:shd w:val="clear" w:color="auto" w:fill="FFFFFF"/>
                <w:vertAlign w:val="superscript"/>
              </w:rPr>
              <w:t>［</w:t>
            </w:r>
            <w:r w:rsidR="00911267" w:rsidRPr="00450224">
              <w:rPr>
                <w:rFonts w:ascii="Arial" w:hAnsi="Arial" w:cs="Arial"/>
                <w:color w:val="191919"/>
                <w:shd w:val="clear" w:color="auto" w:fill="FFFFFF"/>
                <w:vertAlign w:val="superscript"/>
              </w:rPr>
              <w:t>4</w:t>
            </w:r>
            <w:r w:rsidR="00911267" w:rsidRPr="00450224">
              <w:rPr>
                <w:rFonts w:ascii="Arial" w:hAnsi="Arial" w:cs="Arial"/>
                <w:color w:val="191919"/>
                <w:shd w:val="clear" w:color="auto" w:fill="FFFFFF"/>
                <w:vertAlign w:val="superscript"/>
              </w:rPr>
              <w:t>］</w:t>
            </w:r>
            <w:r w:rsidR="0022397C">
              <w:rPr>
                <w:rFonts w:ascii="Arial" w:hAnsi="Arial" w:cs="Arial" w:hint="eastAsia"/>
                <w:color w:val="191919"/>
                <w:shd w:val="clear" w:color="auto" w:fill="FFFFFF"/>
              </w:rPr>
              <w:t>将循环经济问题本土化，</w:t>
            </w:r>
            <w:r w:rsidR="000C7405">
              <w:rPr>
                <w:rFonts w:ascii="Arial" w:hAnsi="Arial" w:cs="Arial" w:hint="eastAsia"/>
                <w:color w:val="191919"/>
                <w:shd w:val="clear" w:color="auto" w:fill="FFFFFF"/>
              </w:rPr>
              <w:t>指出</w:t>
            </w:r>
            <w:r w:rsidR="00911267" w:rsidRPr="00911267">
              <w:rPr>
                <w:rFonts w:ascii="Arial" w:hAnsi="Arial" w:cs="Arial"/>
                <w:color w:val="191919"/>
                <w:shd w:val="clear" w:color="auto" w:fill="FFFFFF"/>
              </w:rPr>
              <w:t>我国</w:t>
            </w:r>
            <w:r w:rsidR="00AB507A">
              <w:rPr>
                <w:rFonts w:ascii="Arial" w:hAnsi="Arial" w:cs="Arial" w:hint="eastAsia"/>
                <w:color w:val="191919"/>
                <w:shd w:val="clear" w:color="auto" w:fill="FFFFFF"/>
              </w:rPr>
              <w:t>目前</w:t>
            </w:r>
            <w:r w:rsidR="0022397C">
              <w:rPr>
                <w:rFonts w:ascii="Arial" w:hAnsi="Arial" w:cs="Arial" w:hint="eastAsia"/>
                <w:color w:val="191919"/>
                <w:shd w:val="clear" w:color="auto" w:fill="FFFFFF"/>
              </w:rPr>
              <w:t>面临</w:t>
            </w:r>
            <w:r w:rsidR="00911267" w:rsidRPr="00911267">
              <w:rPr>
                <w:rFonts w:ascii="Arial" w:hAnsi="Arial" w:cs="Arial"/>
                <w:color w:val="191919"/>
                <w:shd w:val="clear" w:color="auto" w:fill="FFFFFF"/>
              </w:rPr>
              <w:t>复合型生态环境问题。</w:t>
            </w:r>
            <w:r w:rsidR="0039070A">
              <w:rPr>
                <w:rFonts w:ascii="Arial" w:hAnsi="Arial" w:cs="Arial" w:hint="eastAsia"/>
                <w:color w:val="191919"/>
                <w:shd w:val="clear" w:color="auto" w:fill="FFFFFF"/>
              </w:rPr>
              <w:t>随着</w:t>
            </w:r>
            <w:r w:rsidR="00911267" w:rsidRPr="00911267">
              <w:rPr>
                <w:rFonts w:ascii="Arial" w:hAnsi="Arial" w:cs="Arial"/>
                <w:color w:val="191919"/>
                <w:shd w:val="clear" w:color="auto" w:fill="FFFFFF"/>
              </w:rPr>
              <w:t>我国环保战略思想</w:t>
            </w:r>
            <w:r w:rsidR="0039070A">
              <w:rPr>
                <w:rFonts w:ascii="Arial" w:hAnsi="Arial" w:cs="Arial" w:hint="eastAsia"/>
                <w:color w:val="191919"/>
                <w:shd w:val="clear" w:color="auto" w:fill="FFFFFF"/>
              </w:rPr>
              <w:t>的</w:t>
            </w:r>
            <w:r w:rsidR="00911267" w:rsidRPr="00911267">
              <w:rPr>
                <w:rFonts w:ascii="Arial" w:hAnsi="Arial" w:cs="Arial"/>
                <w:color w:val="191919"/>
                <w:shd w:val="clear" w:color="auto" w:fill="FFFFFF"/>
              </w:rPr>
              <w:t>与时俱进</w:t>
            </w:r>
            <w:r w:rsidR="00911267" w:rsidRPr="00911267">
              <w:rPr>
                <w:rFonts w:ascii="Arial" w:hAnsi="Arial" w:cs="Arial"/>
                <w:color w:val="191919"/>
                <w:shd w:val="clear" w:color="auto" w:fill="FFFFFF"/>
              </w:rPr>
              <w:t>,</w:t>
            </w:r>
            <w:r w:rsidR="00911267" w:rsidRPr="00911267">
              <w:rPr>
                <w:rFonts w:ascii="Arial" w:hAnsi="Arial" w:cs="Arial"/>
                <w:color w:val="191919"/>
                <w:shd w:val="clear" w:color="auto" w:fill="FFFFFF"/>
              </w:rPr>
              <w:t>由末端治理</w:t>
            </w:r>
            <w:r w:rsidR="004844B5">
              <w:rPr>
                <w:rFonts w:ascii="Arial" w:hAnsi="Arial" w:cs="Arial" w:hint="eastAsia"/>
                <w:color w:val="191919"/>
                <w:shd w:val="clear" w:color="auto" w:fill="FFFFFF"/>
              </w:rPr>
              <w:t>转</w:t>
            </w:r>
            <w:r w:rsidR="00911267" w:rsidRPr="00911267">
              <w:rPr>
                <w:rFonts w:ascii="Arial" w:hAnsi="Arial" w:cs="Arial"/>
                <w:color w:val="191919"/>
                <w:shd w:val="clear" w:color="auto" w:fill="FFFFFF"/>
              </w:rPr>
              <w:t>向源头和过程</w:t>
            </w:r>
            <w:r w:rsidR="004844B5">
              <w:rPr>
                <w:rFonts w:ascii="Arial" w:hAnsi="Arial" w:cs="Arial" w:hint="eastAsia"/>
                <w:color w:val="191919"/>
                <w:shd w:val="clear" w:color="auto" w:fill="FFFFFF"/>
              </w:rPr>
              <w:t>。</w:t>
            </w:r>
            <w:r w:rsidR="0039070A">
              <w:rPr>
                <w:rFonts w:ascii="Arial" w:hAnsi="Arial" w:cs="Arial" w:hint="eastAsia"/>
                <w:color w:val="191919"/>
                <w:shd w:val="clear" w:color="auto" w:fill="FFFFFF"/>
              </w:rPr>
              <w:t>所以</w:t>
            </w:r>
            <w:r w:rsidR="004844B5">
              <w:rPr>
                <w:rFonts w:ascii="Arial" w:hAnsi="Arial" w:cs="Arial" w:hint="eastAsia"/>
                <w:color w:val="191919"/>
                <w:shd w:val="clear" w:color="auto" w:fill="FFFFFF"/>
              </w:rPr>
              <w:t>国家</w:t>
            </w:r>
            <w:r w:rsidR="00AB507A">
              <w:rPr>
                <w:rFonts w:ascii="Arial" w:hAnsi="Arial" w:cs="Arial" w:hint="eastAsia"/>
                <w:color w:val="191919"/>
                <w:shd w:val="clear" w:color="auto" w:fill="FFFFFF"/>
              </w:rPr>
              <w:t>希望通过</w:t>
            </w:r>
            <w:r w:rsidR="00911267" w:rsidRPr="00911267">
              <w:rPr>
                <w:rFonts w:ascii="Arial" w:hAnsi="Arial" w:cs="Arial"/>
                <w:color w:val="191919"/>
                <w:shd w:val="clear" w:color="auto" w:fill="FFFFFF"/>
              </w:rPr>
              <w:t>倡导发展循环经济</w:t>
            </w:r>
            <w:r w:rsidR="00AB507A">
              <w:rPr>
                <w:rFonts w:ascii="Arial" w:hAnsi="Arial" w:cs="Arial" w:hint="eastAsia"/>
                <w:color w:val="191919"/>
                <w:shd w:val="clear" w:color="auto" w:fill="FFFFFF"/>
              </w:rPr>
              <w:t>来</w:t>
            </w:r>
            <w:r w:rsidR="00911267" w:rsidRPr="00911267">
              <w:rPr>
                <w:rFonts w:ascii="Arial" w:hAnsi="Arial" w:cs="Arial"/>
                <w:color w:val="191919"/>
                <w:shd w:val="clear" w:color="auto" w:fill="FFFFFF"/>
              </w:rPr>
              <w:t>解决环境</w:t>
            </w:r>
            <w:r w:rsidR="00AB507A">
              <w:rPr>
                <w:rFonts w:ascii="Arial" w:hAnsi="Arial" w:cs="Arial" w:hint="eastAsia"/>
                <w:color w:val="191919"/>
                <w:shd w:val="clear" w:color="auto" w:fill="FFFFFF"/>
              </w:rPr>
              <w:t>问</w:t>
            </w:r>
            <w:r w:rsidR="00911267" w:rsidRPr="00911267">
              <w:rPr>
                <w:rFonts w:ascii="Arial" w:hAnsi="Arial" w:cs="Arial" w:hint="eastAsia"/>
                <w:color w:val="191919"/>
                <w:shd w:val="clear" w:color="auto" w:fill="FFFFFF"/>
              </w:rPr>
              <w:t>题</w:t>
            </w:r>
            <w:r w:rsidR="00911267" w:rsidRPr="00911267">
              <w:rPr>
                <w:rFonts w:ascii="Arial" w:hAnsi="Arial" w:cs="Arial"/>
                <w:color w:val="191919"/>
                <w:shd w:val="clear" w:color="auto" w:fill="FFFFFF"/>
              </w:rPr>
              <w:t>。</w:t>
            </w:r>
            <w:r w:rsidR="00AB507A">
              <w:rPr>
                <w:rFonts w:ascii="Arial" w:hAnsi="Arial" w:cs="Arial" w:hint="eastAsia"/>
                <w:color w:val="191919"/>
                <w:shd w:val="clear" w:color="auto" w:fill="FFFFFF"/>
              </w:rPr>
              <w:t>这也必然引起循环经济</w:t>
            </w:r>
            <w:r w:rsidR="00911267" w:rsidRPr="00911267">
              <w:rPr>
                <w:rFonts w:ascii="Arial" w:hAnsi="Arial" w:cs="Arial"/>
                <w:color w:val="191919"/>
                <w:shd w:val="clear" w:color="auto" w:fill="FFFFFF"/>
              </w:rPr>
              <w:t>从企业</w:t>
            </w:r>
            <w:r w:rsidR="00AB507A">
              <w:rPr>
                <w:rFonts w:ascii="Arial" w:hAnsi="Arial" w:cs="Arial" w:hint="eastAsia"/>
                <w:color w:val="191919"/>
                <w:shd w:val="clear" w:color="auto" w:fill="FFFFFF"/>
              </w:rPr>
              <w:t>绿色</w:t>
            </w:r>
            <w:r w:rsidR="00911267" w:rsidRPr="00911267">
              <w:rPr>
                <w:rFonts w:ascii="Arial" w:hAnsi="Arial" w:cs="Arial"/>
                <w:color w:val="191919"/>
                <w:shd w:val="clear" w:color="auto" w:fill="FFFFFF"/>
              </w:rPr>
              <w:t>生产起步</w:t>
            </w:r>
            <w:r w:rsidR="0039070A">
              <w:rPr>
                <w:rFonts w:ascii="Arial" w:hAnsi="Arial" w:cs="Arial" w:hint="eastAsia"/>
                <w:color w:val="191919"/>
                <w:shd w:val="clear" w:color="auto" w:fill="FFFFFF"/>
              </w:rPr>
              <w:t>。</w:t>
            </w:r>
            <w:r w:rsidR="00AB507A">
              <w:rPr>
                <w:rFonts w:ascii="Arial" w:hAnsi="Arial" w:cs="Arial" w:hint="eastAsia"/>
                <w:color w:val="191919"/>
                <w:shd w:val="clear" w:color="auto" w:fill="FFFFFF"/>
              </w:rPr>
              <w:t>通过各级政府制定计划，</w:t>
            </w:r>
            <w:r w:rsidR="00AB507A" w:rsidRPr="00911267">
              <w:rPr>
                <w:rFonts w:ascii="Arial" w:hAnsi="Arial" w:cs="Arial"/>
                <w:color w:val="191919"/>
                <w:shd w:val="clear" w:color="auto" w:fill="FFFFFF"/>
              </w:rPr>
              <w:t>国家给予技术支持，</w:t>
            </w:r>
            <w:r w:rsidR="00AB507A">
              <w:rPr>
                <w:rFonts w:ascii="Arial" w:hAnsi="Arial" w:cs="Arial" w:hint="eastAsia"/>
                <w:color w:val="191919"/>
                <w:shd w:val="clear" w:color="auto" w:fill="FFFFFF"/>
              </w:rPr>
              <w:t>人们</w:t>
            </w:r>
            <w:r w:rsidR="00AB507A" w:rsidRPr="00911267">
              <w:rPr>
                <w:rFonts w:ascii="Arial" w:hAnsi="Arial" w:cs="Arial"/>
                <w:color w:val="191919"/>
                <w:shd w:val="clear" w:color="auto" w:fill="FFFFFF"/>
              </w:rPr>
              <w:t>思想</w:t>
            </w:r>
            <w:r w:rsidR="00AB507A">
              <w:rPr>
                <w:rFonts w:ascii="Arial" w:hAnsi="Arial" w:cs="Arial" w:hint="eastAsia"/>
                <w:color w:val="191919"/>
                <w:shd w:val="clear" w:color="auto" w:fill="FFFFFF"/>
              </w:rPr>
              <w:t>提高给予行动支持</w:t>
            </w:r>
            <w:r w:rsidR="004844B5">
              <w:rPr>
                <w:rFonts w:ascii="Arial" w:hAnsi="Arial" w:cs="Arial" w:hint="eastAsia"/>
                <w:color w:val="191919"/>
                <w:shd w:val="clear" w:color="auto" w:fill="FFFFFF"/>
              </w:rPr>
              <w:t>等一些列行动实现经济可持续发展。</w:t>
            </w:r>
          </w:p>
          <w:p w14:paraId="4AA6D11C" w14:textId="77777777" w:rsidR="002F038B" w:rsidRDefault="009D42B0" w:rsidP="002F038B">
            <w:pPr>
              <w:ind w:firstLineChars="200" w:firstLine="480"/>
              <w:rPr>
                <w:rFonts w:ascii="Arial" w:hAnsi="Arial" w:cs="Arial"/>
                <w:color w:val="191919"/>
                <w:shd w:val="clear" w:color="auto" w:fill="FFFFFF"/>
              </w:rPr>
            </w:pPr>
            <w:r w:rsidRPr="009D42B0">
              <w:rPr>
                <w:rFonts w:ascii="Arial" w:hAnsi="Arial" w:cs="Arial"/>
                <w:color w:val="191919"/>
                <w:shd w:val="clear" w:color="auto" w:fill="FFFFFF"/>
              </w:rPr>
              <w:t>近年来，我国的润滑油</w:t>
            </w:r>
            <w:r w:rsidR="00FD7BD2">
              <w:rPr>
                <w:rFonts w:ascii="Arial" w:hAnsi="Arial" w:cs="Arial" w:hint="eastAsia"/>
                <w:color w:val="191919"/>
                <w:shd w:val="clear" w:color="auto" w:fill="FFFFFF"/>
              </w:rPr>
              <w:t>产品消耗量在不断攀升</w:t>
            </w:r>
            <w:r w:rsidRPr="009D42B0">
              <w:rPr>
                <w:rFonts w:ascii="Arial" w:hAnsi="Arial" w:cs="Arial"/>
                <w:color w:val="191919"/>
                <w:shd w:val="clear" w:color="auto" w:fill="FFFFFF"/>
              </w:rPr>
              <w:t>。</w:t>
            </w:r>
            <w:r w:rsidR="00994158">
              <w:rPr>
                <w:rFonts w:ascii="Arial" w:hAnsi="Arial" w:cs="Arial" w:hint="eastAsia"/>
                <w:color w:val="191919"/>
                <w:shd w:val="clear" w:color="auto" w:fill="FFFFFF"/>
              </w:rPr>
              <w:t>截止</w:t>
            </w:r>
            <w:r w:rsidR="00994158">
              <w:rPr>
                <w:rFonts w:ascii="Arial" w:hAnsi="Arial" w:cs="Arial" w:hint="eastAsia"/>
                <w:color w:val="191919"/>
                <w:shd w:val="clear" w:color="auto" w:fill="FFFFFF"/>
              </w:rPr>
              <w:t>2</w:t>
            </w:r>
            <w:r w:rsidR="00994158">
              <w:rPr>
                <w:rFonts w:ascii="Arial" w:hAnsi="Arial" w:cs="Arial"/>
                <w:color w:val="191919"/>
                <w:shd w:val="clear" w:color="auto" w:fill="FFFFFF"/>
              </w:rPr>
              <w:t>020</w:t>
            </w:r>
            <w:r w:rsidR="00994158">
              <w:rPr>
                <w:rFonts w:ascii="Arial" w:hAnsi="Arial" w:cs="Arial" w:hint="eastAsia"/>
                <w:color w:val="191919"/>
                <w:shd w:val="clear" w:color="auto" w:fill="FFFFFF"/>
              </w:rPr>
              <w:t>年我国润滑油产量达到</w:t>
            </w:r>
            <w:r w:rsidR="00994158">
              <w:rPr>
                <w:rFonts w:ascii="Arial" w:hAnsi="Arial" w:cs="Arial" w:hint="eastAsia"/>
                <w:color w:val="191919"/>
                <w:shd w:val="clear" w:color="auto" w:fill="FFFFFF"/>
              </w:rPr>
              <w:t>7</w:t>
            </w:r>
            <w:r w:rsidR="00994158">
              <w:rPr>
                <w:rFonts w:ascii="Arial" w:hAnsi="Arial" w:cs="Arial"/>
                <w:color w:val="191919"/>
                <w:shd w:val="clear" w:color="auto" w:fill="FFFFFF"/>
              </w:rPr>
              <w:t>80</w:t>
            </w:r>
            <w:r w:rsidR="00994158">
              <w:rPr>
                <w:rFonts w:ascii="Arial" w:hAnsi="Arial" w:cs="Arial" w:hint="eastAsia"/>
                <w:color w:val="191919"/>
                <w:shd w:val="clear" w:color="auto" w:fill="FFFFFF"/>
              </w:rPr>
              <w:t>万吨，</w:t>
            </w:r>
            <w:r w:rsidR="00450224">
              <w:rPr>
                <w:rFonts w:ascii="Arial" w:hAnsi="Arial" w:cs="Arial" w:hint="eastAsia"/>
                <w:color w:val="191919"/>
                <w:shd w:val="clear" w:color="auto" w:fill="FFFFFF"/>
              </w:rPr>
              <w:t>按照</w:t>
            </w:r>
            <w:r w:rsidR="00450224">
              <w:rPr>
                <w:rFonts w:ascii="Arial" w:hAnsi="Arial" w:cs="Arial" w:hint="eastAsia"/>
                <w:color w:val="191919"/>
                <w:shd w:val="clear" w:color="auto" w:fill="FFFFFF"/>
              </w:rPr>
              <w:t>6</w:t>
            </w:r>
            <w:r w:rsidR="00450224">
              <w:rPr>
                <w:rFonts w:ascii="Arial" w:hAnsi="Arial" w:cs="Arial"/>
                <w:color w:val="191919"/>
                <w:shd w:val="clear" w:color="auto" w:fill="FFFFFF"/>
              </w:rPr>
              <w:t>0%</w:t>
            </w:r>
            <w:r w:rsidR="00450224">
              <w:rPr>
                <w:rFonts w:ascii="Arial" w:hAnsi="Arial" w:cs="Arial" w:hint="eastAsia"/>
                <w:color w:val="191919"/>
                <w:shd w:val="clear" w:color="auto" w:fill="FFFFFF"/>
              </w:rPr>
              <w:t>的废油量计算，在未来每年产生接近</w:t>
            </w:r>
            <w:r w:rsidR="00450224">
              <w:rPr>
                <w:rFonts w:ascii="Arial" w:hAnsi="Arial" w:cs="Arial" w:hint="eastAsia"/>
                <w:color w:val="191919"/>
                <w:shd w:val="clear" w:color="auto" w:fill="FFFFFF"/>
              </w:rPr>
              <w:t>5</w:t>
            </w:r>
            <w:r w:rsidR="00450224">
              <w:rPr>
                <w:rFonts w:ascii="Arial" w:hAnsi="Arial" w:cs="Arial"/>
                <w:color w:val="191919"/>
                <w:shd w:val="clear" w:color="auto" w:fill="FFFFFF"/>
              </w:rPr>
              <w:t>00</w:t>
            </w:r>
            <w:r w:rsidR="00450224">
              <w:rPr>
                <w:rFonts w:ascii="Arial" w:hAnsi="Arial" w:cs="Arial" w:hint="eastAsia"/>
                <w:color w:val="191919"/>
                <w:shd w:val="clear" w:color="auto" w:fill="FFFFFF"/>
              </w:rPr>
              <w:t>万吨的废润滑油。</w:t>
            </w:r>
            <w:r w:rsidR="00450224" w:rsidRPr="009D42B0">
              <w:rPr>
                <w:rFonts w:ascii="Arial" w:hAnsi="Arial" w:cs="Arial"/>
                <w:color w:val="191919"/>
                <w:shd w:val="clear" w:color="auto" w:fill="FFFFFF"/>
              </w:rPr>
              <w:t>废矿物油中含有多种有毒有害物质，如重金属、苯系物、多环芳烃等</w:t>
            </w:r>
            <w:r w:rsidR="00450224" w:rsidRPr="00450224">
              <w:rPr>
                <w:rFonts w:ascii="Arial" w:hAnsi="Arial" w:cs="Arial"/>
                <w:color w:val="191919"/>
                <w:shd w:val="clear" w:color="auto" w:fill="FFFFFF"/>
                <w:vertAlign w:val="superscript"/>
              </w:rPr>
              <w:t>［</w:t>
            </w:r>
            <w:r w:rsidR="00450224" w:rsidRPr="00450224">
              <w:rPr>
                <w:rFonts w:ascii="Arial" w:hAnsi="Arial" w:cs="Arial"/>
                <w:color w:val="191919"/>
                <w:shd w:val="clear" w:color="auto" w:fill="FFFFFF"/>
                <w:vertAlign w:val="superscript"/>
              </w:rPr>
              <w:t>5</w:t>
            </w:r>
            <w:r w:rsidR="00450224" w:rsidRPr="00450224">
              <w:rPr>
                <w:rFonts w:ascii="Arial" w:hAnsi="Arial" w:cs="Arial"/>
                <w:color w:val="191919"/>
                <w:shd w:val="clear" w:color="auto" w:fill="FFFFFF"/>
                <w:vertAlign w:val="superscript"/>
              </w:rPr>
              <w:t>］</w:t>
            </w:r>
            <w:r w:rsidR="00450224">
              <w:rPr>
                <w:rFonts w:ascii="Arial" w:hAnsi="Arial" w:cs="Arial" w:hint="eastAsia"/>
                <w:color w:val="191919"/>
                <w:shd w:val="clear" w:color="auto" w:fill="FFFFFF"/>
              </w:rPr>
              <w:t>处理不当会污染水源与土壤，对人们的健康造成很大影响。</w:t>
            </w:r>
            <w:r w:rsidR="005F48F3" w:rsidRPr="0004523F">
              <w:rPr>
                <w:rFonts w:ascii="Arial" w:hAnsi="Arial" w:cs="Arial"/>
                <w:color w:val="191919"/>
                <w:shd w:val="clear" w:color="auto" w:fill="FFFFFF"/>
              </w:rPr>
              <w:t>2005</w:t>
            </w:r>
            <w:r w:rsidR="005F48F3" w:rsidRPr="0004523F">
              <w:rPr>
                <w:rFonts w:ascii="Arial" w:hAnsi="Arial" w:cs="Arial"/>
                <w:color w:val="191919"/>
                <w:shd w:val="clear" w:color="auto" w:fill="FFFFFF"/>
              </w:rPr>
              <w:t>年重庆</w:t>
            </w:r>
            <w:r w:rsidR="005F48F3">
              <w:rPr>
                <w:rFonts w:ascii="Arial" w:hAnsi="Arial" w:cs="Arial" w:hint="eastAsia"/>
                <w:color w:val="191919"/>
                <w:shd w:val="clear" w:color="auto" w:fill="FFFFFF"/>
              </w:rPr>
              <w:t>城区</w:t>
            </w:r>
            <w:r w:rsidR="005F48F3" w:rsidRPr="0004523F">
              <w:rPr>
                <w:rFonts w:ascii="Arial" w:hAnsi="Arial" w:cs="Arial"/>
                <w:color w:val="191919"/>
                <w:shd w:val="clear" w:color="auto" w:fill="FFFFFF"/>
              </w:rPr>
              <w:t>出现了</w:t>
            </w:r>
            <w:r w:rsidR="005F48F3">
              <w:rPr>
                <w:rFonts w:ascii="Arial" w:hAnsi="Arial" w:cs="Arial" w:hint="eastAsia"/>
                <w:color w:val="191919"/>
                <w:shd w:val="clear" w:color="auto" w:fill="FFFFFF"/>
              </w:rPr>
              <w:t>四起</w:t>
            </w:r>
            <w:r w:rsidR="005F48F3" w:rsidRPr="0004523F">
              <w:rPr>
                <w:rFonts w:ascii="Arial" w:hAnsi="Arial" w:cs="Arial"/>
                <w:color w:val="191919"/>
                <w:shd w:val="clear" w:color="auto" w:fill="FFFFFF"/>
              </w:rPr>
              <w:t>重大润滑油污染事故，调查发现</w:t>
            </w:r>
            <w:r w:rsidR="005F48F3">
              <w:rPr>
                <w:rFonts w:ascii="Arial" w:hAnsi="Arial" w:cs="Arial" w:hint="eastAsia"/>
                <w:color w:val="191919"/>
                <w:shd w:val="clear" w:color="auto" w:fill="FFFFFF"/>
              </w:rPr>
              <w:t>是</w:t>
            </w:r>
            <w:r w:rsidR="005F48F3" w:rsidRPr="0004523F">
              <w:rPr>
                <w:rFonts w:ascii="Arial" w:hAnsi="Arial" w:cs="Arial"/>
                <w:color w:val="191919"/>
                <w:shd w:val="clear" w:color="auto" w:fill="FFFFFF"/>
              </w:rPr>
              <w:t>废润滑油处理不当</w:t>
            </w:r>
            <w:r w:rsidR="005F48F3">
              <w:rPr>
                <w:rFonts w:ascii="Arial" w:hAnsi="Arial" w:cs="Arial" w:hint="eastAsia"/>
                <w:color w:val="191919"/>
                <w:shd w:val="clear" w:color="auto" w:fill="FFFFFF"/>
              </w:rPr>
              <w:t>造成的。</w:t>
            </w:r>
            <w:r w:rsidR="00C9780B" w:rsidRPr="00C9780B">
              <w:rPr>
                <w:rFonts w:ascii="Arial" w:hAnsi="Arial" w:cs="Arial"/>
                <w:color w:val="191919"/>
                <w:shd w:val="clear" w:color="auto" w:fill="FFFFFF"/>
              </w:rPr>
              <w:t>由于</w:t>
            </w:r>
            <w:r w:rsidR="00C9780B">
              <w:rPr>
                <w:rFonts w:ascii="Arial" w:hAnsi="Arial" w:cs="Arial" w:hint="eastAsia"/>
                <w:color w:val="191919"/>
                <w:shd w:val="clear" w:color="auto" w:fill="FFFFFF"/>
              </w:rPr>
              <w:t>废润滑油</w:t>
            </w:r>
            <w:r w:rsidR="00C9780B" w:rsidRPr="00C9780B">
              <w:rPr>
                <w:rFonts w:ascii="Arial" w:hAnsi="Arial" w:cs="Arial" w:hint="eastAsia"/>
                <w:color w:val="191919"/>
                <w:shd w:val="clear" w:color="auto" w:fill="FFFFFF"/>
              </w:rPr>
              <w:t>具</w:t>
            </w:r>
            <w:r w:rsidR="00C9780B" w:rsidRPr="00C9780B">
              <w:rPr>
                <w:rFonts w:ascii="Arial" w:hAnsi="Arial" w:cs="Arial"/>
                <w:color w:val="191919"/>
                <w:shd w:val="clear" w:color="auto" w:fill="FFFFFF"/>
              </w:rPr>
              <w:t>有回收再利用价值，长期存在非法收集、贮存、转移、利用及处置行为。</w:t>
            </w:r>
            <w:r w:rsidR="00450224" w:rsidRPr="00450224">
              <w:rPr>
                <w:rFonts w:ascii="Arial" w:hAnsi="Arial" w:cs="Arial" w:hint="eastAsia"/>
                <w:color w:val="191919"/>
                <w:shd w:val="clear" w:color="auto" w:fill="FFFFFF"/>
              </w:rPr>
              <w:t>国内具有资质的处理企业</w:t>
            </w:r>
            <w:r w:rsidR="00C9780B">
              <w:rPr>
                <w:rFonts w:ascii="Arial" w:hAnsi="Arial" w:cs="Arial" w:hint="eastAsia"/>
                <w:color w:val="191919"/>
                <w:shd w:val="clear" w:color="auto" w:fill="FFFFFF"/>
              </w:rPr>
              <w:t>也是</w:t>
            </w:r>
            <w:r w:rsidR="00450224" w:rsidRPr="00450224">
              <w:rPr>
                <w:rFonts w:ascii="Arial" w:hAnsi="Arial" w:cs="Arial" w:hint="eastAsia"/>
                <w:color w:val="191919"/>
                <w:shd w:val="clear" w:color="auto" w:fill="FFFFFF"/>
              </w:rPr>
              <w:t>呈现规模小、处理能力不足的状态，基本上处于“小作坊式”阶段，</w:t>
            </w:r>
            <w:r w:rsidR="00C9780B" w:rsidRPr="00C9780B">
              <w:rPr>
                <w:rFonts w:ascii="Calibri" w:hAnsi="Calibri" w:cs="Calibri"/>
                <w:color w:val="191919"/>
                <w:shd w:val="clear" w:color="auto" w:fill="FFFFFF"/>
              </w:rPr>
              <w:t>﻿</w:t>
            </w:r>
            <w:r w:rsidR="00C9780B" w:rsidRPr="00C9780B">
              <w:rPr>
                <w:rFonts w:ascii="Arial" w:hAnsi="Arial" w:cs="Arial"/>
                <w:color w:val="191919"/>
                <w:shd w:val="clear" w:color="auto" w:fill="FFFFFF"/>
              </w:rPr>
              <w:t>废润滑油中</w:t>
            </w:r>
            <w:r w:rsidR="00C9780B">
              <w:rPr>
                <w:rFonts w:ascii="Arial" w:hAnsi="Arial" w:cs="Arial"/>
                <w:color w:val="191919"/>
                <w:shd w:val="clear" w:color="auto" w:fill="FFFFFF"/>
              </w:rPr>
              <w:t>80%</w:t>
            </w:r>
            <w:r w:rsidR="00C9780B" w:rsidRPr="00C9780B">
              <w:rPr>
                <w:rFonts w:ascii="Arial" w:hAnsi="Arial" w:cs="Arial"/>
                <w:color w:val="191919"/>
                <w:shd w:val="clear" w:color="auto" w:fill="FFFFFF"/>
              </w:rPr>
              <w:t>可通过再生技术实现回收利用</w:t>
            </w:r>
            <w:r w:rsidR="00C9780B" w:rsidRPr="006C2EDA">
              <w:rPr>
                <w:rFonts w:ascii="Arial" w:hAnsi="Arial" w:cs="Arial"/>
                <w:color w:val="191919"/>
                <w:shd w:val="clear" w:color="auto" w:fill="FFFFFF"/>
                <w:vertAlign w:val="superscript"/>
              </w:rPr>
              <w:t>［</w:t>
            </w:r>
            <w:r w:rsidR="00C9780B" w:rsidRPr="006C2EDA">
              <w:rPr>
                <w:rFonts w:ascii="Arial" w:hAnsi="Arial" w:cs="Arial" w:hint="eastAsia"/>
                <w:color w:val="191919"/>
                <w:shd w:val="clear" w:color="auto" w:fill="FFFFFF"/>
                <w:vertAlign w:val="superscript"/>
              </w:rPr>
              <w:t>6</w:t>
            </w:r>
            <w:r w:rsidR="00C9780B" w:rsidRPr="006C2EDA">
              <w:rPr>
                <w:rFonts w:ascii="Arial" w:hAnsi="Arial" w:cs="Arial"/>
                <w:color w:val="191919"/>
                <w:shd w:val="clear" w:color="auto" w:fill="FFFFFF"/>
                <w:vertAlign w:val="superscript"/>
              </w:rPr>
              <w:t>］</w:t>
            </w:r>
            <w:r w:rsidR="00C9780B" w:rsidRPr="00C9780B">
              <w:rPr>
                <w:rFonts w:ascii="Calibri" w:hAnsi="Calibri" w:cs="Calibri"/>
                <w:color w:val="191919"/>
                <w:shd w:val="clear" w:color="auto" w:fill="FFFFFF"/>
              </w:rPr>
              <w:t>﻿</w:t>
            </w:r>
            <w:r w:rsidR="005F48F3">
              <w:rPr>
                <w:rFonts w:ascii="Calibri" w:hAnsi="Calibri" w:cs="Calibri" w:hint="eastAsia"/>
                <w:color w:val="191919"/>
                <w:shd w:val="clear" w:color="auto" w:fill="FFFFFF"/>
              </w:rPr>
              <w:t>，</w:t>
            </w:r>
            <w:r w:rsidR="005F48F3" w:rsidRPr="00BA6E54">
              <w:rPr>
                <w:rFonts w:ascii="Arial" w:hAnsi="Arial" w:cs="Arial"/>
                <w:color w:val="191919"/>
                <w:shd w:val="clear" w:color="auto" w:fill="FFFFFF"/>
              </w:rPr>
              <w:t>使用再生基础油</w:t>
            </w:r>
            <w:r w:rsidR="005F48F3">
              <w:rPr>
                <w:rFonts w:ascii="Arial" w:hAnsi="Arial" w:cs="Arial" w:hint="eastAsia"/>
                <w:color w:val="191919"/>
                <w:shd w:val="clear" w:color="auto" w:fill="FFFFFF"/>
              </w:rPr>
              <w:t>还</w:t>
            </w:r>
            <w:r w:rsidR="005F48F3" w:rsidRPr="00BA6E54">
              <w:rPr>
                <w:rFonts w:ascii="Arial" w:hAnsi="Arial" w:cs="Arial"/>
                <w:color w:val="191919"/>
                <w:shd w:val="clear" w:color="auto" w:fill="FFFFFF"/>
              </w:rPr>
              <w:t>可减少</w:t>
            </w:r>
            <w:r w:rsidR="005F48F3">
              <w:rPr>
                <w:rFonts w:ascii="Arial" w:hAnsi="Arial" w:cs="Arial" w:hint="eastAsia"/>
                <w:color w:val="191919"/>
                <w:shd w:val="clear" w:color="auto" w:fill="FFFFFF"/>
              </w:rPr>
              <w:t>C</w:t>
            </w:r>
            <w:r w:rsidR="005F48F3">
              <w:rPr>
                <w:rFonts w:ascii="Arial" w:hAnsi="Arial" w:cs="Arial"/>
                <w:color w:val="191919"/>
                <w:shd w:val="clear" w:color="auto" w:fill="FFFFFF"/>
              </w:rPr>
              <w:t>O</w:t>
            </w:r>
            <w:r w:rsidR="005F48F3" w:rsidRPr="005F48F3">
              <w:rPr>
                <w:rFonts w:ascii="Arial" w:hAnsi="Arial" w:cs="Arial"/>
                <w:color w:val="191919"/>
                <w:shd w:val="clear" w:color="auto" w:fill="FFFFFF"/>
                <w:vertAlign w:val="subscript"/>
              </w:rPr>
              <w:t>2</w:t>
            </w:r>
            <w:r w:rsidR="005F48F3" w:rsidRPr="00BA6E54">
              <w:rPr>
                <w:rFonts w:ascii="Arial" w:hAnsi="Arial" w:cs="Arial"/>
                <w:color w:val="191919"/>
                <w:shd w:val="clear" w:color="auto" w:fill="FFFFFF"/>
              </w:rPr>
              <w:t>排放量</w:t>
            </w:r>
            <w:r w:rsidR="005F48F3" w:rsidRPr="00BA6E54">
              <w:rPr>
                <w:rFonts w:ascii="Arial" w:hAnsi="Arial" w:cs="Arial"/>
                <w:color w:val="191919"/>
                <w:shd w:val="clear" w:color="auto" w:fill="FFFFFF"/>
              </w:rPr>
              <w:t>40%</w:t>
            </w:r>
            <w:r w:rsidR="001123DE" w:rsidRPr="001123DE">
              <w:rPr>
                <w:rFonts w:ascii="Calibri" w:hAnsi="Calibri" w:cs="Calibri" w:hint="eastAsia"/>
                <w:color w:val="191919"/>
                <w:shd w:val="clear" w:color="auto" w:fill="FFFFFF"/>
              </w:rPr>
              <w:t>。</w:t>
            </w:r>
            <w:r w:rsidR="009837A0">
              <w:rPr>
                <w:rFonts w:ascii="Calibri" w:hAnsi="Calibri" w:cs="Calibri" w:hint="eastAsia"/>
                <w:color w:val="191919"/>
                <w:shd w:val="clear" w:color="auto" w:fill="FFFFFF"/>
              </w:rPr>
              <w:t>但是徐大鹏等</w:t>
            </w:r>
            <w:bookmarkStart w:id="0" w:name="OLE_LINK1"/>
            <w:bookmarkStart w:id="1" w:name="OLE_LINK2"/>
            <w:r w:rsidR="009837A0" w:rsidRPr="006C2EDA">
              <w:rPr>
                <w:rFonts w:ascii="Arial" w:hAnsi="Arial" w:cs="Arial"/>
                <w:color w:val="191919"/>
                <w:shd w:val="clear" w:color="auto" w:fill="FFFFFF"/>
                <w:vertAlign w:val="superscript"/>
              </w:rPr>
              <w:t>［</w:t>
            </w:r>
            <w:r w:rsidR="00526C9B">
              <w:rPr>
                <w:rFonts w:ascii="Arial" w:hAnsi="Arial" w:cs="Arial"/>
                <w:color w:val="191919"/>
                <w:shd w:val="clear" w:color="auto" w:fill="FFFFFF"/>
                <w:vertAlign w:val="superscript"/>
              </w:rPr>
              <w:t>7</w:t>
            </w:r>
            <w:r w:rsidR="009837A0" w:rsidRPr="006C2EDA">
              <w:rPr>
                <w:rFonts w:ascii="Arial" w:hAnsi="Arial" w:cs="Arial"/>
                <w:color w:val="191919"/>
                <w:shd w:val="clear" w:color="auto" w:fill="FFFFFF"/>
                <w:vertAlign w:val="superscript"/>
              </w:rPr>
              <w:t>］</w:t>
            </w:r>
            <w:bookmarkEnd w:id="0"/>
            <w:bookmarkEnd w:id="1"/>
            <w:r w:rsidR="009837A0" w:rsidRPr="00C9780B">
              <w:rPr>
                <w:rFonts w:ascii="Calibri" w:hAnsi="Calibri" w:cs="Calibri"/>
                <w:color w:val="191919"/>
                <w:shd w:val="clear" w:color="auto" w:fill="FFFFFF"/>
              </w:rPr>
              <w:t>﻿</w:t>
            </w:r>
            <w:r w:rsidR="009837A0">
              <w:rPr>
                <w:rFonts w:ascii="Calibri" w:hAnsi="Calibri" w:cs="Calibri" w:hint="eastAsia"/>
                <w:color w:val="191919"/>
                <w:shd w:val="clear" w:color="auto" w:fill="FFFFFF"/>
              </w:rPr>
              <w:t>通过对比目前主流的废油再生工艺提出了制约企业发展再生回收的主要问题是</w:t>
            </w:r>
            <w:r w:rsidR="00C9780B" w:rsidRPr="00C9780B">
              <w:rPr>
                <w:rFonts w:ascii="Arial" w:hAnsi="Arial" w:cs="Arial"/>
                <w:color w:val="191919"/>
                <w:shd w:val="clear" w:color="auto" w:fill="FFFFFF"/>
              </w:rPr>
              <w:t>当前技术仍然存在较大的前期投资成本</w:t>
            </w:r>
            <w:r w:rsidR="009837A0">
              <w:rPr>
                <w:rFonts w:ascii="Arial" w:hAnsi="Arial" w:cs="Arial" w:hint="eastAsia"/>
                <w:color w:val="191919"/>
                <w:shd w:val="clear" w:color="auto" w:fill="FFFFFF"/>
              </w:rPr>
              <w:t>。</w:t>
            </w:r>
            <w:r w:rsidR="00E94094" w:rsidRPr="00E94094">
              <w:t>矫云阳</w:t>
            </w:r>
            <w:r w:rsidR="00E94094">
              <w:rPr>
                <w:rFonts w:hint="eastAsia"/>
              </w:rPr>
              <w:t>等</w:t>
            </w:r>
            <w:r w:rsidR="00E94094" w:rsidRPr="006C2EDA">
              <w:rPr>
                <w:rFonts w:ascii="Arial" w:hAnsi="Arial" w:cs="Arial"/>
                <w:color w:val="191919"/>
                <w:shd w:val="clear" w:color="auto" w:fill="FFFFFF"/>
                <w:vertAlign w:val="superscript"/>
              </w:rPr>
              <w:t>［</w:t>
            </w:r>
            <w:r w:rsidR="00526C9B">
              <w:rPr>
                <w:rFonts w:ascii="Arial" w:hAnsi="Arial" w:cs="Arial"/>
                <w:color w:val="191919"/>
                <w:shd w:val="clear" w:color="auto" w:fill="FFFFFF"/>
                <w:vertAlign w:val="superscript"/>
              </w:rPr>
              <w:t>8</w:t>
            </w:r>
            <w:r w:rsidR="00E94094" w:rsidRPr="006C2EDA">
              <w:rPr>
                <w:rFonts w:ascii="Arial" w:hAnsi="Arial" w:cs="Arial"/>
                <w:color w:val="191919"/>
                <w:shd w:val="clear" w:color="auto" w:fill="FFFFFF"/>
                <w:vertAlign w:val="superscript"/>
              </w:rPr>
              <w:t>］</w:t>
            </w:r>
            <w:r w:rsidR="00E94094">
              <w:rPr>
                <w:rFonts w:hint="eastAsia"/>
              </w:rPr>
              <w:t>在对</w:t>
            </w:r>
            <w:r w:rsidR="005F48F3">
              <w:rPr>
                <w:rFonts w:hint="eastAsia"/>
              </w:rPr>
              <w:t>废油回收分析中</w:t>
            </w:r>
            <w:r w:rsidR="005F48F3" w:rsidRPr="005F48F3">
              <w:rPr>
                <w:rFonts w:ascii="Calibri" w:hAnsi="Calibri" w:cs="Calibri"/>
              </w:rPr>
              <w:t>﻿</w:t>
            </w:r>
            <w:r w:rsidR="005F48F3">
              <w:rPr>
                <w:rFonts w:hint="eastAsia"/>
              </w:rPr>
              <w:t>建议国家</w:t>
            </w:r>
            <w:r w:rsidR="00C9780B" w:rsidRPr="00C9780B">
              <w:rPr>
                <w:rFonts w:ascii="Arial" w:hAnsi="Arial" w:cs="Arial"/>
                <w:color w:val="191919"/>
                <w:shd w:val="clear" w:color="auto" w:fill="FFFFFF"/>
              </w:rPr>
              <w:t>鼓励矿物油生产企业依托其销售网络开展废矿物油收集利用</w:t>
            </w:r>
            <w:r w:rsidR="005F48F3">
              <w:rPr>
                <w:rFonts w:ascii="Arial" w:hAnsi="Arial" w:cs="Arial" w:hint="eastAsia"/>
                <w:color w:val="191919"/>
                <w:shd w:val="clear" w:color="auto" w:fill="FFFFFF"/>
              </w:rPr>
              <w:t>。</w:t>
            </w:r>
            <w:r w:rsidR="00941BB2">
              <w:rPr>
                <w:rFonts w:ascii="Arial" w:hAnsi="Arial" w:cs="Arial" w:hint="eastAsia"/>
                <w:color w:val="191919"/>
                <w:shd w:val="clear" w:color="auto" w:fill="FFFFFF"/>
              </w:rPr>
              <w:t>润滑油厂商利用已有的销售网络回收废油，运用再生技术重新变成原材料投入到新的生产中，这种在技术上</w:t>
            </w:r>
            <w:r w:rsidR="002F038B">
              <w:rPr>
                <w:rFonts w:ascii="Arial" w:hAnsi="Arial" w:cs="Arial" w:hint="eastAsia"/>
                <w:color w:val="191919"/>
                <w:shd w:val="clear" w:color="auto" w:fill="FFFFFF"/>
              </w:rPr>
              <w:t>可以说是</w:t>
            </w:r>
            <w:r w:rsidR="00941BB2">
              <w:rPr>
                <w:rFonts w:ascii="Arial" w:hAnsi="Arial" w:cs="Arial" w:hint="eastAsia"/>
                <w:color w:val="191919"/>
                <w:shd w:val="clear" w:color="auto" w:fill="FFFFFF"/>
              </w:rPr>
              <w:t>相当成熟，</w:t>
            </w:r>
            <w:r w:rsidR="002F038B">
              <w:rPr>
                <w:rFonts w:ascii="Arial" w:hAnsi="Arial" w:cs="Arial" w:hint="eastAsia"/>
                <w:color w:val="191919"/>
                <w:shd w:val="clear" w:color="auto" w:fill="FFFFFF"/>
              </w:rPr>
              <w:t>但是企业还需要解决很多棘手的问题。</w:t>
            </w:r>
          </w:p>
          <w:p w14:paraId="50A46FDF" w14:textId="5945B76D" w:rsidR="002B5A0F" w:rsidRDefault="00CC62D9" w:rsidP="00CE4051">
            <w:pPr>
              <w:ind w:firstLineChars="200" w:firstLine="480"/>
              <w:rPr>
                <w:rFonts w:ascii="Arial" w:hAnsi="Arial" w:cs="Arial"/>
                <w:color w:val="191919"/>
                <w:shd w:val="clear" w:color="auto" w:fill="FFFFFF"/>
              </w:rPr>
            </w:pPr>
            <w:r>
              <w:rPr>
                <w:rFonts w:ascii="Arial" w:hAnsi="Arial" w:cs="Arial" w:hint="eastAsia"/>
                <w:color w:val="191919"/>
                <w:shd w:val="clear" w:color="auto" w:fill="FFFFFF"/>
              </w:rPr>
              <w:lastRenderedPageBreak/>
              <w:t>废油再生</w:t>
            </w:r>
            <w:r w:rsidR="00F53A4F">
              <w:rPr>
                <w:rFonts w:ascii="Arial" w:hAnsi="Arial" w:cs="Arial" w:hint="eastAsia"/>
                <w:color w:val="191919"/>
                <w:shd w:val="clear" w:color="auto" w:fill="FFFFFF"/>
              </w:rPr>
              <w:t>可</w:t>
            </w:r>
            <w:r w:rsidR="009E597F">
              <w:rPr>
                <w:rFonts w:ascii="Arial" w:hAnsi="Arial" w:cs="Arial" w:hint="eastAsia"/>
                <w:color w:val="191919"/>
                <w:shd w:val="clear" w:color="auto" w:fill="FFFFFF"/>
              </w:rPr>
              <w:t>视</w:t>
            </w:r>
            <w:r w:rsidR="00F53A4F">
              <w:rPr>
                <w:rFonts w:ascii="Arial" w:hAnsi="Arial" w:cs="Arial" w:hint="eastAsia"/>
                <w:color w:val="191919"/>
                <w:shd w:val="clear" w:color="auto" w:fill="FFFFFF"/>
              </w:rPr>
              <w:t>为再制造，</w:t>
            </w:r>
            <w:r w:rsidR="00721630" w:rsidRPr="00721630">
              <w:rPr>
                <w:rFonts w:ascii="Arial" w:hAnsi="Arial" w:cs="Arial"/>
                <w:color w:val="191919"/>
                <w:shd w:val="clear" w:color="auto" w:fill="FFFFFF"/>
              </w:rPr>
              <w:t>再制造是相对于制造而言的。</w:t>
            </w:r>
            <w:r w:rsidR="0016456D">
              <w:rPr>
                <w:rFonts w:ascii="Arial" w:hAnsi="Arial" w:cs="Arial" w:hint="eastAsia"/>
                <w:color w:val="191919"/>
                <w:shd w:val="clear" w:color="auto" w:fill="FFFFFF"/>
              </w:rPr>
              <w:t>传统</w:t>
            </w:r>
            <w:r w:rsidR="00721630" w:rsidRPr="00721630">
              <w:rPr>
                <w:rFonts w:ascii="Arial" w:hAnsi="Arial" w:cs="Arial"/>
                <w:color w:val="191919"/>
                <w:shd w:val="clear" w:color="auto" w:fill="FFFFFF"/>
              </w:rPr>
              <w:t>制造是</w:t>
            </w:r>
            <w:r>
              <w:rPr>
                <w:rFonts w:ascii="Arial" w:hAnsi="Arial" w:cs="Arial" w:hint="eastAsia"/>
                <w:color w:val="191919"/>
                <w:shd w:val="clear" w:color="auto" w:fill="FFFFFF"/>
              </w:rPr>
              <w:t>利用</w:t>
            </w:r>
            <w:r w:rsidR="00721630" w:rsidRPr="00721630">
              <w:rPr>
                <w:rFonts w:ascii="Arial" w:hAnsi="Arial" w:cs="Arial"/>
                <w:color w:val="191919"/>
                <w:shd w:val="clear" w:color="auto" w:fill="FFFFFF"/>
              </w:rPr>
              <w:t>原材料加工成产品；再制造是</w:t>
            </w:r>
            <w:r w:rsidR="0016456D">
              <w:rPr>
                <w:rFonts w:ascii="Arial" w:hAnsi="Arial" w:cs="Arial" w:hint="eastAsia"/>
                <w:color w:val="191919"/>
                <w:shd w:val="clear" w:color="auto" w:fill="FFFFFF"/>
              </w:rPr>
              <w:t>把完成</w:t>
            </w:r>
            <w:r w:rsidR="00721630" w:rsidRPr="00721630">
              <w:rPr>
                <w:rFonts w:ascii="Arial" w:hAnsi="Arial" w:cs="Arial"/>
                <w:color w:val="191919"/>
                <w:shd w:val="clear" w:color="auto" w:fill="FFFFFF"/>
              </w:rPr>
              <w:t>使用寿命的产品通过</w:t>
            </w:r>
            <w:r>
              <w:rPr>
                <w:rFonts w:ascii="Arial" w:hAnsi="Arial" w:cs="Arial" w:hint="eastAsia"/>
                <w:color w:val="191919"/>
                <w:shd w:val="clear" w:color="auto" w:fill="FFFFFF"/>
              </w:rPr>
              <w:t>一定的</w:t>
            </w:r>
            <w:r w:rsidR="00721630" w:rsidRPr="00721630">
              <w:rPr>
                <w:rFonts w:ascii="Arial" w:hAnsi="Arial" w:cs="Arial"/>
                <w:color w:val="191919"/>
                <w:shd w:val="clear" w:color="auto" w:fill="FFFFFF"/>
              </w:rPr>
              <w:t>技术使其</w:t>
            </w:r>
            <w:r w:rsidR="0016456D">
              <w:rPr>
                <w:rFonts w:ascii="Arial" w:hAnsi="Arial" w:cs="Arial" w:hint="eastAsia"/>
                <w:color w:val="191919"/>
                <w:shd w:val="clear" w:color="auto" w:fill="FFFFFF"/>
              </w:rPr>
              <w:t>变成新产品。再制造产品质量和</w:t>
            </w:r>
            <w:r w:rsidR="00721630" w:rsidRPr="00721630">
              <w:rPr>
                <w:rFonts w:ascii="Arial" w:hAnsi="Arial" w:cs="Arial" w:hint="eastAsia"/>
                <w:color w:val="191919"/>
                <w:shd w:val="clear" w:color="auto" w:fill="FFFFFF"/>
              </w:rPr>
              <w:t>性</w:t>
            </w:r>
            <w:r w:rsidR="00721630" w:rsidRPr="00721630">
              <w:rPr>
                <w:rFonts w:ascii="Arial" w:hAnsi="Arial" w:cs="Arial"/>
                <w:color w:val="191919"/>
                <w:shd w:val="clear" w:color="auto" w:fill="FFFFFF"/>
              </w:rPr>
              <w:t>能上</w:t>
            </w:r>
            <w:r w:rsidR="0016456D">
              <w:rPr>
                <w:rFonts w:ascii="Arial" w:hAnsi="Arial" w:cs="Arial" w:hint="eastAsia"/>
                <w:color w:val="191919"/>
                <w:shd w:val="clear" w:color="auto" w:fill="FFFFFF"/>
              </w:rPr>
              <w:t>要</w:t>
            </w:r>
            <w:r w:rsidR="00721630" w:rsidRPr="00721630">
              <w:rPr>
                <w:rFonts w:ascii="Arial" w:hAnsi="Arial" w:cs="Arial"/>
                <w:color w:val="191919"/>
                <w:shd w:val="clear" w:color="auto" w:fill="FFFFFF"/>
              </w:rPr>
              <w:t>达到甚至超过</w:t>
            </w:r>
            <w:r w:rsidR="0016456D">
              <w:rPr>
                <w:rFonts w:ascii="Arial" w:hAnsi="Arial" w:cs="Arial" w:hint="eastAsia"/>
                <w:color w:val="191919"/>
                <w:shd w:val="clear" w:color="auto" w:fill="FFFFFF"/>
              </w:rPr>
              <w:t>新</w:t>
            </w:r>
            <w:r w:rsidR="00721630" w:rsidRPr="00721630">
              <w:rPr>
                <w:rFonts w:ascii="Arial" w:hAnsi="Arial" w:cs="Arial"/>
                <w:color w:val="191919"/>
                <w:shd w:val="clear" w:color="auto" w:fill="FFFFFF"/>
              </w:rPr>
              <w:t>品</w:t>
            </w:r>
            <w:r w:rsidR="0016456D">
              <w:rPr>
                <w:rFonts w:ascii="Arial" w:hAnsi="Arial" w:cs="Arial" w:hint="eastAsia"/>
                <w:color w:val="191919"/>
                <w:shd w:val="clear" w:color="auto" w:fill="FFFFFF"/>
              </w:rPr>
              <w:t>是其重要的特征</w:t>
            </w:r>
            <w:r w:rsidR="0016456D" w:rsidRPr="006C2EDA">
              <w:rPr>
                <w:rFonts w:ascii="Arial" w:hAnsi="Arial" w:cs="Arial"/>
                <w:color w:val="191919"/>
                <w:shd w:val="clear" w:color="auto" w:fill="FFFFFF"/>
                <w:vertAlign w:val="superscript"/>
              </w:rPr>
              <w:t>［</w:t>
            </w:r>
            <w:r w:rsidR="0016456D">
              <w:rPr>
                <w:rFonts w:ascii="Arial" w:hAnsi="Arial" w:cs="Arial"/>
                <w:color w:val="191919"/>
                <w:shd w:val="clear" w:color="auto" w:fill="FFFFFF"/>
                <w:vertAlign w:val="superscript"/>
              </w:rPr>
              <w:t>9</w:t>
            </w:r>
            <w:r w:rsidR="0016456D" w:rsidRPr="006C2EDA">
              <w:rPr>
                <w:rFonts w:ascii="Arial" w:hAnsi="Arial" w:cs="Arial"/>
                <w:color w:val="191919"/>
                <w:shd w:val="clear" w:color="auto" w:fill="FFFFFF"/>
                <w:vertAlign w:val="superscript"/>
              </w:rPr>
              <w:t>］</w:t>
            </w:r>
            <w:r w:rsidR="00721630" w:rsidRPr="00721630">
              <w:rPr>
                <w:rFonts w:ascii="Arial" w:hAnsi="Arial" w:cs="Arial"/>
                <w:color w:val="191919"/>
                <w:shd w:val="clear" w:color="auto" w:fill="FFFFFF"/>
              </w:rPr>
              <w:t>。</w:t>
            </w:r>
            <w:r w:rsidR="002017DE">
              <w:rPr>
                <w:rFonts w:ascii="Arial" w:hAnsi="Arial" w:cs="Arial" w:hint="eastAsia"/>
                <w:color w:val="191919"/>
                <w:shd w:val="clear" w:color="auto" w:fill="FFFFFF"/>
              </w:rPr>
              <w:t>当</w:t>
            </w:r>
            <w:r w:rsidR="00941BB2">
              <w:rPr>
                <w:rFonts w:ascii="Arial" w:hAnsi="Arial" w:cs="Arial" w:hint="eastAsia"/>
                <w:color w:val="191919"/>
                <w:shd w:val="clear" w:color="auto" w:fill="FFFFFF"/>
              </w:rPr>
              <w:t>消费者</w:t>
            </w:r>
            <w:r w:rsidR="00BD03C4">
              <w:rPr>
                <w:rFonts w:ascii="Arial" w:hAnsi="Arial" w:cs="Arial" w:hint="eastAsia"/>
                <w:color w:val="191919"/>
                <w:shd w:val="clear" w:color="auto" w:fill="FFFFFF"/>
              </w:rPr>
              <w:t>面对市场上众多商品</w:t>
            </w:r>
            <w:r w:rsidR="002017DE">
              <w:rPr>
                <w:rFonts w:ascii="Arial" w:hAnsi="Arial" w:cs="Arial" w:hint="eastAsia"/>
                <w:color w:val="191919"/>
                <w:shd w:val="clear" w:color="auto" w:fill="FFFFFF"/>
              </w:rPr>
              <w:t>进行</w:t>
            </w:r>
            <w:r w:rsidR="00941BB2">
              <w:rPr>
                <w:rFonts w:ascii="Arial" w:hAnsi="Arial" w:cs="Arial" w:hint="eastAsia"/>
                <w:color w:val="191919"/>
                <w:shd w:val="clear" w:color="auto" w:fill="FFFFFF"/>
              </w:rPr>
              <w:t>选择</w:t>
            </w:r>
            <w:r w:rsidR="002017DE">
              <w:rPr>
                <w:rFonts w:ascii="Arial" w:hAnsi="Arial" w:cs="Arial" w:hint="eastAsia"/>
                <w:color w:val="191919"/>
                <w:shd w:val="clear" w:color="auto" w:fill="FFFFFF"/>
              </w:rPr>
              <w:t>时</w:t>
            </w:r>
            <w:r w:rsidR="00941BB2">
              <w:rPr>
                <w:rFonts w:ascii="Arial" w:hAnsi="Arial" w:cs="Arial" w:hint="eastAsia"/>
                <w:color w:val="191919"/>
                <w:shd w:val="clear" w:color="auto" w:fill="FFFFFF"/>
              </w:rPr>
              <w:t>。再制造商品能否被消费接受，</w:t>
            </w:r>
            <w:r>
              <w:rPr>
                <w:rFonts w:ascii="Arial" w:hAnsi="Arial" w:cs="Arial" w:hint="eastAsia"/>
                <w:color w:val="191919"/>
                <w:shd w:val="clear" w:color="auto" w:fill="FFFFFF"/>
              </w:rPr>
              <w:t>是</w:t>
            </w:r>
            <w:r w:rsidR="00941BB2">
              <w:rPr>
                <w:rFonts w:ascii="Arial" w:hAnsi="Arial" w:cs="Arial" w:hint="eastAsia"/>
                <w:color w:val="191919"/>
                <w:shd w:val="clear" w:color="auto" w:fill="FFFFFF"/>
              </w:rPr>
              <w:t>企业</w:t>
            </w:r>
            <w:r>
              <w:rPr>
                <w:rFonts w:ascii="Arial" w:hAnsi="Arial" w:cs="Arial" w:hint="eastAsia"/>
                <w:color w:val="191919"/>
                <w:shd w:val="clear" w:color="auto" w:fill="FFFFFF"/>
              </w:rPr>
              <w:t>在投资生产前</w:t>
            </w:r>
            <w:r w:rsidR="00941BB2">
              <w:rPr>
                <w:rFonts w:ascii="Arial" w:hAnsi="Arial" w:cs="Arial" w:hint="eastAsia"/>
                <w:color w:val="191919"/>
                <w:shd w:val="clear" w:color="auto" w:fill="FFFFFF"/>
              </w:rPr>
              <w:t>需要重点考虑的问题。</w:t>
            </w:r>
            <w:r w:rsidR="00D644B0">
              <w:rPr>
                <w:rFonts w:ascii="Arial" w:hAnsi="Arial" w:cs="Arial" w:hint="eastAsia"/>
                <w:color w:val="191919"/>
                <w:shd w:val="clear" w:color="auto" w:fill="FFFFFF"/>
              </w:rPr>
              <w:t>对于</w:t>
            </w:r>
            <w:r w:rsidR="00D644B0" w:rsidRPr="002B5A0F">
              <w:rPr>
                <w:rFonts w:ascii="Arial" w:hAnsi="Arial" w:cs="Arial"/>
                <w:color w:val="191919"/>
                <w:shd w:val="clear" w:color="auto" w:fill="FFFFFF"/>
              </w:rPr>
              <w:t>再制造领域的研究中涉及消费者购买意愿</w:t>
            </w:r>
            <w:r w:rsidR="00D644B0">
              <w:rPr>
                <w:rFonts w:ascii="Arial" w:hAnsi="Arial" w:cs="Arial" w:hint="eastAsia"/>
                <w:color w:val="191919"/>
                <w:shd w:val="clear" w:color="auto" w:fill="FFFFFF"/>
              </w:rPr>
              <w:t>并不算多</w:t>
            </w:r>
            <w:r w:rsidR="00D644B0" w:rsidRPr="002B5A0F">
              <w:rPr>
                <w:rFonts w:ascii="Arial" w:hAnsi="Arial" w:cs="Arial"/>
                <w:color w:val="191919"/>
                <w:shd w:val="clear" w:color="auto" w:fill="FFFFFF"/>
              </w:rPr>
              <w:t>。</w:t>
            </w:r>
            <w:r w:rsidR="00047770" w:rsidRPr="00121979">
              <w:rPr>
                <w:rFonts w:ascii="Arial" w:hAnsi="Arial" w:cs="Arial"/>
                <w:color w:val="191919"/>
                <w:shd w:val="clear" w:color="auto" w:fill="FFFFFF"/>
              </w:rPr>
              <w:t>Wang</w:t>
            </w:r>
            <w:r w:rsidR="00047770" w:rsidRPr="00121979">
              <w:rPr>
                <w:rFonts w:ascii="Arial" w:hAnsi="Arial" w:cs="Arial"/>
                <w:color w:val="191919"/>
                <w:shd w:val="clear" w:color="auto" w:fill="FFFFFF"/>
              </w:rPr>
              <w:t>等</w:t>
            </w:r>
            <w:r w:rsidR="00276EF9" w:rsidRPr="006C2EDA">
              <w:rPr>
                <w:rFonts w:ascii="Arial" w:hAnsi="Arial" w:cs="Arial"/>
                <w:color w:val="191919"/>
                <w:shd w:val="clear" w:color="auto" w:fill="FFFFFF"/>
                <w:vertAlign w:val="superscript"/>
              </w:rPr>
              <w:t>［</w:t>
            </w:r>
            <w:r w:rsidR="00C3524A">
              <w:rPr>
                <w:rFonts w:ascii="Arial" w:hAnsi="Arial" w:cs="Arial"/>
                <w:color w:val="191919"/>
                <w:shd w:val="clear" w:color="auto" w:fill="FFFFFF"/>
                <w:vertAlign w:val="superscript"/>
              </w:rPr>
              <w:t>10</w:t>
            </w:r>
            <w:r w:rsidR="00276EF9" w:rsidRPr="006C2EDA">
              <w:rPr>
                <w:rFonts w:ascii="Arial" w:hAnsi="Arial" w:cs="Arial"/>
                <w:color w:val="191919"/>
                <w:shd w:val="clear" w:color="auto" w:fill="FFFFFF"/>
                <w:vertAlign w:val="superscript"/>
              </w:rPr>
              <w:t>］</w:t>
            </w:r>
            <w:r w:rsidR="00047770" w:rsidRPr="00121979">
              <w:rPr>
                <w:rFonts w:ascii="Arial" w:hAnsi="Arial" w:cs="Arial"/>
                <w:color w:val="191919"/>
                <w:shd w:val="clear" w:color="auto" w:fill="FFFFFF"/>
              </w:rPr>
              <w:t>发现财务风险、时间风险、绩效风险和资源风险影响着消费者购买再制品的意愿</w:t>
            </w:r>
            <w:r w:rsidR="00276EF9">
              <w:rPr>
                <w:rFonts w:ascii="Arial" w:hAnsi="Arial" w:cs="Arial" w:hint="eastAsia"/>
                <w:color w:val="191919"/>
                <w:shd w:val="clear" w:color="auto" w:fill="FFFFFF"/>
              </w:rPr>
              <w:t>；</w:t>
            </w:r>
            <w:r w:rsidR="00276EF9" w:rsidRPr="00121979">
              <w:rPr>
                <w:rFonts w:ascii="Arial" w:hAnsi="Arial" w:cs="Arial"/>
                <w:color w:val="191919"/>
                <w:shd w:val="clear" w:color="auto" w:fill="FFFFFF"/>
              </w:rPr>
              <w:t>Michaud</w:t>
            </w:r>
            <w:r w:rsidR="00276EF9" w:rsidRPr="00121979">
              <w:rPr>
                <w:rFonts w:ascii="Arial" w:hAnsi="Arial" w:cs="Arial"/>
                <w:color w:val="191919"/>
                <w:shd w:val="clear" w:color="auto" w:fill="FFFFFF"/>
              </w:rPr>
              <w:t>和</w:t>
            </w:r>
            <w:proofErr w:type="spellStart"/>
            <w:r w:rsidR="00276EF9" w:rsidRPr="00121979">
              <w:rPr>
                <w:rFonts w:ascii="Arial" w:hAnsi="Arial" w:cs="Arial"/>
                <w:color w:val="191919"/>
                <w:shd w:val="clear" w:color="auto" w:fill="FFFFFF"/>
              </w:rPr>
              <w:t>Llerena</w:t>
            </w:r>
            <w:proofErr w:type="spellEnd"/>
            <w:r w:rsidR="00B61C90" w:rsidRPr="006C2EDA">
              <w:rPr>
                <w:rFonts w:ascii="Arial" w:hAnsi="Arial" w:cs="Arial"/>
                <w:color w:val="191919"/>
                <w:shd w:val="clear" w:color="auto" w:fill="FFFFFF"/>
                <w:vertAlign w:val="superscript"/>
              </w:rPr>
              <w:t>［</w:t>
            </w:r>
            <w:r w:rsidR="00B61C90">
              <w:rPr>
                <w:rFonts w:ascii="Arial" w:hAnsi="Arial" w:cs="Arial"/>
                <w:color w:val="191919"/>
                <w:shd w:val="clear" w:color="auto" w:fill="FFFFFF"/>
                <w:vertAlign w:val="superscript"/>
              </w:rPr>
              <w:t>1</w:t>
            </w:r>
            <w:r w:rsidR="00C3524A">
              <w:rPr>
                <w:rFonts w:ascii="Arial" w:hAnsi="Arial" w:cs="Arial"/>
                <w:color w:val="191919"/>
                <w:shd w:val="clear" w:color="auto" w:fill="FFFFFF"/>
                <w:vertAlign w:val="superscript"/>
              </w:rPr>
              <w:t>1</w:t>
            </w:r>
            <w:r w:rsidR="00B61C90" w:rsidRPr="006C2EDA">
              <w:rPr>
                <w:rFonts w:ascii="Arial" w:hAnsi="Arial" w:cs="Arial"/>
                <w:color w:val="191919"/>
                <w:shd w:val="clear" w:color="auto" w:fill="FFFFFF"/>
                <w:vertAlign w:val="superscript"/>
              </w:rPr>
              <w:t>］</w:t>
            </w:r>
            <w:r w:rsidR="00276EF9" w:rsidRPr="00121979">
              <w:rPr>
                <w:rFonts w:ascii="Arial" w:hAnsi="Arial" w:cs="Arial"/>
                <w:color w:val="191919"/>
                <w:shd w:val="clear" w:color="auto" w:fill="FFFFFF"/>
              </w:rPr>
              <w:t>关注了再制品的绿色属性以及消费者对再制品的估值；</w:t>
            </w:r>
            <w:r w:rsidR="00AF0647" w:rsidRPr="00AF0647">
              <w:rPr>
                <w:rFonts w:ascii="Arial" w:hAnsi="Arial" w:cs="Arial"/>
                <w:color w:val="191919"/>
                <w:shd w:val="clear" w:color="auto" w:fill="FFFFFF"/>
              </w:rPr>
              <w:t>绿色购买行为</w:t>
            </w:r>
            <w:r w:rsidR="00AF0647" w:rsidRPr="006C2EDA">
              <w:rPr>
                <w:rFonts w:ascii="Arial" w:hAnsi="Arial" w:cs="Arial"/>
                <w:color w:val="191919"/>
                <w:shd w:val="clear" w:color="auto" w:fill="FFFFFF"/>
                <w:vertAlign w:val="superscript"/>
              </w:rPr>
              <w:t>［</w:t>
            </w:r>
            <w:r w:rsidR="00AF0647">
              <w:rPr>
                <w:rFonts w:ascii="Arial" w:hAnsi="Arial" w:cs="Arial"/>
                <w:color w:val="191919"/>
                <w:shd w:val="clear" w:color="auto" w:fill="FFFFFF"/>
                <w:vertAlign w:val="superscript"/>
              </w:rPr>
              <w:t>1</w:t>
            </w:r>
            <w:r w:rsidR="00C3524A">
              <w:rPr>
                <w:rFonts w:ascii="Arial" w:hAnsi="Arial" w:cs="Arial"/>
                <w:color w:val="191919"/>
                <w:shd w:val="clear" w:color="auto" w:fill="FFFFFF"/>
                <w:vertAlign w:val="superscript"/>
              </w:rPr>
              <w:t>2</w:t>
            </w:r>
            <w:r w:rsidR="00AF0647" w:rsidRPr="006C2EDA">
              <w:rPr>
                <w:rFonts w:ascii="Arial" w:hAnsi="Arial" w:cs="Arial"/>
                <w:color w:val="191919"/>
                <w:shd w:val="clear" w:color="auto" w:fill="FFFFFF"/>
                <w:vertAlign w:val="superscript"/>
              </w:rPr>
              <w:t>］</w:t>
            </w:r>
            <w:r w:rsidR="00AF0647" w:rsidRPr="00AF0647">
              <w:rPr>
                <w:rFonts w:ascii="Arial" w:hAnsi="Arial" w:cs="Arial"/>
                <w:color w:val="191919"/>
                <w:shd w:val="clear" w:color="auto" w:fill="FFFFFF"/>
              </w:rPr>
              <w:t>是指消费者在满足需求并实现更好生活质量的基础上，最大限度地实现自然资源损耗减少以及污染物、有害物质产生的购买行为。庞英等</w:t>
            </w:r>
            <w:r w:rsidR="00AF0647" w:rsidRPr="006C2EDA">
              <w:rPr>
                <w:rFonts w:ascii="Arial" w:hAnsi="Arial" w:cs="Arial"/>
                <w:color w:val="191919"/>
                <w:shd w:val="clear" w:color="auto" w:fill="FFFFFF"/>
                <w:vertAlign w:val="superscript"/>
              </w:rPr>
              <w:t>［</w:t>
            </w:r>
            <w:r w:rsidR="00AF0647">
              <w:rPr>
                <w:rFonts w:ascii="Arial" w:hAnsi="Arial" w:cs="Arial"/>
                <w:color w:val="191919"/>
                <w:shd w:val="clear" w:color="auto" w:fill="FFFFFF"/>
                <w:vertAlign w:val="superscript"/>
              </w:rPr>
              <w:t>1</w:t>
            </w:r>
            <w:r w:rsidR="00C3524A">
              <w:rPr>
                <w:rFonts w:ascii="Arial" w:hAnsi="Arial" w:cs="Arial"/>
                <w:color w:val="191919"/>
                <w:shd w:val="clear" w:color="auto" w:fill="FFFFFF"/>
                <w:vertAlign w:val="superscript"/>
              </w:rPr>
              <w:t>3</w:t>
            </w:r>
            <w:r w:rsidR="00AF0647" w:rsidRPr="006C2EDA">
              <w:rPr>
                <w:rFonts w:ascii="Arial" w:hAnsi="Arial" w:cs="Arial"/>
                <w:color w:val="191919"/>
                <w:shd w:val="clear" w:color="auto" w:fill="FFFFFF"/>
                <w:vertAlign w:val="superscript"/>
              </w:rPr>
              <w:t>］</w:t>
            </w:r>
            <w:r w:rsidR="00AF0647" w:rsidRPr="00AF0647">
              <w:rPr>
                <w:rFonts w:ascii="Arial" w:hAnsi="Arial" w:cs="Arial"/>
                <w:color w:val="191919"/>
                <w:shd w:val="clear" w:color="auto" w:fill="FFFFFF"/>
              </w:rPr>
              <w:t>认为，绿色购买意愿是个体选择绿色产品的偏好以及愿意为购买绿色产品付出的努力程度</w:t>
            </w:r>
            <w:r w:rsidR="00AF0647">
              <w:rPr>
                <w:rFonts w:ascii="Arial" w:hAnsi="Arial" w:cs="Arial" w:hint="eastAsia"/>
                <w:color w:val="191919"/>
                <w:shd w:val="clear" w:color="auto" w:fill="FFFFFF"/>
              </w:rPr>
              <w:t>。</w:t>
            </w:r>
            <w:r w:rsidR="00C71B8A">
              <w:rPr>
                <w:rFonts w:ascii="Arial" w:hAnsi="Arial" w:cs="Arial" w:hint="eastAsia"/>
                <w:color w:val="191919"/>
                <w:shd w:val="clear" w:color="auto" w:fill="FFFFFF"/>
              </w:rPr>
              <w:t>这些</w:t>
            </w:r>
            <w:r w:rsidR="00E25FEC" w:rsidRPr="00E25FEC">
              <w:rPr>
                <w:rFonts w:ascii="Arial" w:hAnsi="Arial" w:cs="Arial"/>
                <w:color w:val="191919"/>
                <w:shd w:val="clear" w:color="auto" w:fill="FFFFFF"/>
              </w:rPr>
              <w:t>研究</w:t>
            </w:r>
            <w:r w:rsidR="00C71B8A">
              <w:rPr>
                <w:rFonts w:ascii="Arial" w:hAnsi="Arial" w:cs="Arial" w:hint="eastAsia"/>
                <w:color w:val="191919"/>
                <w:shd w:val="clear" w:color="auto" w:fill="FFFFFF"/>
              </w:rPr>
              <w:t>缺乏</w:t>
            </w:r>
            <w:r w:rsidR="00E25FEC" w:rsidRPr="00E25FEC">
              <w:rPr>
                <w:rFonts w:ascii="Arial" w:hAnsi="Arial" w:cs="Arial"/>
                <w:color w:val="191919"/>
                <w:shd w:val="clear" w:color="auto" w:fill="FFFFFF"/>
              </w:rPr>
              <w:t>从内外部促进和抑制因素的角度</w:t>
            </w:r>
            <w:r w:rsidR="007218EA">
              <w:rPr>
                <w:rFonts w:ascii="Arial" w:hAnsi="Arial" w:cs="Arial" w:hint="eastAsia"/>
                <w:color w:val="191919"/>
                <w:shd w:val="clear" w:color="auto" w:fill="FFFFFF"/>
              </w:rPr>
              <w:t>进行</w:t>
            </w:r>
            <w:r w:rsidR="00E25FEC" w:rsidRPr="00E25FEC">
              <w:rPr>
                <w:rFonts w:ascii="Arial" w:hAnsi="Arial" w:cs="Arial"/>
                <w:color w:val="191919"/>
                <w:shd w:val="clear" w:color="auto" w:fill="FFFFFF"/>
              </w:rPr>
              <w:t>展开。</w:t>
            </w:r>
            <w:r w:rsidR="008E3099" w:rsidRPr="00C71B8A">
              <w:t>王玺禧,高鹏</w:t>
            </w:r>
            <w:r w:rsidR="008E3099" w:rsidRPr="006C2EDA">
              <w:rPr>
                <w:rFonts w:ascii="Arial" w:hAnsi="Arial" w:cs="Arial"/>
                <w:color w:val="191919"/>
                <w:shd w:val="clear" w:color="auto" w:fill="FFFFFF"/>
                <w:vertAlign w:val="superscript"/>
              </w:rPr>
              <w:t>［</w:t>
            </w:r>
            <w:r w:rsidR="008E3099">
              <w:rPr>
                <w:rFonts w:ascii="Arial" w:hAnsi="Arial" w:cs="Arial"/>
                <w:color w:val="191919"/>
                <w:shd w:val="clear" w:color="auto" w:fill="FFFFFF"/>
                <w:vertAlign w:val="superscript"/>
              </w:rPr>
              <w:t>1</w:t>
            </w:r>
            <w:r w:rsidR="00C3524A">
              <w:rPr>
                <w:rFonts w:ascii="Arial" w:hAnsi="Arial" w:cs="Arial"/>
                <w:color w:val="191919"/>
                <w:shd w:val="clear" w:color="auto" w:fill="FFFFFF"/>
                <w:vertAlign w:val="superscript"/>
              </w:rPr>
              <w:t>4</w:t>
            </w:r>
            <w:r w:rsidR="008E3099" w:rsidRPr="006C2EDA">
              <w:rPr>
                <w:rFonts w:ascii="Arial" w:hAnsi="Arial" w:cs="Arial"/>
                <w:color w:val="191919"/>
                <w:shd w:val="clear" w:color="auto" w:fill="FFFFFF"/>
                <w:vertAlign w:val="superscript"/>
              </w:rPr>
              <w:t>］</w:t>
            </w:r>
            <w:r w:rsidR="00E25FEC" w:rsidRPr="00E25FEC">
              <w:rPr>
                <w:rFonts w:ascii="Arial" w:hAnsi="Arial" w:cs="Arial"/>
                <w:color w:val="191919"/>
                <w:shd w:val="clear" w:color="auto" w:fill="FFFFFF"/>
              </w:rPr>
              <w:t>利用实证方法结合结构方程模型</w:t>
            </w:r>
            <w:r w:rsidR="00D734DF">
              <w:rPr>
                <w:rFonts w:ascii="Arial" w:hAnsi="Arial" w:cs="Arial" w:hint="eastAsia"/>
                <w:color w:val="191919"/>
                <w:shd w:val="clear" w:color="auto" w:fill="FFFFFF"/>
              </w:rPr>
              <w:t>从内外部</w:t>
            </w:r>
            <w:r w:rsidR="00D734DF" w:rsidRPr="00E25FEC">
              <w:rPr>
                <w:rFonts w:ascii="Arial" w:hAnsi="Arial" w:cs="Arial"/>
                <w:color w:val="191919"/>
                <w:shd w:val="clear" w:color="auto" w:fill="FFFFFF"/>
              </w:rPr>
              <w:t>促进和抑制因素的角度</w:t>
            </w:r>
            <w:r w:rsidR="00E25FEC" w:rsidRPr="00E25FEC">
              <w:rPr>
                <w:rFonts w:ascii="Arial" w:hAnsi="Arial" w:cs="Arial"/>
                <w:color w:val="191919"/>
                <w:shd w:val="clear" w:color="auto" w:fill="FFFFFF"/>
              </w:rPr>
              <w:t>对消费者购买再制品意愿的影响因素进行研究，</w:t>
            </w:r>
            <w:r w:rsidR="00D734DF">
              <w:rPr>
                <w:rFonts w:ascii="Arial" w:hAnsi="Arial" w:cs="Arial" w:hint="eastAsia"/>
                <w:color w:val="191919"/>
                <w:shd w:val="clear" w:color="auto" w:fill="FFFFFF"/>
              </w:rPr>
              <w:t>发现</w:t>
            </w:r>
            <w:r w:rsidR="00D734DF" w:rsidRPr="00D734DF">
              <w:rPr>
                <w:rFonts w:ascii="Calibri" w:hAnsi="Calibri" w:cs="Calibri"/>
                <w:color w:val="191919"/>
                <w:shd w:val="clear" w:color="auto" w:fill="FFFFFF"/>
              </w:rPr>
              <w:t>﻿</w:t>
            </w:r>
            <w:r w:rsidR="00D734DF" w:rsidRPr="00D734DF">
              <w:rPr>
                <w:rFonts w:ascii="Arial" w:hAnsi="Arial" w:cs="Arial"/>
                <w:color w:val="191919"/>
                <w:shd w:val="clear" w:color="auto" w:fill="FFFFFF"/>
              </w:rPr>
              <w:t>我国消费者对再制品的购买意愿不强。外部促进因素</w:t>
            </w:r>
            <w:r w:rsidR="00D734DF">
              <w:rPr>
                <w:rFonts w:ascii="Arial" w:hAnsi="Arial" w:cs="Arial" w:hint="eastAsia"/>
                <w:color w:val="191919"/>
                <w:shd w:val="clear" w:color="auto" w:fill="FFFFFF"/>
              </w:rPr>
              <w:t>最重要的是政策支持</w:t>
            </w:r>
            <w:r w:rsidR="00D734DF" w:rsidRPr="00D734DF">
              <w:rPr>
                <w:rFonts w:ascii="Arial" w:hAnsi="Arial" w:cs="Arial"/>
                <w:color w:val="191919"/>
                <w:shd w:val="clear" w:color="auto" w:fill="FFFFFF"/>
              </w:rPr>
              <w:t>。各类风险感知抑制</w:t>
            </w:r>
            <w:r w:rsidR="00D734DF">
              <w:rPr>
                <w:rFonts w:ascii="Arial" w:hAnsi="Arial" w:cs="Arial" w:hint="eastAsia"/>
                <w:color w:val="191919"/>
                <w:shd w:val="clear" w:color="auto" w:fill="FFFFFF"/>
              </w:rPr>
              <w:t>了</w:t>
            </w:r>
            <w:r w:rsidR="00D734DF" w:rsidRPr="00D734DF">
              <w:rPr>
                <w:rFonts w:ascii="Arial" w:hAnsi="Arial" w:cs="Arial"/>
                <w:color w:val="191919"/>
                <w:shd w:val="clear" w:color="auto" w:fill="FFFFFF"/>
              </w:rPr>
              <w:t>消费者购买</w:t>
            </w:r>
            <w:r w:rsidR="00D734DF">
              <w:rPr>
                <w:rFonts w:ascii="Arial" w:hAnsi="Arial" w:cs="Arial" w:hint="eastAsia"/>
                <w:color w:val="191919"/>
                <w:shd w:val="clear" w:color="auto" w:fill="FFFFFF"/>
              </w:rPr>
              <w:t>。</w:t>
            </w:r>
            <w:r w:rsidR="002B5A0F" w:rsidRPr="002B5A0F">
              <w:rPr>
                <w:rFonts w:ascii="Arial" w:hAnsi="Arial" w:cs="Arial"/>
                <w:color w:val="191919"/>
                <w:shd w:val="clear" w:color="auto" w:fill="FFFFFF"/>
              </w:rPr>
              <w:t>学者俞明南等</w:t>
            </w:r>
            <w:r w:rsidR="001B3D35" w:rsidRPr="006C2EDA">
              <w:rPr>
                <w:rFonts w:ascii="Arial" w:hAnsi="Arial" w:cs="Arial"/>
                <w:color w:val="191919"/>
                <w:shd w:val="clear" w:color="auto" w:fill="FFFFFF"/>
                <w:vertAlign w:val="superscript"/>
              </w:rPr>
              <w:t>［</w:t>
            </w:r>
            <w:r w:rsidR="001B3D35">
              <w:rPr>
                <w:rFonts w:ascii="Arial" w:hAnsi="Arial" w:cs="Arial"/>
                <w:color w:val="191919"/>
                <w:shd w:val="clear" w:color="auto" w:fill="FFFFFF"/>
                <w:vertAlign w:val="superscript"/>
              </w:rPr>
              <w:t>15</w:t>
            </w:r>
            <w:r w:rsidR="001B3D35" w:rsidRPr="006C2EDA">
              <w:rPr>
                <w:rFonts w:ascii="Arial" w:hAnsi="Arial" w:cs="Arial"/>
                <w:color w:val="191919"/>
                <w:shd w:val="clear" w:color="auto" w:fill="FFFFFF"/>
                <w:vertAlign w:val="superscript"/>
              </w:rPr>
              <w:t>］</w:t>
            </w:r>
            <w:r w:rsidR="00023DEE">
              <w:rPr>
                <w:rFonts w:ascii="Arial" w:hAnsi="Arial" w:cs="Arial" w:hint="eastAsia"/>
                <w:color w:val="191919"/>
                <w:shd w:val="clear" w:color="auto" w:fill="FFFFFF"/>
              </w:rPr>
              <w:t>利用</w:t>
            </w:r>
            <w:r w:rsidR="002B5A0F" w:rsidRPr="002B5A0F">
              <w:rPr>
                <w:rFonts w:ascii="Arial" w:hAnsi="Arial" w:cs="Arial"/>
                <w:color w:val="191919"/>
                <w:shd w:val="clear" w:color="auto" w:fill="FFFFFF"/>
              </w:rPr>
              <w:t>理论和案例</w:t>
            </w:r>
            <w:r w:rsidR="00023DEE">
              <w:rPr>
                <w:rFonts w:ascii="Arial" w:hAnsi="Arial" w:cs="Arial" w:hint="eastAsia"/>
                <w:color w:val="191919"/>
                <w:shd w:val="clear" w:color="auto" w:fill="FFFFFF"/>
              </w:rPr>
              <w:t>相结合的</w:t>
            </w:r>
            <w:r w:rsidR="002B5A0F" w:rsidRPr="002B5A0F">
              <w:rPr>
                <w:rFonts w:ascii="Arial" w:hAnsi="Arial" w:cs="Arial"/>
                <w:color w:val="191919"/>
                <w:shd w:val="clear" w:color="auto" w:fill="FFFFFF"/>
              </w:rPr>
              <w:t>研究方法相，发现</w:t>
            </w:r>
            <w:r w:rsidR="00023DEE">
              <w:rPr>
                <w:rFonts w:ascii="Arial" w:hAnsi="Arial" w:cs="Arial" w:hint="eastAsia"/>
                <w:color w:val="191919"/>
                <w:shd w:val="clear" w:color="auto" w:fill="FFFFFF"/>
              </w:rPr>
              <w:t>阻碍</w:t>
            </w:r>
            <w:r w:rsidR="002B5A0F" w:rsidRPr="002B5A0F">
              <w:rPr>
                <w:rFonts w:ascii="Arial" w:hAnsi="Arial" w:cs="Arial"/>
                <w:color w:val="191919"/>
                <w:shd w:val="clear" w:color="auto" w:fill="FFFFFF"/>
              </w:rPr>
              <w:t>消费者</w:t>
            </w:r>
            <w:r w:rsidR="00023DEE">
              <w:rPr>
                <w:rFonts w:ascii="Arial" w:hAnsi="Arial" w:cs="Arial" w:hint="eastAsia"/>
                <w:color w:val="191919"/>
                <w:shd w:val="clear" w:color="auto" w:fill="FFFFFF"/>
              </w:rPr>
              <w:t>接受再制品的主要因素包括：</w:t>
            </w:r>
            <w:r w:rsidR="002B5A0F" w:rsidRPr="002B5A0F">
              <w:rPr>
                <w:rFonts w:ascii="Arial" w:hAnsi="Arial" w:cs="Arial" w:hint="eastAsia"/>
                <w:color w:val="191919"/>
                <w:shd w:val="clear" w:color="auto" w:fill="FFFFFF"/>
              </w:rPr>
              <w:t>对</w:t>
            </w:r>
            <w:r w:rsidR="002B5A0F" w:rsidRPr="002B5A0F">
              <w:rPr>
                <w:rFonts w:ascii="Arial" w:hAnsi="Arial" w:cs="Arial"/>
                <w:color w:val="191919"/>
                <w:shd w:val="clear" w:color="auto" w:fill="FFFFFF"/>
              </w:rPr>
              <w:t>再制造产品的信任度低、感知价值低、存在抵触心理</w:t>
            </w:r>
            <w:r w:rsidR="002F038B">
              <w:rPr>
                <w:rFonts w:ascii="Arial" w:hAnsi="Arial" w:cs="Arial" w:hint="eastAsia"/>
                <w:color w:val="191919"/>
                <w:shd w:val="clear" w:color="auto" w:fill="FFFFFF"/>
              </w:rPr>
              <w:t>。</w:t>
            </w:r>
            <w:r w:rsidR="00AF334B">
              <w:rPr>
                <w:rFonts w:ascii="Arial" w:hAnsi="Arial" w:cs="Arial" w:hint="eastAsia"/>
                <w:color w:val="191919"/>
                <w:shd w:val="clear" w:color="auto" w:fill="FFFFFF"/>
              </w:rPr>
              <w:t>除此之外</w:t>
            </w:r>
            <w:r w:rsidR="002B5A0F" w:rsidRPr="002B5A0F">
              <w:rPr>
                <w:rFonts w:ascii="Arial" w:hAnsi="Arial" w:cs="Arial"/>
                <w:color w:val="191919"/>
                <w:shd w:val="clear" w:color="auto" w:fill="FFFFFF"/>
              </w:rPr>
              <w:t>产品的价格以及再制造企业的声誉也是重要的影响因</w:t>
            </w:r>
            <w:r w:rsidR="00AF334B" w:rsidRPr="006C2EDA">
              <w:rPr>
                <w:rFonts w:ascii="Arial" w:hAnsi="Arial" w:cs="Arial"/>
                <w:color w:val="191919"/>
                <w:shd w:val="clear" w:color="auto" w:fill="FFFFFF"/>
                <w:vertAlign w:val="superscript"/>
              </w:rPr>
              <w:t>［</w:t>
            </w:r>
            <w:r w:rsidR="00AF334B">
              <w:rPr>
                <w:rFonts w:ascii="Arial" w:hAnsi="Arial" w:cs="Arial"/>
                <w:color w:val="191919"/>
                <w:shd w:val="clear" w:color="auto" w:fill="FFFFFF"/>
                <w:vertAlign w:val="superscript"/>
              </w:rPr>
              <w:t>16</w:t>
            </w:r>
            <w:r w:rsidR="00AF334B" w:rsidRPr="006C2EDA">
              <w:rPr>
                <w:rFonts w:ascii="Arial" w:hAnsi="Arial" w:cs="Arial"/>
                <w:color w:val="191919"/>
                <w:shd w:val="clear" w:color="auto" w:fill="FFFFFF"/>
                <w:vertAlign w:val="superscript"/>
              </w:rPr>
              <w:t>］</w:t>
            </w:r>
            <w:r w:rsidR="00D644B0" w:rsidRPr="00450224">
              <w:rPr>
                <w:rFonts w:ascii="Arial" w:hAnsi="Arial" w:cs="Arial"/>
                <w:color w:val="191919"/>
                <w:shd w:val="clear" w:color="auto" w:fill="FFFFFF"/>
              </w:rPr>
              <w:t>。</w:t>
            </w:r>
            <w:r w:rsidR="00D075E0">
              <w:rPr>
                <w:rFonts w:ascii="Arial" w:hAnsi="Arial" w:cs="Arial" w:hint="eastAsia"/>
                <w:color w:val="191919"/>
                <w:shd w:val="clear" w:color="auto" w:fill="FFFFFF"/>
              </w:rPr>
              <w:t>对于企业来说，提升企业的社会责任感</w:t>
            </w:r>
            <w:r w:rsidR="00D075E0" w:rsidRPr="00DD0CA7">
              <w:rPr>
                <w:rFonts w:ascii="Calibri" w:hAnsi="Calibri" w:cs="Calibri"/>
                <w:color w:val="191919"/>
                <w:shd w:val="clear" w:color="auto" w:fill="FFFFFF"/>
              </w:rPr>
              <w:t>﻿</w:t>
            </w:r>
            <w:r w:rsidR="00D075E0">
              <w:rPr>
                <w:rFonts w:ascii="Calibri" w:hAnsi="Calibri" w:cs="Calibri" w:hint="eastAsia"/>
                <w:color w:val="191919"/>
                <w:shd w:val="clear" w:color="auto" w:fill="FFFFFF"/>
              </w:rPr>
              <w:t>可以</w:t>
            </w:r>
            <w:r w:rsidR="00D075E0" w:rsidRPr="00DD0CA7">
              <w:rPr>
                <w:rFonts w:ascii="Arial" w:hAnsi="Arial" w:cs="Arial"/>
                <w:color w:val="191919"/>
                <w:shd w:val="clear" w:color="auto" w:fill="FFFFFF"/>
              </w:rPr>
              <w:t>提升消费者对价值认同，降低感知风险，建立消费者</w:t>
            </w:r>
            <w:r w:rsidR="00D075E0">
              <w:rPr>
                <w:rFonts w:ascii="Arial" w:hAnsi="Arial" w:cs="Arial" w:hint="eastAsia"/>
                <w:color w:val="191919"/>
                <w:shd w:val="clear" w:color="auto" w:fill="FFFFFF"/>
              </w:rPr>
              <w:t>和企业</w:t>
            </w:r>
            <w:r w:rsidR="00D075E0" w:rsidRPr="00DD0CA7">
              <w:rPr>
                <w:rFonts w:ascii="Arial" w:hAnsi="Arial" w:cs="Arial"/>
                <w:color w:val="191919"/>
                <w:shd w:val="clear" w:color="auto" w:fill="FFFFFF"/>
              </w:rPr>
              <w:t>的信任关系。</w:t>
            </w:r>
            <w:r w:rsidR="00D075E0" w:rsidRPr="00043ED7">
              <w:rPr>
                <w:rFonts w:ascii="Calibri" w:hAnsi="Calibri" w:cs="Calibri"/>
                <w:color w:val="191919"/>
                <w:shd w:val="clear" w:color="auto" w:fill="FFFFFF"/>
              </w:rPr>
              <w:t>﻿</w:t>
            </w:r>
            <w:proofErr w:type="spellStart"/>
            <w:r w:rsidR="00D075E0" w:rsidRPr="00043ED7">
              <w:rPr>
                <w:rFonts w:ascii="Arial" w:hAnsi="Arial" w:cs="Arial"/>
                <w:color w:val="191919"/>
                <w:shd w:val="clear" w:color="auto" w:fill="FFFFFF"/>
              </w:rPr>
              <w:t>Ioanna</w:t>
            </w:r>
            <w:proofErr w:type="spellEnd"/>
            <w:r w:rsidR="00D075E0" w:rsidRPr="00043ED7">
              <w:rPr>
                <w:rFonts w:ascii="Arial" w:hAnsi="Arial" w:cs="Arial"/>
                <w:color w:val="191919"/>
                <w:shd w:val="clear" w:color="auto" w:fill="FFFFFF"/>
              </w:rPr>
              <w:t>等</w:t>
            </w:r>
            <w:r w:rsidR="00D075E0" w:rsidRPr="006C2EDA">
              <w:rPr>
                <w:rFonts w:ascii="Arial" w:hAnsi="Arial" w:cs="Arial"/>
                <w:color w:val="191919"/>
                <w:shd w:val="clear" w:color="auto" w:fill="FFFFFF"/>
                <w:vertAlign w:val="superscript"/>
              </w:rPr>
              <w:t>［</w:t>
            </w:r>
            <w:r w:rsidR="00D075E0">
              <w:rPr>
                <w:rFonts w:ascii="Arial" w:hAnsi="Arial" w:cs="Arial"/>
                <w:color w:val="191919"/>
                <w:shd w:val="clear" w:color="auto" w:fill="FFFFFF"/>
                <w:vertAlign w:val="superscript"/>
              </w:rPr>
              <w:t>17</w:t>
            </w:r>
            <w:r w:rsidR="00D075E0" w:rsidRPr="006C2EDA">
              <w:rPr>
                <w:rFonts w:ascii="Arial" w:hAnsi="Arial" w:cs="Arial"/>
                <w:color w:val="191919"/>
                <w:shd w:val="clear" w:color="auto" w:fill="FFFFFF"/>
                <w:vertAlign w:val="superscript"/>
              </w:rPr>
              <w:t>］</w:t>
            </w:r>
            <w:r w:rsidR="00D075E0">
              <w:rPr>
                <w:rFonts w:ascii="Arial" w:hAnsi="Arial" w:cs="Arial" w:hint="eastAsia"/>
                <w:color w:val="191919"/>
                <w:shd w:val="clear" w:color="auto" w:fill="FFFFFF"/>
              </w:rPr>
              <w:t>提出</w:t>
            </w:r>
            <w:r w:rsidR="00D075E0" w:rsidRPr="00043ED7">
              <w:rPr>
                <w:rFonts w:ascii="Arial" w:hAnsi="Arial" w:cs="Arial"/>
                <w:color w:val="191919"/>
                <w:shd w:val="clear" w:color="auto" w:fill="FFFFFF"/>
              </w:rPr>
              <w:t>企业社会责任政策，通过支持与利益相关者的各种对话渠道，提高沟通和合作</w:t>
            </w:r>
            <w:r w:rsidR="00D075E0">
              <w:rPr>
                <w:rFonts w:ascii="Arial" w:hAnsi="Arial" w:cs="Arial" w:hint="eastAsia"/>
                <w:color w:val="191919"/>
                <w:shd w:val="clear" w:color="auto" w:fill="FFFFFF"/>
              </w:rPr>
              <w:t>，是</w:t>
            </w:r>
            <w:r w:rsidR="00D075E0" w:rsidRPr="00043ED7">
              <w:rPr>
                <w:rFonts w:ascii="Arial" w:hAnsi="Arial" w:cs="Arial"/>
                <w:color w:val="191919"/>
                <w:shd w:val="clear" w:color="auto" w:fill="FFFFFF"/>
              </w:rPr>
              <w:t>不需要付出任何重大财务成本</w:t>
            </w:r>
            <w:r w:rsidR="00D075E0">
              <w:rPr>
                <w:rFonts w:ascii="Arial" w:hAnsi="Arial" w:cs="Arial" w:hint="eastAsia"/>
                <w:color w:val="191919"/>
                <w:shd w:val="clear" w:color="auto" w:fill="FFFFFF"/>
              </w:rPr>
              <w:t>就可以</w:t>
            </w:r>
            <w:r w:rsidR="00D075E0" w:rsidRPr="00043ED7">
              <w:rPr>
                <w:rFonts w:ascii="Arial" w:hAnsi="Arial" w:cs="Arial"/>
                <w:color w:val="191919"/>
                <w:shd w:val="clear" w:color="auto" w:fill="FFFFFF"/>
              </w:rPr>
              <w:t>提高企业社会责任绩效</w:t>
            </w:r>
            <w:r w:rsidR="00D075E0">
              <w:rPr>
                <w:rFonts w:ascii="Arial" w:hAnsi="Arial" w:cs="Arial" w:hint="eastAsia"/>
                <w:color w:val="191919"/>
                <w:shd w:val="clear" w:color="auto" w:fill="FFFFFF"/>
              </w:rPr>
              <w:t>的。因此本文将企业社会责任感引入外部环境激励。</w:t>
            </w:r>
            <w:r w:rsidR="00D075E0" w:rsidRPr="00FE5535">
              <w:rPr>
                <w:rFonts w:ascii="Arial" w:hAnsi="Arial" w:cs="Arial" w:hint="eastAsia"/>
                <w:color w:val="191919"/>
                <w:shd w:val="clear" w:color="auto" w:fill="FFFFFF"/>
              </w:rPr>
              <w:t>李</w:t>
            </w:r>
            <w:r w:rsidR="00D075E0" w:rsidRPr="00FE5535">
              <w:rPr>
                <w:rFonts w:ascii="Arial" w:hAnsi="Arial" w:cs="Arial"/>
                <w:color w:val="191919"/>
                <w:shd w:val="clear" w:color="auto" w:fill="FFFFFF"/>
              </w:rPr>
              <w:t>勇等</w:t>
            </w:r>
            <w:r w:rsidR="00D075E0" w:rsidRPr="006C2EDA">
              <w:rPr>
                <w:rFonts w:ascii="Arial" w:hAnsi="Arial" w:cs="Arial"/>
                <w:color w:val="191919"/>
                <w:shd w:val="clear" w:color="auto" w:fill="FFFFFF"/>
                <w:vertAlign w:val="superscript"/>
              </w:rPr>
              <w:t>［</w:t>
            </w:r>
            <w:r w:rsidR="00D075E0">
              <w:rPr>
                <w:rFonts w:ascii="Arial" w:hAnsi="Arial" w:cs="Arial"/>
                <w:color w:val="191919"/>
                <w:shd w:val="clear" w:color="auto" w:fill="FFFFFF"/>
                <w:vertAlign w:val="superscript"/>
              </w:rPr>
              <w:t>16</w:t>
            </w:r>
            <w:r w:rsidR="00D075E0" w:rsidRPr="006C2EDA">
              <w:rPr>
                <w:rFonts w:ascii="Arial" w:hAnsi="Arial" w:cs="Arial"/>
                <w:color w:val="191919"/>
                <w:shd w:val="clear" w:color="auto" w:fill="FFFFFF"/>
                <w:vertAlign w:val="superscript"/>
              </w:rPr>
              <w:t>］</w:t>
            </w:r>
            <w:r w:rsidR="00D075E0" w:rsidRPr="00FE5535">
              <w:rPr>
                <w:rFonts w:ascii="Arial" w:hAnsi="Arial" w:cs="Arial"/>
                <w:color w:val="191919"/>
                <w:shd w:val="clear" w:color="auto" w:fill="FFFFFF"/>
              </w:rPr>
              <w:t>在对绿色消费认知和意愿的行为学调查与分析中提到了政策导向对购买意愿的关键作用，强调用好宣传载体。因此本文在研究中引入外部环境激励。</w:t>
            </w:r>
          </w:p>
          <w:p w14:paraId="553F10D9" w14:textId="23A6136F" w:rsidR="005C1729" w:rsidRPr="00450224" w:rsidRDefault="00906D97" w:rsidP="005C1729">
            <w:pPr>
              <w:rPr>
                <w:rFonts w:ascii="Arial" w:hAnsi="Arial" w:cs="Arial"/>
                <w:color w:val="191919"/>
                <w:shd w:val="clear" w:color="auto" w:fill="FFFFFF"/>
              </w:rPr>
            </w:pPr>
            <w:r w:rsidRPr="00906D97">
              <w:rPr>
                <w:rFonts w:ascii="Calibri" w:hAnsi="Calibri" w:cs="Calibri"/>
                <w:color w:val="191919"/>
                <w:shd w:val="clear" w:color="auto" w:fill="FFFFFF"/>
              </w:rPr>
              <w:t>﻿</w:t>
            </w:r>
            <w:r w:rsidR="0006334F">
              <w:t xml:space="preserve"> </w:t>
            </w:r>
            <w:r w:rsidR="005C1729">
              <w:rPr>
                <w:rFonts w:ascii="Calibri" w:hAnsi="Calibri" w:cs="Calibri"/>
                <w:color w:val="191919"/>
                <w:shd w:val="clear" w:color="auto" w:fill="FFFFFF"/>
              </w:rPr>
              <w:t xml:space="preserve">   </w:t>
            </w:r>
            <w:r w:rsidR="0006334F" w:rsidRPr="0006334F">
              <w:rPr>
                <w:rFonts w:ascii="Calibri" w:hAnsi="Calibri" w:cs="Calibri"/>
                <w:color w:val="191919"/>
                <w:shd w:val="clear" w:color="auto" w:fill="FFFFFF"/>
              </w:rPr>
              <w:t>从</w:t>
            </w:r>
            <w:r w:rsidR="009E597F">
              <w:rPr>
                <w:rFonts w:ascii="Calibri" w:hAnsi="Calibri" w:cs="Calibri" w:hint="eastAsia"/>
                <w:color w:val="191919"/>
                <w:shd w:val="clear" w:color="auto" w:fill="FFFFFF"/>
              </w:rPr>
              <w:t>以</w:t>
            </w:r>
            <w:r w:rsidR="0006334F" w:rsidRPr="0006334F">
              <w:rPr>
                <w:rFonts w:ascii="Calibri" w:hAnsi="Calibri" w:cs="Calibri"/>
                <w:color w:val="191919"/>
                <w:shd w:val="clear" w:color="auto" w:fill="FFFFFF"/>
              </w:rPr>
              <w:t>上述研究</w:t>
            </w:r>
            <w:r w:rsidR="009E597F">
              <w:rPr>
                <w:rFonts w:ascii="Calibri" w:hAnsi="Calibri" w:cs="Calibri" w:hint="eastAsia"/>
                <w:color w:val="191919"/>
                <w:shd w:val="clear" w:color="auto" w:fill="FFFFFF"/>
              </w:rPr>
              <w:t>来</w:t>
            </w:r>
            <w:r w:rsidR="0006334F" w:rsidRPr="0006334F">
              <w:rPr>
                <w:rFonts w:ascii="Calibri" w:hAnsi="Calibri" w:cs="Calibri"/>
                <w:color w:val="191919"/>
                <w:shd w:val="clear" w:color="auto" w:fill="FFFFFF"/>
              </w:rPr>
              <w:t>看，</w:t>
            </w:r>
            <w:r w:rsidR="009E597F">
              <w:rPr>
                <w:rFonts w:ascii="Calibri" w:hAnsi="Calibri" w:cs="Calibri" w:hint="eastAsia"/>
                <w:color w:val="191919"/>
                <w:shd w:val="clear" w:color="auto" w:fill="FFFFFF"/>
              </w:rPr>
              <w:t>学者们</w:t>
            </w:r>
            <w:r w:rsidR="0006334F" w:rsidRPr="0006334F">
              <w:rPr>
                <w:rFonts w:ascii="Calibri" w:hAnsi="Calibri" w:cs="Calibri"/>
                <w:color w:val="191919"/>
                <w:shd w:val="clear" w:color="auto" w:fill="FFFFFF"/>
              </w:rPr>
              <w:t>从</w:t>
            </w:r>
            <w:r w:rsidR="00C85D6C">
              <w:rPr>
                <w:rFonts w:ascii="Calibri" w:hAnsi="Calibri" w:cs="Calibri" w:hint="eastAsia"/>
                <w:color w:val="191919"/>
                <w:shd w:val="clear" w:color="auto" w:fill="FFFFFF"/>
              </w:rPr>
              <w:t>多种角度分</w:t>
            </w:r>
            <w:r w:rsidR="0006334F" w:rsidRPr="0006334F">
              <w:rPr>
                <w:rFonts w:ascii="Calibri" w:hAnsi="Calibri" w:cs="Calibri"/>
                <w:color w:val="191919"/>
                <w:shd w:val="clear" w:color="auto" w:fill="FFFFFF"/>
              </w:rPr>
              <w:t>析了</w:t>
            </w:r>
            <w:r w:rsidR="009E597F">
              <w:rPr>
                <w:rFonts w:ascii="Calibri" w:hAnsi="Calibri" w:cs="Calibri" w:hint="eastAsia"/>
                <w:color w:val="191919"/>
                <w:shd w:val="clear" w:color="auto" w:fill="FFFFFF"/>
              </w:rPr>
              <w:t>影响消费者</w:t>
            </w:r>
            <w:r w:rsidR="00C85D6C">
              <w:rPr>
                <w:rFonts w:ascii="Calibri" w:hAnsi="Calibri" w:cs="Calibri" w:hint="eastAsia"/>
                <w:color w:val="191919"/>
                <w:shd w:val="clear" w:color="auto" w:fill="FFFFFF"/>
              </w:rPr>
              <w:t>购买再制品的因素。但是缺乏把企业社会责任</w:t>
            </w:r>
            <w:r w:rsidR="004C7908">
              <w:rPr>
                <w:rFonts w:ascii="Calibri" w:hAnsi="Calibri" w:cs="Calibri" w:hint="eastAsia"/>
                <w:color w:val="191919"/>
                <w:shd w:val="clear" w:color="auto" w:fill="FFFFFF"/>
              </w:rPr>
              <w:t>、政府</w:t>
            </w:r>
            <w:r w:rsidR="00C85D6C">
              <w:rPr>
                <w:rFonts w:ascii="Calibri" w:hAnsi="Calibri" w:cs="Calibri" w:hint="eastAsia"/>
                <w:color w:val="191919"/>
                <w:shd w:val="clear" w:color="auto" w:fill="FFFFFF"/>
              </w:rPr>
              <w:t>环境规制</w:t>
            </w:r>
            <w:r w:rsidR="004C7908">
              <w:rPr>
                <w:rFonts w:ascii="Calibri" w:hAnsi="Calibri" w:cs="Calibri" w:hint="eastAsia"/>
                <w:color w:val="191919"/>
                <w:shd w:val="clear" w:color="auto" w:fill="FFFFFF"/>
              </w:rPr>
              <w:t>、消费者绿色购买行为、</w:t>
            </w:r>
            <w:r w:rsidR="00C85D6C">
              <w:rPr>
                <w:rFonts w:ascii="Calibri" w:hAnsi="Calibri" w:cs="Calibri" w:hint="eastAsia"/>
                <w:color w:val="191919"/>
                <w:shd w:val="clear" w:color="auto" w:fill="FFFFFF"/>
              </w:rPr>
              <w:t>消费者质量感知综合在一起的研究，因此本文</w:t>
            </w:r>
            <w:r w:rsidR="00C90AA0">
              <w:rPr>
                <w:rFonts w:ascii="Calibri" w:hAnsi="Calibri" w:cs="Calibri" w:hint="eastAsia"/>
                <w:color w:val="191919"/>
                <w:shd w:val="clear" w:color="auto" w:fill="FFFFFF"/>
              </w:rPr>
              <w:t>将</w:t>
            </w:r>
            <w:r w:rsidR="004C7908">
              <w:rPr>
                <w:rFonts w:ascii="Calibri" w:hAnsi="Calibri" w:cs="Calibri" w:hint="eastAsia"/>
                <w:color w:val="191919"/>
                <w:shd w:val="clear" w:color="auto" w:fill="FFFFFF"/>
              </w:rPr>
              <w:t>企业社会责任、政府环境规制</w:t>
            </w:r>
            <w:r w:rsidR="00C90AA0">
              <w:rPr>
                <w:rFonts w:ascii="Calibri" w:hAnsi="Calibri" w:cs="Calibri" w:hint="eastAsia"/>
                <w:color w:val="191919"/>
                <w:shd w:val="clear" w:color="auto" w:fill="FFFFFF"/>
              </w:rPr>
              <w:t>这种外部激励的因素定为</w:t>
            </w:r>
            <w:r w:rsidR="004C7908">
              <w:rPr>
                <w:rFonts w:ascii="Calibri" w:hAnsi="Calibri" w:cs="Calibri" w:hint="eastAsia"/>
                <w:color w:val="191919"/>
                <w:shd w:val="clear" w:color="auto" w:fill="FFFFFF"/>
              </w:rPr>
              <w:t>外部影响因素；</w:t>
            </w:r>
            <w:r w:rsidR="00C90AA0">
              <w:rPr>
                <w:rFonts w:ascii="Calibri" w:hAnsi="Calibri" w:cs="Calibri" w:hint="eastAsia"/>
                <w:color w:val="191919"/>
                <w:shd w:val="clear" w:color="auto" w:fill="FFFFFF"/>
              </w:rPr>
              <w:t>将</w:t>
            </w:r>
            <w:r w:rsidR="004C7908">
              <w:rPr>
                <w:rFonts w:ascii="Calibri" w:hAnsi="Calibri" w:cs="Calibri" w:hint="eastAsia"/>
                <w:color w:val="191919"/>
                <w:shd w:val="clear" w:color="auto" w:fill="FFFFFF"/>
              </w:rPr>
              <w:t>消费者绿色购买行为、消费者质量感知</w:t>
            </w:r>
            <w:r w:rsidR="00C90AA0">
              <w:rPr>
                <w:rFonts w:ascii="Calibri" w:hAnsi="Calibri" w:cs="Calibri" w:hint="eastAsia"/>
                <w:color w:val="191919"/>
                <w:shd w:val="clear" w:color="auto" w:fill="FFFFFF"/>
              </w:rPr>
              <w:t>这种与消费者价值观有关的因素定</w:t>
            </w:r>
            <w:r w:rsidR="004C7908">
              <w:rPr>
                <w:rFonts w:ascii="Calibri" w:hAnsi="Calibri" w:cs="Calibri" w:hint="eastAsia"/>
                <w:color w:val="191919"/>
                <w:shd w:val="clear" w:color="auto" w:fill="FFFFFF"/>
              </w:rPr>
              <w:t>为内部影响因素，</w:t>
            </w:r>
            <w:r w:rsidR="005C1729" w:rsidRPr="00C90AA0">
              <w:rPr>
                <w:rFonts w:ascii="Arial" w:hAnsi="Arial" w:cs="Arial"/>
                <w:color w:val="191919"/>
                <w:shd w:val="clear" w:color="auto" w:fill="FFFFFF"/>
              </w:rPr>
              <w:t>即把消费者的</w:t>
            </w:r>
            <w:r w:rsidR="005C1729">
              <w:rPr>
                <w:rFonts w:ascii="Arial" w:hAnsi="Arial" w:cs="Arial" w:hint="eastAsia"/>
                <w:color w:val="191919"/>
                <w:shd w:val="clear" w:color="auto" w:fill="FFFFFF"/>
              </w:rPr>
              <w:t>绿色购买行为</w:t>
            </w:r>
            <w:r w:rsidR="005C1729" w:rsidRPr="00C90AA0">
              <w:rPr>
                <w:rFonts w:ascii="Arial" w:hAnsi="Arial" w:cs="Arial"/>
                <w:color w:val="191919"/>
                <w:shd w:val="clear" w:color="auto" w:fill="FFFFFF"/>
              </w:rPr>
              <w:t>、</w:t>
            </w:r>
            <w:r w:rsidR="005C1729">
              <w:rPr>
                <w:rFonts w:ascii="Arial" w:hAnsi="Arial" w:cs="Arial" w:hint="eastAsia"/>
                <w:color w:val="191919"/>
                <w:shd w:val="clear" w:color="auto" w:fill="FFFFFF"/>
              </w:rPr>
              <w:t>质量感知</w:t>
            </w:r>
            <w:r w:rsidR="005C1729" w:rsidRPr="00C90AA0">
              <w:rPr>
                <w:rFonts w:ascii="Arial" w:hAnsi="Arial" w:cs="Arial"/>
                <w:color w:val="191919"/>
                <w:shd w:val="clear" w:color="auto" w:fill="FFFFFF"/>
              </w:rPr>
              <w:t>作为自变量，把消费者对再制造产品的购买意愿作为应变量，而把外部环境激励作为中介变</w:t>
            </w:r>
            <w:r w:rsidR="005C1729">
              <w:rPr>
                <w:rFonts w:ascii="Arial" w:hAnsi="Arial" w:cs="Arial" w:hint="eastAsia"/>
                <w:color w:val="191919"/>
                <w:shd w:val="clear" w:color="auto" w:fill="FFFFFF"/>
              </w:rPr>
              <w:t>量。</w:t>
            </w:r>
          </w:p>
          <w:p w14:paraId="6F76363C" w14:textId="77777777" w:rsidR="005C1729" w:rsidRPr="002B5A0F" w:rsidRDefault="005C1729" w:rsidP="005C1729">
            <w:pPr>
              <w:rPr>
                <w:rFonts w:ascii="Arial" w:hAnsi="Arial" w:cs="Arial"/>
                <w:color w:val="191919"/>
                <w:shd w:val="clear" w:color="auto" w:fill="FFFFFF"/>
              </w:rPr>
            </w:pPr>
          </w:p>
          <w:p w14:paraId="1F9BE412" w14:textId="3A893DE9" w:rsidR="00693724" w:rsidRDefault="00693724" w:rsidP="00697174">
            <w:pPr>
              <w:rPr>
                <w:rFonts w:ascii="Arial" w:hAnsi="Arial" w:cs="Arial"/>
                <w:color w:val="191919"/>
                <w:shd w:val="clear" w:color="auto" w:fill="FFFFFF"/>
              </w:rPr>
            </w:pPr>
          </w:p>
          <w:p w14:paraId="353E6AE7" w14:textId="1B46D7D0" w:rsidR="004D5DA9" w:rsidRPr="00450224" w:rsidRDefault="004D5DA9" w:rsidP="00C85D6C">
            <w:pPr>
              <w:rPr>
                <w:rFonts w:ascii="Arial" w:hAnsi="Arial" w:cs="Arial"/>
                <w:color w:val="191919"/>
                <w:shd w:val="clear" w:color="auto" w:fill="FFFFFF"/>
              </w:rPr>
            </w:pPr>
          </w:p>
        </w:tc>
      </w:tr>
    </w:tbl>
    <w:p w14:paraId="04D17E49" w14:textId="1B944308" w:rsidR="00C50C1E" w:rsidRDefault="00C50C1E">
      <w:pPr>
        <w:rPr>
          <w:sz w:val="32"/>
          <w:szCs w:val="32"/>
        </w:rPr>
      </w:pPr>
    </w:p>
    <w:p w14:paraId="1B595130" w14:textId="70DEEA0A" w:rsidR="004D5DA9" w:rsidRDefault="004D5DA9" w:rsidP="004D5DA9">
      <w:pPr>
        <w:rPr>
          <w:sz w:val="32"/>
          <w:szCs w:val="32"/>
        </w:rPr>
      </w:pPr>
      <w:r>
        <w:rPr>
          <w:rFonts w:hint="eastAsia"/>
          <w:sz w:val="32"/>
          <w:szCs w:val="32"/>
        </w:rPr>
        <w:lastRenderedPageBreak/>
        <w:t>二、研究</w:t>
      </w:r>
      <w:r w:rsidR="00FA6165">
        <w:rPr>
          <w:rFonts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2DF30CE6" w14:textId="4973A262" w:rsidR="00715562" w:rsidRDefault="004D5DA9">
            <w:bookmarkStart w:id="2" w:name="_Hlk90373930"/>
            <w:r w:rsidRPr="004D5DA9">
              <w:rPr>
                <w:rFonts w:hint="eastAsia"/>
              </w:rPr>
              <w:t>1</w:t>
            </w:r>
            <w:r w:rsidRPr="004D5DA9">
              <w:t>.</w:t>
            </w:r>
            <w:r w:rsidR="008D0F26">
              <w:rPr>
                <w:rFonts w:hint="eastAsia"/>
              </w:rPr>
              <w:t>论证方法及数据来源</w:t>
            </w:r>
            <w:r w:rsidRPr="004D5DA9">
              <w:rPr>
                <w:rFonts w:hint="eastAsia"/>
                <w:color w:val="FF0000"/>
              </w:rPr>
              <w:t>（</w:t>
            </w:r>
            <w:r w:rsidR="008D0F26">
              <w:rPr>
                <w:rFonts w:hint="eastAsia"/>
                <w:color w:val="FF0000"/>
              </w:rPr>
              <w:t>主要内容：说明论证拟采用的方法，如数理模型法、计量分析法等等，以及需要用到的数据及其来源</w:t>
            </w:r>
            <w:r w:rsidRPr="004D5DA9">
              <w:rPr>
                <w:rFonts w:hint="eastAsia"/>
                <w:color w:val="FF0000"/>
              </w:rPr>
              <w:t>）</w:t>
            </w:r>
          </w:p>
          <w:p w14:paraId="03C892D1" w14:textId="77777777" w:rsidR="005F496C" w:rsidRDefault="005F496C" w:rsidP="005F496C">
            <w:pPr>
              <w:ind w:firstLineChars="150" w:firstLine="360"/>
            </w:pPr>
            <w:r>
              <w:t>本文以计划行为理论为基础，结合</w:t>
            </w:r>
            <w:r>
              <w:rPr>
                <w:rFonts w:hint="eastAsia"/>
              </w:rPr>
              <w:t>循环经济、</w:t>
            </w:r>
            <w:r>
              <w:t>再制造理论、</w:t>
            </w:r>
            <w:r>
              <w:rPr>
                <w:rFonts w:hint="eastAsia"/>
              </w:rPr>
              <w:t>消费者</w:t>
            </w:r>
            <w:r>
              <w:t>绿色</w:t>
            </w:r>
            <w:r>
              <w:rPr>
                <w:rFonts w:hint="eastAsia"/>
              </w:rPr>
              <w:t>购买</w:t>
            </w:r>
            <w:r>
              <w:t>理论</w:t>
            </w:r>
            <w:r>
              <w:rPr>
                <w:rFonts w:hint="eastAsia"/>
              </w:rPr>
              <w:t>、企业社会责任感理论</w:t>
            </w:r>
            <w:r>
              <w:t>构建消费者对再制造产品购买意愿的模型。在模型构建的基础上，以再生</w:t>
            </w:r>
            <w:r>
              <w:rPr>
                <w:rFonts w:hint="eastAsia"/>
              </w:rPr>
              <w:t>油产品</w:t>
            </w:r>
            <w:r>
              <w:t>作为问卷研究对象进行实证分析。</w:t>
            </w:r>
          </w:p>
          <w:p w14:paraId="459CB294" w14:textId="77777777" w:rsidR="005F496C" w:rsidRPr="005F496C" w:rsidRDefault="005F496C" w:rsidP="005F496C">
            <w:pPr>
              <w:ind w:firstLineChars="150" w:firstLine="360"/>
            </w:pPr>
            <w:r>
              <w:rPr>
                <w:rFonts w:hint="eastAsia"/>
              </w:rPr>
              <w:t>数据来源则</w:t>
            </w:r>
            <w:r>
              <w:t>根据已有文献结合自我设计调查问卷测量量表。采用5级李克特量表法。</w:t>
            </w:r>
          </w:p>
          <w:p w14:paraId="2E4A416C" w14:textId="09511783" w:rsidR="005F496C" w:rsidRDefault="005F496C" w:rsidP="005F496C">
            <w:pPr>
              <w:ind w:firstLineChars="150" w:firstLine="360"/>
            </w:pPr>
            <w:r>
              <w:rPr>
                <w:rFonts w:hint="eastAsia"/>
              </w:rPr>
              <w:t>数据收集</w:t>
            </w:r>
            <w:r>
              <w:t>设计的调查问卷</w:t>
            </w:r>
            <w:r>
              <w:rPr>
                <w:rFonts w:hint="eastAsia"/>
              </w:rPr>
              <w:t>通过线上发送给同事以及朋友进行</w:t>
            </w:r>
            <w:r>
              <w:t>自填，受访者独立完成问卷</w:t>
            </w:r>
            <w:r>
              <w:rPr>
                <w:rFonts w:hint="eastAsia"/>
              </w:rPr>
              <w:t>后进行收集调查</w:t>
            </w:r>
            <w:r>
              <w:t>。</w:t>
            </w:r>
          </w:p>
          <w:p w14:paraId="51E4367C" w14:textId="1CD12339" w:rsidR="00FE5535" w:rsidRDefault="005F496C" w:rsidP="005F496C">
            <w:pPr>
              <w:ind w:firstLineChars="150" w:firstLine="360"/>
            </w:pPr>
            <w:r>
              <w:t>数据分析主要运用SPSS统计分析软件，通过探索性因子分析、信度和效度检验、回归分析、独立样本检验以及方差分析来验证模型的有效性以及本文所提出的理论假设是否成立。</w:t>
            </w:r>
          </w:p>
          <w:p w14:paraId="66B70FEF" w14:textId="7675FC7A" w:rsidR="000B6BD9" w:rsidRPr="003454FD" w:rsidRDefault="000B6BD9" w:rsidP="00DD1A9D"/>
        </w:tc>
      </w:tr>
      <w:tr w:rsidR="008D0F26" w:rsidRPr="004D5DA9" w14:paraId="3DDA278A" w14:textId="77777777" w:rsidTr="00C73A3E">
        <w:trPr>
          <w:trHeight w:val="4253"/>
        </w:trPr>
        <w:tc>
          <w:tcPr>
            <w:tcW w:w="9344" w:type="dxa"/>
          </w:tcPr>
          <w:p w14:paraId="438E0F93" w14:textId="3122BB51" w:rsidR="000A0237" w:rsidRPr="000A0237" w:rsidRDefault="008D0F26" w:rsidP="000A0237">
            <w:pPr>
              <w:rPr>
                <w:color w:val="FF0000"/>
              </w:rPr>
            </w:pPr>
            <w:r w:rsidRPr="004D5DA9">
              <w:rPr>
                <w:rFonts w:hint="eastAsia"/>
              </w:rPr>
              <w:t>2</w:t>
            </w:r>
            <w:r w:rsidRPr="004D5DA9">
              <w:t>.</w:t>
            </w:r>
            <w:r w:rsidRPr="004D5DA9">
              <w:rPr>
                <w:rFonts w:hint="eastAsia"/>
              </w:rPr>
              <w:t>核心观点</w:t>
            </w:r>
            <w:r w:rsidRPr="004D5DA9">
              <w:rPr>
                <w:rFonts w:hint="eastAsia"/>
                <w:color w:val="FF0000"/>
              </w:rPr>
              <w:t>（</w:t>
            </w:r>
            <w:r>
              <w:rPr>
                <w:rFonts w:hint="eastAsia"/>
                <w:color w:val="FF0000"/>
              </w:rPr>
              <w:t>主要内容：初步阐述可能得到的观点及结论</w:t>
            </w:r>
            <w:r w:rsidRPr="004D5DA9">
              <w:rPr>
                <w:rFonts w:hint="eastAsia"/>
                <w:color w:val="FF0000"/>
              </w:rPr>
              <w:t>）</w:t>
            </w:r>
            <w:r w:rsidR="000A0237">
              <w:t xml:space="preserve"> </w:t>
            </w:r>
          </w:p>
          <w:p w14:paraId="4FDF1FF7" w14:textId="2B75BDA3" w:rsidR="004C7908" w:rsidRPr="004D5DA9" w:rsidRDefault="000A0237" w:rsidP="000A0237">
            <w:pPr>
              <w:ind w:firstLineChars="100" w:firstLine="240"/>
            </w:pPr>
            <w:r>
              <w:rPr>
                <w:rFonts w:hint="eastAsia"/>
              </w:rPr>
              <w:t>在对企业的信任以及政府的倡导下</w:t>
            </w:r>
            <w:r>
              <w:t>消费者自身也认同购买再制造产品有助于改善环境状况，愿意为</w:t>
            </w:r>
            <w:r w:rsidR="007C2119">
              <w:rPr>
                <w:rFonts w:hint="eastAsia"/>
              </w:rPr>
              <w:t>做过的</w:t>
            </w:r>
            <w:r>
              <w:t>环保</w:t>
            </w:r>
            <w:r w:rsidR="007C2119">
              <w:rPr>
                <w:rFonts w:hint="eastAsia"/>
              </w:rPr>
              <w:t>事业</w:t>
            </w:r>
            <w:r>
              <w:t>贡献自己的</w:t>
            </w:r>
            <w:r w:rsidR="007C2119">
              <w:rPr>
                <w:rFonts w:hint="eastAsia"/>
              </w:rPr>
              <w:t>一份</w:t>
            </w:r>
            <w:r>
              <w:t>力量，但如果再制造产品的质量较差、价格</w:t>
            </w:r>
            <w:r w:rsidR="007C2119">
              <w:rPr>
                <w:rFonts w:hint="eastAsia"/>
              </w:rPr>
              <w:t>偏高，</w:t>
            </w:r>
            <w:r>
              <w:t xml:space="preserve">消费者的购买意愿就会下降。 </w:t>
            </w:r>
          </w:p>
        </w:tc>
      </w:tr>
      <w:tr w:rsidR="00C73A3E" w:rsidRPr="004D5DA9" w14:paraId="24A59020" w14:textId="77777777" w:rsidTr="00C73A3E">
        <w:trPr>
          <w:trHeight w:val="4253"/>
        </w:trPr>
        <w:tc>
          <w:tcPr>
            <w:tcW w:w="9344" w:type="dxa"/>
          </w:tcPr>
          <w:p w14:paraId="33768D71" w14:textId="3C4905F3" w:rsidR="00E521EE" w:rsidRDefault="00C73A3E" w:rsidP="00C77755">
            <w:r w:rsidRPr="004D5DA9">
              <w:rPr>
                <w:rFonts w:hint="eastAsia"/>
              </w:rPr>
              <w:t>3</w:t>
            </w:r>
            <w:r w:rsidRPr="004D5DA9">
              <w:t>.</w:t>
            </w:r>
            <w:r w:rsidRPr="004D5DA9">
              <w:rPr>
                <w:rFonts w:hint="eastAsia"/>
              </w:rPr>
              <w:t>创新之处</w:t>
            </w:r>
            <w:r w:rsidRPr="004D5DA9">
              <w:rPr>
                <w:rFonts w:hint="eastAsia"/>
                <w:color w:val="FF0000"/>
              </w:rPr>
              <w:t>（</w:t>
            </w:r>
            <w:r>
              <w:rPr>
                <w:rFonts w:hint="eastAsia"/>
                <w:color w:val="FF0000"/>
              </w:rPr>
              <w:t>主要内容：简要阐述创新点，比如方法创新、方向创新、观点创新等等</w:t>
            </w:r>
            <w:r w:rsidRPr="004D5DA9">
              <w:rPr>
                <w:rFonts w:hint="eastAsia"/>
                <w:color w:val="FF0000"/>
              </w:rPr>
              <w:t>）</w:t>
            </w:r>
          </w:p>
          <w:p w14:paraId="44524ECB" w14:textId="2C8FB12B" w:rsidR="00AE3EA3" w:rsidRPr="004D5DA9" w:rsidRDefault="00031C7C" w:rsidP="00F4222B">
            <w:pPr>
              <w:ind w:firstLineChars="150" w:firstLine="360"/>
            </w:pPr>
            <w:r>
              <w:rPr>
                <w:rFonts w:hint="eastAsia"/>
              </w:rPr>
              <w:t>对于润滑油行业来说，经销商渠道的影响较大，所以目前大家重点还是在建设销售渠道、技术升级和供应链问题的研究，面对社会经济的发展与变化，企业要</w:t>
            </w:r>
            <w:r w:rsidR="00F4222B">
              <w:rPr>
                <w:rFonts w:hint="eastAsia"/>
              </w:rPr>
              <w:t>了解</w:t>
            </w:r>
            <w:r>
              <w:rPr>
                <w:rFonts w:hint="eastAsia"/>
              </w:rPr>
              <w:t>消费者的需求。把握住影响消费者购买的因素，</w:t>
            </w:r>
            <w:r>
              <w:t>本文在总结</w:t>
            </w:r>
            <w:r>
              <w:rPr>
                <w:rFonts w:hint="eastAsia"/>
              </w:rPr>
              <w:t>学者们研究的</w:t>
            </w:r>
            <w:r>
              <w:t>消费者对再制造产品购买意愿基础上，结合我国</w:t>
            </w:r>
            <w:r>
              <w:rPr>
                <w:rFonts w:hint="eastAsia"/>
              </w:rPr>
              <w:t>大力发展循环经济</w:t>
            </w:r>
            <w:r>
              <w:t>现状</w:t>
            </w:r>
            <w:r>
              <w:rPr>
                <w:rFonts w:hint="eastAsia"/>
              </w:rPr>
              <w:t>和润滑油行业的特点，</w:t>
            </w:r>
            <w:r>
              <w:t>对影响消费者</w:t>
            </w:r>
            <w:r>
              <w:rPr>
                <w:rFonts w:hint="eastAsia"/>
              </w:rPr>
              <w:t>购买再生油产品</w:t>
            </w:r>
            <w:r>
              <w:t>意愿的因素及其作用机理进行了系统分析。</w:t>
            </w:r>
            <w:r w:rsidR="00F4222B">
              <w:rPr>
                <w:rFonts w:hint="eastAsia"/>
              </w:rPr>
              <w:t>为企业</w:t>
            </w:r>
            <w:r>
              <w:rPr>
                <w:rFonts w:hint="eastAsia"/>
              </w:rPr>
              <w:t>在竞争日益激烈的</w:t>
            </w:r>
            <w:r w:rsidR="00F4222B">
              <w:rPr>
                <w:rFonts w:hint="eastAsia"/>
              </w:rPr>
              <w:t>市场</w:t>
            </w:r>
            <w:r>
              <w:rPr>
                <w:rFonts w:hint="eastAsia"/>
              </w:rPr>
              <w:t>中</w:t>
            </w:r>
            <w:r w:rsidR="00F4222B">
              <w:rPr>
                <w:rFonts w:hint="eastAsia"/>
              </w:rPr>
              <w:t>提供一定的理论依据。</w:t>
            </w:r>
          </w:p>
        </w:tc>
      </w:tr>
      <w:bookmarkEnd w:id="2"/>
    </w:tbl>
    <w:p w14:paraId="21DC4BEC" w14:textId="77419D7D" w:rsidR="004D5DA9" w:rsidRDefault="004D5DA9">
      <w:pPr>
        <w:rPr>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color w:val="FF0000"/>
              </w:rPr>
            </w:pPr>
            <w:r>
              <w:lastRenderedPageBreak/>
              <w:t>4</w:t>
            </w:r>
            <w:r w:rsidRPr="004D5DA9">
              <w:t>.</w:t>
            </w:r>
            <w:r>
              <w:rPr>
                <w:rFonts w:hint="eastAsia"/>
              </w:rPr>
              <w:t>参考文献</w:t>
            </w:r>
            <w:r w:rsidRPr="004D5DA9">
              <w:rPr>
                <w:rFonts w:hint="eastAsia"/>
                <w:color w:val="FF0000"/>
              </w:rPr>
              <w:t>（</w:t>
            </w:r>
            <w:r w:rsidR="00C73A3E">
              <w:rPr>
                <w:rFonts w:hint="eastAsia"/>
                <w:color w:val="FF0000"/>
              </w:rPr>
              <w:t>顺序和</w:t>
            </w:r>
            <w:r>
              <w:rPr>
                <w:rFonts w:hint="eastAsia"/>
                <w:color w:val="FF0000"/>
              </w:rPr>
              <w:t>格式参考</w:t>
            </w:r>
            <w:r w:rsidR="00C73A3E">
              <w:rPr>
                <w:rFonts w:hint="eastAsia"/>
                <w:color w:val="FF0000"/>
              </w:rPr>
              <w:t>模板</w:t>
            </w:r>
            <w:r>
              <w:rPr>
                <w:rFonts w:hint="eastAsia"/>
                <w:color w:val="FF0000"/>
              </w:rPr>
              <w:t>如下</w:t>
            </w:r>
            <w:r w:rsidR="001C5A8D">
              <w:rPr>
                <w:rFonts w:hint="eastAsia"/>
                <w:color w:val="FF0000"/>
              </w:rPr>
              <w:t>，</w:t>
            </w:r>
            <w:r w:rsidRPr="006F4DEA">
              <w:rPr>
                <w:color w:val="FF0000"/>
              </w:rPr>
              <w:t>参考文献应当主要是近5年的</w:t>
            </w:r>
            <w:r w:rsidR="00C73A3E">
              <w:rPr>
                <w:rFonts w:hint="eastAsia"/>
                <w:color w:val="FF0000"/>
              </w:rPr>
              <w:t>相关资料，填写时，删掉以下参考模板</w:t>
            </w:r>
            <w:r w:rsidR="001C5A8D">
              <w:rPr>
                <w:rFonts w:hint="eastAsia"/>
                <w:color w:val="FF0000"/>
              </w:rPr>
              <w:t>）</w:t>
            </w:r>
          </w:p>
          <w:p w14:paraId="4363D289" w14:textId="19C7BA85" w:rsidR="00C73A3E" w:rsidRPr="00C73A3E" w:rsidRDefault="00C73A3E" w:rsidP="00C73A3E"/>
          <w:p w14:paraId="212D41E0" w14:textId="0E2553B1" w:rsidR="004E2D58" w:rsidRDefault="00223DBA" w:rsidP="00E02C4A">
            <w:pPr>
              <w:spacing w:line="0" w:lineRule="atLeast"/>
            </w:pPr>
            <w:r w:rsidRPr="00223DBA">
              <w:t>[1]曹华军,李洪丞,曾丹,等.绿色制造研究现状及未来发展策略[J].中国机械工程,2020,31(2):10.</w:t>
            </w:r>
          </w:p>
          <w:p w14:paraId="2FC13940" w14:textId="41884F76" w:rsidR="000D65F3" w:rsidRDefault="000D65F3" w:rsidP="00E02C4A">
            <w:pPr>
              <w:spacing w:line="0" w:lineRule="atLeast"/>
            </w:pPr>
            <w:r w:rsidRPr="00223DBA">
              <w:t>[</w:t>
            </w:r>
            <w:r>
              <w:t>2</w:t>
            </w:r>
            <w:r w:rsidRPr="00223DBA">
              <w:t>]</w:t>
            </w:r>
            <w:r w:rsidRPr="000D65F3">
              <w:t xml:space="preserve">Jarrett </w:t>
            </w:r>
            <w:proofErr w:type="spellStart"/>
            <w:r w:rsidRPr="000D65F3">
              <w:t>H</w:t>
            </w:r>
            <w:r>
              <w:rPr>
                <w:rFonts w:hint="eastAsia"/>
              </w:rPr>
              <w:t>.</w:t>
            </w:r>
            <w:r w:rsidRPr="000D65F3">
              <w:t>Environmental</w:t>
            </w:r>
            <w:proofErr w:type="spellEnd"/>
            <w:r w:rsidRPr="000D65F3">
              <w:t xml:space="preserve"> Quality in a Growing Economy［M］</w:t>
            </w:r>
            <w:r>
              <w:rPr>
                <w:rFonts w:hint="eastAsia"/>
              </w:rPr>
              <w:t>.</w:t>
            </w:r>
            <w:proofErr w:type="spellStart"/>
            <w:r w:rsidRPr="000D65F3">
              <w:t>Baltimore:The</w:t>
            </w:r>
            <w:proofErr w:type="spellEnd"/>
            <w:r w:rsidRPr="000D65F3">
              <w:t xml:space="preserve"> Johns Hopkins University Press，1966．</w:t>
            </w:r>
          </w:p>
          <w:p w14:paraId="53A2AA42" w14:textId="33C1DBBC" w:rsidR="008838F9" w:rsidRDefault="008838F9" w:rsidP="008838F9">
            <w:pPr>
              <w:spacing w:line="0" w:lineRule="atLeast"/>
            </w:pPr>
            <w:r>
              <w:rPr>
                <w:rFonts w:ascii="Calibri" w:hAnsi="Calibri" w:cs="Calibri"/>
              </w:rPr>
              <w:t>﻿</w:t>
            </w:r>
            <w:r w:rsidRPr="00223DBA">
              <w:t>[</w:t>
            </w:r>
            <w:r>
              <w:t>3</w:t>
            </w:r>
            <w:r w:rsidRPr="00223DBA">
              <w:t>]</w:t>
            </w:r>
            <w:r>
              <w:t>王国印</w:t>
            </w:r>
            <w:r>
              <w:rPr>
                <w:rFonts w:hint="eastAsia"/>
              </w:rPr>
              <w:t>.</w:t>
            </w:r>
            <w:r>
              <w:t>论循环经济的本质与政策启示［J］</w:t>
            </w:r>
            <w:r w:rsidR="00285DDE">
              <w:rPr>
                <w:rFonts w:hint="eastAsia"/>
              </w:rPr>
              <w:t>.</w:t>
            </w:r>
            <w:r>
              <w:t>中国软科学，2012，(1):31－43．</w:t>
            </w:r>
          </w:p>
          <w:p w14:paraId="70BA3534" w14:textId="7924EBFD" w:rsidR="000D65F3" w:rsidRDefault="00911267" w:rsidP="008838F9">
            <w:pPr>
              <w:spacing w:line="0" w:lineRule="atLeast"/>
            </w:pPr>
            <w:r w:rsidRPr="00911267">
              <w:t>[</w:t>
            </w:r>
            <w:r>
              <w:t>4</w:t>
            </w:r>
            <w:r w:rsidRPr="00911267">
              <w:t>]马杰.中国循环经济内涵及有关理论问题探讨[J].黑龙江科技信息,2015(16):1.</w:t>
            </w:r>
          </w:p>
          <w:p w14:paraId="187E5361" w14:textId="753752A3" w:rsidR="00453849" w:rsidRDefault="00453849" w:rsidP="00450224">
            <w:pPr>
              <w:spacing w:line="0" w:lineRule="atLeast"/>
            </w:pPr>
            <w:r w:rsidRPr="00453849">
              <w:t>[</w:t>
            </w:r>
            <w:r>
              <w:t>5</w:t>
            </w:r>
            <w:r w:rsidRPr="00453849">
              <w:t>]</w:t>
            </w:r>
            <w:r w:rsidR="00450224">
              <w:t>王琪．废矿物油贮存豁免量限值研究［J］．环境工程技术学报，2013，V3(01): 41－45．</w:t>
            </w:r>
          </w:p>
          <w:p w14:paraId="60CEC00F" w14:textId="692D3A67" w:rsidR="00D93AFB" w:rsidRDefault="00BA6E54" w:rsidP="00C9780B">
            <w:pPr>
              <w:spacing w:line="0" w:lineRule="atLeast"/>
            </w:pPr>
            <w:r>
              <w:rPr>
                <w:rFonts w:ascii="Calibri" w:hAnsi="Calibri" w:cs="Calibri"/>
              </w:rPr>
              <w:t>﻿</w:t>
            </w:r>
            <w:r>
              <w:t>[</w:t>
            </w:r>
            <w:r w:rsidR="00C9780B">
              <w:t>6</w:t>
            </w:r>
            <w:r>
              <w:t>]</w:t>
            </w:r>
            <w:r w:rsidR="00C9780B">
              <w:t>刘建芳，赵源，顾卡丽，等．废润滑油再生技术与研究进展［J］．武汉工业学院学报，2010，29(3):38-43．</w:t>
            </w:r>
          </w:p>
          <w:p w14:paraId="6B72640B" w14:textId="68FD1CD0" w:rsidR="00C9780B" w:rsidRDefault="006C2EDA" w:rsidP="00C9780B">
            <w:pPr>
              <w:spacing w:line="0" w:lineRule="atLeast"/>
            </w:pPr>
            <w:r w:rsidRPr="006C2EDA">
              <w:t>[</w:t>
            </w:r>
            <w:r w:rsidR="00526C9B">
              <w:t>7</w:t>
            </w:r>
            <w:r w:rsidRPr="006C2EDA">
              <w:t>]徐大鹏、闫厚春、韩媛媛、桂欢欢、李青松.废润滑油再生技术现状[J].应用化工, 2020,49(9):4.</w:t>
            </w:r>
          </w:p>
          <w:p w14:paraId="7D2CF82C" w14:textId="2A091BEE" w:rsidR="00E94094" w:rsidRDefault="00E94094" w:rsidP="00C9780B">
            <w:pPr>
              <w:spacing w:line="0" w:lineRule="atLeast"/>
            </w:pPr>
            <w:r w:rsidRPr="00E94094">
              <w:t>[</w:t>
            </w:r>
            <w:r w:rsidR="00526C9B">
              <w:t>8</w:t>
            </w:r>
            <w:r w:rsidRPr="00E94094">
              <w:t>]矫云阳,许涓,周强,等.机动车维修行业废矿物油回收管理现状分析及对策研究[J].环境与可持续发展,2021,46(4):4.</w:t>
            </w:r>
          </w:p>
          <w:p w14:paraId="3A813BEC" w14:textId="67D7BDB1" w:rsidR="0016456D" w:rsidRDefault="0016456D" w:rsidP="0016456D">
            <w:pPr>
              <w:spacing w:line="0" w:lineRule="atLeast"/>
            </w:pPr>
            <w:r>
              <w:rPr>
                <w:rFonts w:ascii="Calibri" w:hAnsi="Calibri" w:cs="Calibri"/>
              </w:rPr>
              <w:t>﻿</w:t>
            </w:r>
            <w:r>
              <w:t>[9] 徐滨士. 装备再制造工程[M]. 北京：国防工业出版社，2013</w:t>
            </w:r>
          </w:p>
          <w:p w14:paraId="66532941" w14:textId="5CDC03A4" w:rsidR="00DD4B2B" w:rsidRDefault="00DD4B2B" w:rsidP="00C9780B">
            <w:pPr>
              <w:spacing w:line="0" w:lineRule="atLeast"/>
            </w:pPr>
            <w:r w:rsidRPr="00DD4B2B">
              <w:t>[</w:t>
            </w:r>
            <w:r w:rsidR="0016456D">
              <w:t>10</w:t>
            </w:r>
            <w:r w:rsidRPr="00DD4B2B">
              <w:t xml:space="preserve">] Wang </w:t>
            </w:r>
            <w:proofErr w:type="gramStart"/>
            <w:r w:rsidRPr="00DD4B2B">
              <w:t>Y ,</w:t>
            </w:r>
            <w:proofErr w:type="gramEnd"/>
            <w:r w:rsidRPr="00DD4B2B">
              <w:t xml:space="preserve"> </w:t>
            </w:r>
            <w:proofErr w:type="spellStart"/>
            <w:r w:rsidRPr="00DD4B2B">
              <w:t>Wiegerinck</w:t>
            </w:r>
            <w:proofErr w:type="spellEnd"/>
            <w:r w:rsidRPr="00DD4B2B">
              <w:t xml:space="preserve"> </w:t>
            </w:r>
            <w:proofErr w:type="spellStart"/>
            <w:r w:rsidRPr="00DD4B2B">
              <w:t>V,Krikke</w:t>
            </w:r>
            <w:proofErr w:type="spellEnd"/>
            <w:r w:rsidRPr="00DD4B2B">
              <w:t xml:space="preserve"> H , et al. Understanding the purchase intention towards remanufactured product in closed-loop supply chains: An empirical study in China[J].International Journal of Physical Distribution &amp; Logistics Management,2013,43(10):866-888.</w:t>
            </w:r>
          </w:p>
          <w:p w14:paraId="24525184" w14:textId="1D7F0484" w:rsidR="00DD4B2B" w:rsidRDefault="00F35DC6" w:rsidP="00C9780B">
            <w:pPr>
              <w:spacing w:line="0" w:lineRule="atLeast"/>
            </w:pPr>
            <w:r w:rsidRPr="00F35DC6">
              <w:t>[1</w:t>
            </w:r>
            <w:r w:rsidR="0016456D">
              <w:t>1</w:t>
            </w:r>
            <w:r w:rsidRPr="00F35DC6">
              <w:t xml:space="preserve">] Michaud </w:t>
            </w:r>
            <w:proofErr w:type="gramStart"/>
            <w:r w:rsidRPr="00F35DC6">
              <w:t>C,D</w:t>
            </w:r>
            <w:proofErr w:type="gramEnd"/>
            <w:r w:rsidRPr="00F35DC6">
              <w:t xml:space="preserve"> </w:t>
            </w:r>
            <w:proofErr w:type="spellStart"/>
            <w:r w:rsidRPr="00F35DC6">
              <w:t>Llerena</w:t>
            </w:r>
            <w:proofErr w:type="spellEnd"/>
            <w:r w:rsidRPr="00F35DC6">
              <w:t xml:space="preserve">. Green consumer </w:t>
            </w:r>
            <w:proofErr w:type="spellStart"/>
            <w:r w:rsidRPr="00F35DC6">
              <w:t>behaviour</w:t>
            </w:r>
            <w:proofErr w:type="spellEnd"/>
            <w:r w:rsidRPr="00F35DC6">
              <w:t>: an experimental analysis of willingness to pay for remanufactured products[J]. Business Strategy and the Environment,2011.</w:t>
            </w:r>
          </w:p>
          <w:p w14:paraId="055AEAEB" w14:textId="0C72521A" w:rsidR="005330CF" w:rsidRDefault="00950A7C" w:rsidP="00950A7C">
            <w:pPr>
              <w:spacing w:line="0" w:lineRule="atLeast"/>
            </w:pPr>
            <w:r>
              <w:rPr>
                <w:rFonts w:ascii="Calibri" w:hAnsi="Calibri" w:cs="Calibri"/>
              </w:rPr>
              <w:t>﻿</w:t>
            </w:r>
            <w:r w:rsidRPr="00C71B8A">
              <w:t>[</w:t>
            </w:r>
            <w:r>
              <w:t>1</w:t>
            </w:r>
            <w:r w:rsidR="00D26500">
              <w:t>2</w:t>
            </w:r>
            <w:r w:rsidRPr="00C71B8A">
              <w:t>]</w:t>
            </w:r>
            <w:r>
              <w:t>Ｒ</w:t>
            </w:r>
            <w:proofErr w:type="spellStart"/>
            <w:r>
              <w:t>oman</w:t>
            </w:r>
            <w:proofErr w:type="spellEnd"/>
            <w:r>
              <w:t xml:space="preserve"> </w:t>
            </w:r>
            <w:proofErr w:type="spellStart"/>
            <w:r>
              <w:t>T</w:t>
            </w:r>
            <w:r w:rsidR="005330CF">
              <w:rPr>
                <w:rFonts w:hint="eastAsia"/>
              </w:rPr>
              <w:t>,</w:t>
            </w:r>
            <w:r>
              <w:t>Bostan</w:t>
            </w:r>
            <w:proofErr w:type="spellEnd"/>
            <w:r>
              <w:t xml:space="preserve"> </w:t>
            </w:r>
            <w:proofErr w:type="spellStart"/>
            <w:r>
              <w:t>I</w:t>
            </w:r>
            <w:r w:rsidR="005330CF">
              <w:rPr>
                <w:rFonts w:hint="eastAsia"/>
              </w:rPr>
              <w:t>,</w:t>
            </w:r>
            <w:r>
              <w:t>Manolic</w:t>
            </w:r>
            <w:proofErr w:type="spellEnd"/>
            <w:r w:rsidR="005330CF">
              <w:t xml:space="preserve"> </w:t>
            </w:r>
            <w:proofErr w:type="spellStart"/>
            <w:r>
              <w:t>A</w:t>
            </w:r>
            <w:r w:rsidR="005330CF">
              <w:rPr>
                <w:rFonts w:hint="eastAsia"/>
              </w:rPr>
              <w:t>,</w:t>
            </w:r>
            <w:r>
              <w:t>et</w:t>
            </w:r>
            <w:proofErr w:type="spellEnd"/>
            <w:r>
              <w:t xml:space="preserve"> al．Profile of green consumers in Ｒ</w:t>
            </w:r>
            <w:proofErr w:type="spellStart"/>
            <w:r>
              <w:t>omania</w:t>
            </w:r>
            <w:proofErr w:type="spellEnd"/>
            <w:r>
              <w:t xml:space="preserve"> in light of sustainability challenges</w:t>
            </w:r>
            <w:r w:rsidR="005330CF">
              <w:rPr>
                <w:rFonts w:hint="eastAsia"/>
              </w:rPr>
              <w:t xml:space="preserve"> </w:t>
            </w:r>
            <w:r>
              <w:t>and</w:t>
            </w:r>
            <w:r w:rsidR="005330CF">
              <w:t xml:space="preserve"> </w:t>
            </w:r>
            <w:r>
              <w:t>opportunities．Sustainability</w:t>
            </w:r>
            <w:r w:rsidR="005330CF">
              <w:rPr>
                <w:rFonts w:hint="eastAsia"/>
              </w:rPr>
              <w:t>,</w:t>
            </w:r>
            <w:r>
              <w:t>2015</w:t>
            </w:r>
            <w:r w:rsidR="005330CF">
              <w:rPr>
                <w:rFonts w:hint="eastAsia"/>
              </w:rPr>
              <w:t>,</w:t>
            </w:r>
            <w:r>
              <w:t>7(6): 6394－6411．</w:t>
            </w:r>
          </w:p>
          <w:p w14:paraId="79FCE8BA" w14:textId="4324B19C" w:rsidR="00F35DC6" w:rsidRPr="00C71B8A" w:rsidRDefault="005330CF" w:rsidP="00950A7C">
            <w:pPr>
              <w:spacing w:line="0" w:lineRule="atLeast"/>
            </w:pPr>
            <w:r w:rsidRPr="00C71B8A">
              <w:t>[</w:t>
            </w:r>
            <w:r>
              <w:t>1</w:t>
            </w:r>
            <w:r w:rsidR="00D26500">
              <w:t>3</w:t>
            </w:r>
            <w:r w:rsidRPr="00C71B8A">
              <w:t>]</w:t>
            </w:r>
            <w:r w:rsidR="00950A7C">
              <w:t>庞英、盛光华、张志远:《环境参与度视角下情绪对绿色产品购买意图调节机制研究》</w:t>
            </w:r>
            <w:r>
              <w:rPr>
                <w:rFonts w:hint="eastAsia"/>
              </w:rPr>
              <w:t>,</w:t>
            </w:r>
            <w:r w:rsidR="00950A7C">
              <w:t>《软科学》，2017年2期。</w:t>
            </w:r>
          </w:p>
          <w:p w14:paraId="5EFB3CC6" w14:textId="3F22C3DA" w:rsidR="005F4D1A" w:rsidRDefault="005F4D1A" w:rsidP="005F4D1A">
            <w:pPr>
              <w:spacing w:line="0" w:lineRule="atLeast"/>
              <w:rPr>
                <w:rFonts w:ascii="Times New Roman" w:hAnsi="Times New Roman" w:cs="Times New Roman"/>
              </w:rPr>
            </w:pPr>
            <w:r w:rsidRPr="00C71B8A">
              <w:t>[</w:t>
            </w:r>
            <w:r>
              <w:t>1</w:t>
            </w:r>
            <w:r w:rsidR="00D26500">
              <w:t>4</w:t>
            </w:r>
            <w:r w:rsidRPr="00C71B8A">
              <w:t>]王玺禧,高鹏.消费者再制造产品购买意愿影响因素实证分析[J].现代</w:t>
            </w:r>
            <w:r>
              <w:rPr>
                <w:rFonts w:hint="eastAsia"/>
              </w:rPr>
              <w:t>商</w:t>
            </w:r>
            <w:r w:rsidRPr="00C71B8A">
              <w:t>业,2021(18):15-17.</w:t>
            </w:r>
            <w:r w:rsidRPr="00C71B8A">
              <w:rPr>
                <w:rFonts w:ascii="Times New Roman" w:hAnsi="Times New Roman" w:cs="Times New Roman"/>
              </w:rPr>
              <w:t>‍</w:t>
            </w:r>
          </w:p>
          <w:p w14:paraId="33C060E8" w14:textId="7EEF3C7B" w:rsidR="001B3D35" w:rsidRDefault="001B3D35" w:rsidP="001B3D35">
            <w:pPr>
              <w:spacing w:line="0" w:lineRule="atLeast"/>
              <w:rPr>
                <w:rFonts w:ascii="Times New Roman" w:hAnsi="Times New Roman" w:cs="Times New Roman"/>
              </w:rPr>
            </w:pPr>
            <w:r w:rsidRPr="00C71B8A">
              <w:t>[</w:t>
            </w:r>
            <w:r>
              <w:t>15</w:t>
            </w:r>
            <w:r w:rsidRPr="00C71B8A">
              <w:t>]</w:t>
            </w:r>
            <w:r w:rsidRPr="001B3D35">
              <w:rPr>
                <w:rFonts w:ascii="Times New Roman" w:hAnsi="Times New Roman" w:cs="Times New Roman"/>
              </w:rPr>
              <w:t>俞明南</w:t>
            </w:r>
            <w:r w:rsidRPr="001B3D35">
              <w:rPr>
                <w:rFonts w:ascii="Times New Roman" w:hAnsi="Times New Roman" w:cs="Times New Roman"/>
              </w:rPr>
              <w:t>,</w:t>
            </w:r>
            <w:r w:rsidRPr="001B3D35">
              <w:rPr>
                <w:rFonts w:ascii="Times New Roman" w:hAnsi="Times New Roman" w:cs="Times New Roman"/>
              </w:rPr>
              <w:t>王成成</w:t>
            </w:r>
            <w:r w:rsidRPr="001B3D35">
              <w:rPr>
                <w:rFonts w:ascii="Times New Roman" w:hAnsi="Times New Roman" w:cs="Times New Roman"/>
              </w:rPr>
              <w:t>,</w:t>
            </w:r>
            <w:r w:rsidRPr="001B3D35">
              <w:rPr>
                <w:rFonts w:ascii="Times New Roman" w:hAnsi="Times New Roman" w:cs="Times New Roman"/>
              </w:rPr>
              <w:t>高翔</w:t>
            </w:r>
            <w:r w:rsidRPr="001B3D35">
              <w:rPr>
                <w:rFonts w:ascii="Times New Roman" w:hAnsi="Times New Roman" w:cs="Times New Roman"/>
              </w:rPr>
              <w:t>.</w:t>
            </w:r>
            <w:r w:rsidRPr="001B3D35">
              <w:rPr>
                <w:rFonts w:ascii="Times New Roman" w:hAnsi="Times New Roman" w:cs="Times New Roman"/>
              </w:rPr>
              <w:t>消费者对再制造产品购买意愿的形成机制</w:t>
            </w:r>
            <w:r w:rsidRPr="001B3D35">
              <w:rPr>
                <w:rFonts w:ascii="Times New Roman" w:hAnsi="Times New Roman" w:cs="Times New Roman"/>
              </w:rPr>
              <w:t>——</w:t>
            </w:r>
            <w:r w:rsidRPr="001B3D35">
              <w:rPr>
                <w:rFonts w:ascii="Times New Roman" w:hAnsi="Times New Roman" w:cs="Times New Roman"/>
              </w:rPr>
              <w:t>基于官翻手机的扎根理论研究</w:t>
            </w:r>
            <w:r w:rsidRPr="001B3D35">
              <w:rPr>
                <w:rFonts w:ascii="Times New Roman" w:hAnsi="Times New Roman" w:cs="Times New Roman"/>
              </w:rPr>
              <w:t>[J].</w:t>
            </w:r>
            <w:r w:rsidRPr="001B3D35">
              <w:rPr>
                <w:rFonts w:ascii="Times New Roman" w:hAnsi="Times New Roman" w:cs="Times New Roman"/>
              </w:rPr>
              <w:t>管理案例研究与评论</w:t>
            </w:r>
            <w:r w:rsidRPr="001B3D35">
              <w:rPr>
                <w:rFonts w:ascii="Times New Roman" w:hAnsi="Times New Roman" w:cs="Times New Roman"/>
              </w:rPr>
              <w:t>, 2016,9(4):368-382</w:t>
            </w:r>
          </w:p>
          <w:p w14:paraId="4C6688C6" w14:textId="067757B3" w:rsidR="001B3D35" w:rsidRDefault="00CF4BDA" w:rsidP="005F4D1A">
            <w:pPr>
              <w:spacing w:line="0" w:lineRule="atLeast"/>
            </w:pPr>
            <w:r w:rsidRPr="00C71B8A">
              <w:t>[</w:t>
            </w:r>
            <w:proofErr w:type="gramStart"/>
            <w:r>
              <w:t>16</w:t>
            </w:r>
            <w:r w:rsidRPr="00C71B8A">
              <w:t>]</w:t>
            </w:r>
            <w:r w:rsidRPr="00CF4BDA">
              <w:t>JIMÉNEZ</w:t>
            </w:r>
            <w:proofErr w:type="gramEnd"/>
            <w:r w:rsidRPr="00CF4BDA">
              <w:t xml:space="preserve">-PARRA B,RUBIO S,VICENTE-MOLINA M </w:t>
            </w:r>
            <w:proofErr w:type="spellStart"/>
            <w:r w:rsidRPr="00CF4BDA">
              <w:t>A.Key</w:t>
            </w:r>
            <w:proofErr w:type="spellEnd"/>
            <w:r w:rsidRPr="00CF4BDA">
              <w:t xml:space="preserve"> drivers in the behavior of potential consumers of remanufactured products: a study on laptops in Spain[J].Journal of Cleaner</w:t>
            </w:r>
          </w:p>
          <w:p w14:paraId="5B6FDC02" w14:textId="6D582525" w:rsidR="00212F87" w:rsidRPr="005F4D1A" w:rsidRDefault="007218EA" w:rsidP="007218EA">
            <w:pPr>
              <w:spacing w:line="0" w:lineRule="atLeast"/>
            </w:pPr>
            <w:r>
              <w:rPr>
                <w:rFonts w:ascii="Calibri" w:hAnsi="Calibri" w:cs="Calibri"/>
              </w:rPr>
              <w:t>﻿</w:t>
            </w:r>
            <w:r w:rsidRPr="00C71B8A">
              <w:t>[</w:t>
            </w:r>
            <w:r>
              <w:t>1</w:t>
            </w:r>
            <w:r w:rsidR="00D075E0">
              <w:t>7</w:t>
            </w:r>
            <w:r w:rsidRPr="00C71B8A">
              <w:t>]</w:t>
            </w:r>
            <w:proofErr w:type="spellStart"/>
            <w:r>
              <w:t>Ioanna</w:t>
            </w:r>
            <w:proofErr w:type="spellEnd"/>
            <w:r>
              <w:t xml:space="preserve"> </w:t>
            </w:r>
            <w:proofErr w:type="spellStart"/>
            <w:r>
              <w:t>Boulouta</w:t>
            </w:r>
            <w:proofErr w:type="spellEnd"/>
            <w:r>
              <w:t xml:space="preserve">，Christos N. </w:t>
            </w:r>
            <w:proofErr w:type="spellStart"/>
            <w:r>
              <w:t>Pitelis</w:t>
            </w:r>
            <w:proofErr w:type="spellEnd"/>
            <w:r>
              <w:t>. Who Needs CSR?</w:t>
            </w:r>
            <w:r>
              <w:rPr>
                <w:rFonts w:hint="eastAsia"/>
              </w:rPr>
              <w:t xml:space="preserve"> </w:t>
            </w:r>
            <w:r>
              <w:t>The Impact of Corporate Social Responsibility on National</w:t>
            </w:r>
            <w:r>
              <w:rPr>
                <w:rFonts w:hint="eastAsia"/>
              </w:rPr>
              <w:t xml:space="preserve"> </w:t>
            </w:r>
            <w:r>
              <w:t>Competitiveness[J</w:t>
            </w:r>
            <w:proofErr w:type="gramStart"/>
            <w:r>
              <w:t>].Journal</w:t>
            </w:r>
            <w:proofErr w:type="gramEnd"/>
            <w:r>
              <w:t xml:space="preserve"> of Business Ethics,2014,119(3):349-364.</w:t>
            </w:r>
          </w:p>
          <w:p w14:paraId="572F9526" w14:textId="3915C2C2" w:rsidR="0090086D" w:rsidRDefault="00697174" w:rsidP="00697174">
            <w:pPr>
              <w:spacing w:line="0" w:lineRule="atLeast"/>
            </w:pPr>
            <w:r>
              <w:t>[1</w:t>
            </w:r>
            <w:r w:rsidR="00212F87">
              <w:t>8</w:t>
            </w:r>
            <w:r>
              <w:t>] 李勇,胡冬雯,马啸洋.绿色消费认知和意愿的行为学调查与分析[J].城市环境与城市生态,2014(2):15-18.</w:t>
            </w:r>
          </w:p>
          <w:p w14:paraId="6DC8989D" w14:textId="228B912A" w:rsidR="007A5F8A" w:rsidRPr="006228C3" w:rsidRDefault="00212F87" w:rsidP="006B1E00">
            <w:pPr>
              <w:spacing w:line="0" w:lineRule="atLeast"/>
            </w:pPr>
            <w:r>
              <w:rPr>
                <w:rFonts w:ascii="Calibri" w:hAnsi="Calibri" w:cs="Calibri"/>
              </w:rPr>
              <w:t>﻿</w:t>
            </w:r>
            <w:r>
              <w:t>[19]周评.企业家的社会责任：做最好的产品和服务[J].中国流通经济，2011（12）：65-68.</w:t>
            </w:r>
          </w:p>
        </w:tc>
      </w:tr>
    </w:tbl>
    <w:p w14:paraId="2B43B4E1" w14:textId="1AC6976B" w:rsidR="004D5DA9" w:rsidRPr="00E57664" w:rsidRDefault="004D5DA9">
      <w:pPr>
        <w:rPr>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E3DD67A" w14:textId="1545A7A4" w:rsidR="00252F6C" w:rsidRDefault="001C5A8D" w:rsidP="007D7680">
            <w:pPr>
              <w:rPr>
                <w:color w:val="FF0000"/>
              </w:rPr>
            </w:pPr>
            <w:r>
              <w:lastRenderedPageBreak/>
              <w:t>5</w:t>
            </w:r>
            <w:r w:rsidR="004D5DA9" w:rsidRPr="004D5DA9">
              <w:t>.</w:t>
            </w:r>
            <w:r w:rsidR="004D5DA9">
              <w:rPr>
                <w:rFonts w:hint="eastAsia"/>
              </w:rPr>
              <w:t>论文提纲</w:t>
            </w:r>
            <w:r w:rsidR="004D5DA9" w:rsidRPr="004D5DA9">
              <w:rPr>
                <w:rFonts w:hint="eastAsia"/>
                <w:color w:val="FF0000"/>
              </w:rPr>
              <w:t>（</w:t>
            </w:r>
            <w:r w:rsidR="004D5DA9">
              <w:rPr>
                <w:rFonts w:hint="eastAsia"/>
                <w:color w:val="FF0000"/>
              </w:rPr>
              <w:t>写到二级标题</w:t>
            </w:r>
            <w:r w:rsidR="004D5DA9" w:rsidRPr="004D5DA9">
              <w:rPr>
                <w:rFonts w:hint="eastAsia"/>
                <w:color w:val="FF0000"/>
              </w:rPr>
              <w:t>）</w:t>
            </w:r>
          </w:p>
          <w:p w14:paraId="33532252" w14:textId="04E79911" w:rsidR="00252F6C" w:rsidRPr="00252F6C" w:rsidRDefault="00252F6C" w:rsidP="00252F6C">
            <w:r w:rsidRPr="00252F6C">
              <w:rPr>
                <w:rFonts w:hint="eastAsia"/>
              </w:rPr>
              <w:t>题目：</w:t>
            </w:r>
            <w:r w:rsidR="00F25B1C">
              <w:rPr>
                <w:rFonts w:hint="eastAsia"/>
              </w:rPr>
              <w:t>消费者对再生油产品购买意愿</w:t>
            </w:r>
            <w:r w:rsidR="000F3EE9">
              <w:rPr>
                <w:rFonts w:hint="eastAsia"/>
              </w:rPr>
              <w:t>的影响因素</w:t>
            </w:r>
            <w:r w:rsidR="00F25B1C">
              <w:rPr>
                <w:rFonts w:hint="eastAsia"/>
              </w:rPr>
              <w:t>研究</w:t>
            </w:r>
          </w:p>
          <w:p w14:paraId="17586D5F" w14:textId="0DD5776A" w:rsidR="00252F6C" w:rsidRPr="00BE7E82" w:rsidRDefault="00252F6C" w:rsidP="00252F6C">
            <w:r w:rsidRPr="00252F6C">
              <w:rPr>
                <w:rFonts w:hint="eastAsia"/>
              </w:rPr>
              <w:t>主题词：</w:t>
            </w:r>
            <w:r w:rsidR="004E0B04">
              <w:rPr>
                <w:rFonts w:hint="eastAsia"/>
              </w:rPr>
              <w:t>循环经济</w:t>
            </w:r>
            <w:r w:rsidR="007E03F6">
              <w:t xml:space="preserve"> </w:t>
            </w:r>
            <w:r w:rsidR="00053EF2">
              <w:rPr>
                <w:rFonts w:hint="eastAsia"/>
              </w:rPr>
              <w:t>计划行为</w:t>
            </w:r>
            <w:r w:rsidR="007E03F6">
              <w:rPr>
                <w:rFonts w:hint="eastAsia"/>
              </w:rPr>
              <w:t xml:space="preserve"> </w:t>
            </w:r>
            <w:r w:rsidR="00053EF2">
              <w:rPr>
                <w:rFonts w:hint="eastAsia"/>
              </w:rPr>
              <w:t xml:space="preserve">绿色消费 </w:t>
            </w:r>
            <w:r w:rsidR="007C2119">
              <w:rPr>
                <w:rFonts w:hint="eastAsia"/>
              </w:rPr>
              <w:t xml:space="preserve">企业社会责任感 </w:t>
            </w:r>
            <w:r w:rsidR="00212EAB">
              <w:rPr>
                <w:rFonts w:hint="eastAsia"/>
              </w:rPr>
              <w:t>废油再生</w:t>
            </w:r>
            <w:r w:rsidR="00BE7E82">
              <w:rPr>
                <w:rFonts w:hint="eastAsia"/>
              </w:rPr>
              <w:t xml:space="preserve"> </w:t>
            </w:r>
          </w:p>
          <w:p w14:paraId="657E4B02" w14:textId="03F6B521" w:rsidR="00252F6C" w:rsidRDefault="00AE06DA" w:rsidP="00252F6C">
            <w:r>
              <w:rPr>
                <w:rFonts w:hint="eastAsia"/>
              </w:rPr>
              <w:t>摘要</w:t>
            </w:r>
          </w:p>
          <w:p w14:paraId="2A8F6830" w14:textId="5AE032A5" w:rsidR="00AE06DA" w:rsidRPr="00252F6C" w:rsidRDefault="00AE06DA" w:rsidP="00252F6C">
            <w:r>
              <w:rPr>
                <w:rFonts w:hint="eastAsia"/>
              </w:rPr>
              <w:t>Abstract</w:t>
            </w:r>
          </w:p>
          <w:p w14:paraId="39107BBF" w14:textId="6E9BE8FC" w:rsidR="00252F6C" w:rsidRPr="00252F6C" w:rsidRDefault="00252F6C" w:rsidP="00252F6C">
            <w:r w:rsidRPr="00252F6C">
              <w:rPr>
                <w:rFonts w:hint="eastAsia"/>
              </w:rPr>
              <w:t>第</w:t>
            </w:r>
            <w:r w:rsidRPr="00252F6C">
              <w:t>1章</w:t>
            </w:r>
            <w:r w:rsidR="00AC1F80">
              <w:rPr>
                <w:rFonts w:hint="eastAsia"/>
              </w:rPr>
              <w:t>绪论</w:t>
            </w:r>
          </w:p>
          <w:p w14:paraId="690C3332" w14:textId="2409327C" w:rsidR="00AC1F80" w:rsidRDefault="00252F6C" w:rsidP="007E03F6">
            <w:pPr>
              <w:ind w:firstLineChars="200" w:firstLine="480"/>
            </w:pPr>
            <w:r w:rsidRPr="00252F6C">
              <w:t>1.</w:t>
            </w:r>
            <w:r w:rsidR="00AC1F80">
              <w:t>1</w:t>
            </w:r>
            <w:r w:rsidR="00AC1F80">
              <w:rPr>
                <w:rFonts w:hint="eastAsia"/>
              </w:rPr>
              <w:t>研究背景</w:t>
            </w:r>
          </w:p>
          <w:p w14:paraId="35DBD36E" w14:textId="50F3A9C9" w:rsidR="00AC1F80" w:rsidRDefault="00AC1F80" w:rsidP="007E03F6">
            <w:pPr>
              <w:ind w:firstLineChars="200" w:firstLine="480"/>
            </w:pPr>
            <w:r>
              <w:t>1.2</w:t>
            </w:r>
            <w:r>
              <w:rPr>
                <w:rFonts w:hint="eastAsia"/>
              </w:rPr>
              <w:t>研究</w:t>
            </w:r>
            <w:r w:rsidR="0012586E">
              <w:rPr>
                <w:rFonts w:hint="eastAsia"/>
              </w:rPr>
              <w:t>目的与意义</w:t>
            </w:r>
          </w:p>
          <w:p w14:paraId="56A51B74" w14:textId="2684A3D4" w:rsidR="0012586E" w:rsidRDefault="0012586E" w:rsidP="007E03F6">
            <w:pPr>
              <w:ind w:firstLineChars="200" w:firstLine="480"/>
            </w:pPr>
            <w:r>
              <w:rPr>
                <w:rFonts w:hint="eastAsia"/>
              </w:rPr>
              <w:t>1</w:t>
            </w:r>
            <w:r>
              <w:t>.3</w:t>
            </w:r>
            <w:r>
              <w:rPr>
                <w:rFonts w:hint="eastAsia"/>
              </w:rPr>
              <w:t>研究</w:t>
            </w:r>
            <w:r w:rsidR="000E7386">
              <w:rPr>
                <w:rFonts w:hint="eastAsia"/>
              </w:rPr>
              <w:t>的创新性</w:t>
            </w:r>
          </w:p>
          <w:p w14:paraId="6B8C4769" w14:textId="40C7B77E" w:rsidR="00AC1F80" w:rsidRPr="00AC1F80" w:rsidRDefault="00AC1F80" w:rsidP="00AC1F80">
            <w:r w:rsidRPr="00252F6C">
              <w:rPr>
                <w:rFonts w:hint="eastAsia"/>
              </w:rPr>
              <w:t>第</w:t>
            </w:r>
            <w:r>
              <w:rPr>
                <w:rFonts w:hint="eastAsia"/>
              </w:rPr>
              <w:t>2</w:t>
            </w:r>
            <w:r w:rsidRPr="00252F6C">
              <w:t>章</w:t>
            </w:r>
            <w:r w:rsidR="00D62A3A">
              <w:rPr>
                <w:rFonts w:hint="eastAsia"/>
              </w:rPr>
              <w:t>关于再生油与消费者购买因素的</w:t>
            </w:r>
            <w:r>
              <w:rPr>
                <w:rFonts w:hint="eastAsia"/>
              </w:rPr>
              <w:t>文献</w:t>
            </w:r>
            <w:r w:rsidR="005E6485">
              <w:rPr>
                <w:rFonts w:hint="eastAsia"/>
              </w:rPr>
              <w:t>综述</w:t>
            </w:r>
          </w:p>
          <w:p w14:paraId="134ECB50" w14:textId="06654ECB" w:rsidR="00AC1F80" w:rsidRDefault="00AC1F80" w:rsidP="00AC1F80">
            <w:pPr>
              <w:ind w:firstLineChars="200" w:firstLine="480"/>
            </w:pPr>
            <w:r>
              <w:t>2.1</w:t>
            </w:r>
            <w:r w:rsidR="00BE1358">
              <w:rPr>
                <w:rFonts w:hint="eastAsia"/>
              </w:rPr>
              <w:t>废弃润滑油对环境污染相关文献</w:t>
            </w:r>
          </w:p>
          <w:p w14:paraId="5F500209" w14:textId="7F4B17EC" w:rsidR="00522C97" w:rsidRDefault="00522C97" w:rsidP="00BE1358">
            <w:pPr>
              <w:tabs>
                <w:tab w:val="left" w:pos="1650"/>
              </w:tabs>
              <w:ind w:firstLineChars="200" w:firstLine="480"/>
            </w:pPr>
            <w:r>
              <w:rPr>
                <w:rFonts w:hint="eastAsia"/>
              </w:rPr>
              <w:t>2</w:t>
            </w:r>
            <w:r>
              <w:t>.2</w:t>
            </w:r>
            <w:r w:rsidR="00BE1358">
              <w:rPr>
                <w:rFonts w:hint="eastAsia"/>
              </w:rPr>
              <w:t>废弃</w:t>
            </w:r>
            <w:r w:rsidR="00BE1358">
              <w:rPr>
                <w:rFonts w:hint="eastAsia"/>
              </w:rPr>
              <w:t>润滑油再生技术相关文献</w:t>
            </w:r>
          </w:p>
          <w:p w14:paraId="19E53C32" w14:textId="2CB90038" w:rsidR="00545D20" w:rsidRDefault="002C15B7" w:rsidP="00B73740">
            <w:pPr>
              <w:ind w:firstLineChars="200" w:firstLine="480"/>
              <w:rPr>
                <w:rFonts w:hint="eastAsia"/>
              </w:rPr>
            </w:pPr>
            <w:r>
              <w:rPr>
                <w:rFonts w:hint="eastAsia"/>
              </w:rPr>
              <w:t>2</w:t>
            </w:r>
            <w:r>
              <w:t>.</w:t>
            </w:r>
            <w:r w:rsidR="00522C97">
              <w:t>3</w:t>
            </w:r>
            <w:r w:rsidR="00B73740">
              <w:rPr>
                <w:rFonts w:hint="eastAsia"/>
              </w:rPr>
              <w:t>影响</w:t>
            </w:r>
            <w:r w:rsidR="00BE1358">
              <w:rPr>
                <w:rFonts w:hint="eastAsia"/>
              </w:rPr>
              <w:t>消费者购买再制品意愿相关文献</w:t>
            </w:r>
          </w:p>
          <w:p w14:paraId="2D0FEF17" w14:textId="49187B94" w:rsidR="00344E99" w:rsidRDefault="00344E99" w:rsidP="007B74F4">
            <w:pPr>
              <w:ind w:firstLineChars="200" w:firstLine="480"/>
            </w:pPr>
            <w:r>
              <w:rPr>
                <w:rFonts w:hint="eastAsia"/>
              </w:rPr>
              <w:t>2</w:t>
            </w:r>
            <w:r>
              <w:t>.</w:t>
            </w:r>
            <w:r w:rsidR="00B73740">
              <w:t>4</w:t>
            </w:r>
            <w:r>
              <w:rPr>
                <w:rFonts w:hint="eastAsia"/>
              </w:rPr>
              <w:t>本章小结</w:t>
            </w:r>
          </w:p>
          <w:p w14:paraId="72899911" w14:textId="559B71D5" w:rsidR="00FA1D7D" w:rsidRPr="00BE69E4" w:rsidRDefault="00FA1D7D" w:rsidP="00FA1D7D">
            <w:r w:rsidRPr="00BE69E4">
              <w:rPr>
                <w:rFonts w:hint="eastAsia"/>
              </w:rPr>
              <w:t>第3</w:t>
            </w:r>
            <w:r w:rsidRPr="00BE69E4">
              <w:t>章</w:t>
            </w:r>
            <w:r>
              <w:rPr>
                <w:rFonts w:hint="eastAsia"/>
              </w:rPr>
              <w:t>消费者对再生油产品购买意愿</w:t>
            </w:r>
            <w:r w:rsidRPr="00BE69E4">
              <w:rPr>
                <w:rFonts w:hint="eastAsia"/>
              </w:rPr>
              <w:t>理论</w:t>
            </w:r>
            <w:r>
              <w:rPr>
                <w:rFonts w:hint="eastAsia"/>
              </w:rPr>
              <w:t>分析</w:t>
            </w:r>
          </w:p>
          <w:p w14:paraId="23C213BE" w14:textId="3F475058" w:rsidR="00FA1D7D" w:rsidRPr="00BE69E4" w:rsidRDefault="00FA1D7D" w:rsidP="00FA1D7D">
            <w:pPr>
              <w:ind w:firstLineChars="200" w:firstLine="480"/>
              <w:rPr>
                <w:rFonts w:hint="eastAsia"/>
              </w:rPr>
            </w:pPr>
            <w:r w:rsidRPr="00BE69E4">
              <w:t>3.1</w:t>
            </w:r>
            <w:r w:rsidR="00EE3D5F">
              <w:rPr>
                <w:rFonts w:hint="eastAsia"/>
              </w:rPr>
              <w:t>循环经济与再制造理论分析</w:t>
            </w:r>
          </w:p>
          <w:p w14:paraId="677C2F85" w14:textId="7654EC68" w:rsidR="00FA1D7D" w:rsidRPr="00BE69E4" w:rsidRDefault="00FA1D7D" w:rsidP="00FA1D7D">
            <w:pPr>
              <w:ind w:firstLineChars="200" w:firstLine="480"/>
            </w:pPr>
            <w:r w:rsidRPr="00BE69E4">
              <w:rPr>
                <w:rFonts w:hint="eastAsia"/>
              </w:rPr>
              <w:t>3</w:t>
            </w:r>
            <w:r w:rsidRPr="00BE69E4">
              <w:t>.2</w:t>
            </w:r>
            <w:r w:rsidR="00EE3D5F" w:rsidRPr="00BE69E4">
              <w:rPr>
                <w:rFonts w:hint="eastAsia"/>
              </w:rPr>
              <w:t>计划行为理论分析</w:t>
            </w:r>
          </w:p>
          <w:p w14:paraId="2237F6CE" w14:textId="2EDDD700" w:rsidR="00FA1D7D" w:rsidRPr="00BE69E4" w:rsidRDefault="00FA1D7D" w:rsidP="00FA1D7D">
            <w:pPr>
              <w:ind w:firstLineChars="200" w:firstLine="480"/>
            </w:pPr>
            <w:r w:rsidRPr="00BE69E4">
              <w:rPr>
                <w:rFonts w:hint="eastAsia"/>
              </w:rPr>
              <w:t>3</w:t>
            </w:r>
            <w:r w:rsidRPr="00BE69E4">
              <w:t>.3</w:t>
            </w:r>
            <w:r w:rsidR="00EE3D5F">
              <w:rPr>
                <w:rFonts w:hint="eastAsia"/>
              </w:rPr>
              <w:t>绿色消费行为理论分析</w:t>
            </w:r>
          </w:p>
          <w:p w14:paraId="58040F7B" w14:textId="77777777" w:rsidR="00FA1D7D" w:rsidRDefault="00FA1D7D" w:rsidP="00FA1D7D">
            <w:pPr>
              <w:ind w:firstLineChars="200" w:firstLine="480"/>
            </w:pPr>
            <w:r w:rsidRPr="00BE69E4">
              <w:t>3.4</w:t>
            </w:r>
            <w:r w:rsidRPr="00BE69E4">
              <w:rPr>
                <w:rFonts w:hint="eastAsia"/>
              </w:rPr>
              <w:t>本章小</w:t>
            </w:r>
            <w:r>
              <w:rPr>
                <w:rFonts w:hint="eastAsia"/>
              </w:rPr>
              <w:t>结</w:t>
            </w:r>
          </w:p>
          <w:p w14:paraId="72AD96ED" w14:textId="5917B53C" w:rsidR="00545D20" w:rsidRDefault="00545D20" w:rsidP="00545D20">
            <w:r w:rsidRPr="00252F6C">
              <w:rPr>
                <w:rFonts w:hint="eastAsia"/>
              </w:rPr>
              <w:t>第</w:t>
            </w:r>
            <w:r w:rsidR="005E6485">
              <w:rPr>
                <w:rFonts w:hint="eastAsia"/>
              </w:rPr>
              <w:t>4</w:t>
            </w:r>
            <w:r w:rsidRPr="00252F6C">
              <w:t>章</w:t>
            </w:r>
            <w:r w:rsidR="002E2EDF">
              <w:rPr>
                <w:rFonts w:hint="eastAsia"/>
              </w:rPr>
              <w:t>再制造产品购买意愿的影响因素研究模型</w:t>
            </w:r>
            <w:r w:rsidR="00D62A3A">
              <w:rPr>
                <w:rFonts w:hint="eastAsia"/>
              </w:rPr>
              <w:t>与数据来源</w:t>
            </w:r>
          </w:p>
          <w:p w14:paraId="58C3214A" w14:textId="5AE7501E" w:rsidR="00D62A3A" w:rsidRPr="00AC1F80" w:rsidRDefault="00D62A3A" w:rsidP="00545D20">
            <w:pPr>
              <w:rPr>
                <w:rFonts w:hint="eastAsia"/>
              </w:rPr>
            </w:pPr>
            <w:r>
              <w:rPr>
                <w:rFonts w:hint="eastAsia"/>
              </w:rPr>
              <w:t xml:space="preserve"> </w:t>
            </w:r>
            <w:r>
              <w:t xml:space="preserve">   4</w:t>
            </w:r>
            <w:r>
              <w:rPr>
                <w:rFonts w:hint="eastAsia"/>
              </w:rPr>
              <w:t>.</w:t>
            </w:r>
            <w:r>
              <w:t>1</w:t>
            </w:r>
            <w:r w:rsidR="002E2EDF">
              <w:rPr>
                <w:rFonts w:hint="eastAsia"/>
              </w:rPr>
              <w:t>模型构建与主要变量定义</w:t>
            </w:r>
          </w:p>
          <w:p w14:paraId="066E7865" w14:textId="404DE882" w:rsidR="00D43BB8" w:rsidRDefault="001F2F23" w:rsidP="006430B5">
            <w:pPr>
              <w:ind w:firstLineChars="200" w:firstLine="480"/>
            </w:pPr>
            <w:r>
              <w:t>4</w:t>
            </w:r>
            <w:r w:rsidR="00545D20">
              <w:t>.</w:t>
            </w:r>
            <w:r w:rsidR="005E6485">
              <w:t>1</w:t>
            </w:r>
            <w:r w:rsidR="002E2EDF">
              <w:rPr>
                <w:rFonts w:hint="eastAsia"/>
              </w:rPr>
              <w:t>模型假设</w:t>
            </w:r>
          </w:p>
          <w:p w14:paraId="48CCAA10" w14:textId="34EB0C93" w:rsidR="00545D20" w:rsidRDefault="001F2F23" w:rsidP="007E03F6">
            <w:pPr>
              <w:ind w:firstLineChars="200" w:firstLine="480"/>
            </w:pPr>
            <w:r>
              <w:t>4</w:t>
            </w:r>
            <w:r w:rsidR="00545D20">
              <w:t>.</w:t>
            </w:r>
            <w:r w:rsidR="007E03F6">
              <w:t>2</w:t>
            </w:r>
            <w:r w:rsidR="002E2EDF">
              <w:rPr>
                <w:rFonts w:hint="eastAsia"/>
              </w:rPr>
              <w:t>问卷设计与数据收集</w:t>
            </w:r>
          </w:p>
          <w:p w14:paraId="48A4639F" w14:textId="40F326FF" w:rsidR="009A4025" w:rsidRDefault="006430B5" w:rsidP="00344E99">
            <w:pPr>
              <w:ind w:firstLineChars="200" w:firstLine="480"/>
            </w:pPr>
            <w:r>
              <w:rPr>
                <w:rFonts w:hint="eastAsia"/>
              </w:rPr>
              <w:t>4</w:t>
            </w:r>
            <w:r>
              <w:t>.3</w:t>
            </w:r>
            <w:r w:rsidR="002E2EDF">
              <w:rPr>
                <w:rFonts w:hint="eastAsia"/>
              </w:rPr>
              <w:t>问卷统计分析与检验</w:t>
            </w:r>
          </w:p>
          <w:p w14:paraId="0E77E14F" w14:textId="7CFA2264" w:rsidR="004C244B" w:rsidRDefault="001F2F23" w:rsidP="004C244B">
            <w:pPr>
              <w:ind w:firstLineChars="200" w:firstLine="480"/>
            </w:pPr>
            <w:r>
              <w:t>4</w:t>
            </w:r>
            <w:r w:rsidR="00545D20">
              <w:t>.</w:t>
            </w:r>
            <w:r w:rsidR="00344E99">
              <w:t>4</w:t>
            </w:r>
            <w:r w:rsidR="00545D20">
              <w:rPr>
                <w:rFonts w:hint="eastAsia"/>
              </w:rPr>
              <w:t>本章小</w:t>
            </w:r>
            <w:r w:rsidR="00344E99">
              <w:rPr>
                <w:rFonts w:hint="eastAsia"/>
              </w:rPr>
              <w:t>结</w:t>
            </w:r>
          </w:p>
          <w:p w14:paraId="5F8289D9" w14:textId="60A20882" w:rsidR="00515006" w:rsidRPr="00AC1F80" w:rsidRDefault="00515006" w:rsidP="00515006">
            <w:r w:rsidRPr="00252F6C">
              <w:rPr>
                <w:rFonts w:hint="eastAsia"/>
              </w:rPr>
              <w:t>第</w:t>
            </w:r>
            <w:r>
              <w:rPr>
                <w:rFonts w:hint="eastAsia"/>
              </w:rPr>
              <w:t>5</w:t>
            </w:r>
            <w:r w:rsidRPr="00252F6C">
              <w:t>章</w:t>
            </w:r>
            <w:r w:rsidR="00994F3D">
              <w:rPr>
                <w:rFonts w:hint="eastAsia"/>
              </w:rPr>
              <w:t>再生油购买</w:t>
            </w:r>
            <w:r w:rsidR="008D44F9">
              <w:rPr>
                <w:rFonts w:hint="eastAsia"/>
              </w:rPr>
              <w:t>意愿影响因素的模型检验</w:t>
            </w:r>
            <w:r w:rsidR="00994F3D">
              <w:rPr>
                <w:rFonts w:hint="eastAsia"/>
              </w:rPr>
              <w:t>分析</w:t>
            </w:r>
          </w:p>
          <w:p w14:paraId="2DEF3CA0" w14:textId="79D7482F" w:rsidR="00515006" w:rsidRDefault="00451C48" w:rsidP="00515006">
            <w:pPr>
              <w:ind w:firstLineChars="200" w:firstLine="480"/>
            </w:pPr>
            <w:r>
              <w:t>5</w:t>
            </w:r>
            <w:r w:rsidR="00515006">
              <w:t>.1</w:t>
            </w:r>
            <w:r w:rsidR="007B74F4">
              <w:rPr>
                <w:rFonts w:hint="eastAsia"/>
              </w:rPr>
              <w:t>再生油产品购买意愿影响因素的统计结果描述分析</w:t>
            </w:r>
          </w:p>
          <w:p w14:paraId="4DF58417" w14:textId="56FCEA04" w:rsidR="00515006" w:rsidRDefault="00451C48" w:rsidP="00515006">
            <w:pPr>
              <w:ind w:firstLineChars="200" w:firstLine="480"/>
            </w:pPr>
            <w:r>
              <w:t>5</w:t>
            </w:r>
            <w:r w:rsidR="00515006">
              <w:t>.2</w:t>
            </w:r>
            <w:r w:rsidR="007B74F4">
              <w:rPr>
                <w:rFonts w:hint="eastAsia"/>
              </w:rPr>
              <w:t>均值与方差分析</w:t>
            </w:r>
          </w:p>
          <w:p w14:paraId="5ED94883" w14:textId="69C8EAEC" w:rsidR="00515006" w:rsidRDefault="00451C48" w:rsidP="00515006">
            <w:pPr>
              <w:ind w:firstLineChars="200" w:firstLine="480"/>
            </w:pPr>
            <w:r>
              <w:t>5</w:t>
            </w:r>
            <w:r w:rsidR="00515006">
              <w:t>.3</w:t>
            </w:r>
            <w:r w:rsidR="00A90096">
              <w:rPr>
                <w:rFonts w:hint="eastAsia"/>
              </w:rPr>
              <w:t>回归分析</w:t>
            </w:r>
          </w:p>
          <w:p w14:paraId="50BFA17B" w14:textId="00D5AFC7" w:rsidR="00515006" w:rsidRDefault="00451C48" w:rsidP="00515006">
            <w:pPr>
              <w:ind w:firstLineChars="200" w:firstLine="480"/>
            </w:pPr>
            <w:r>
              <w:t>5</w:t>
            </w:r>
            <w:r w:rsidR="00515006">
              <w:t>.4</w:t>
            </w:r>
            <w:r w:rsidR="007B74F4">
              <w:rPr>
                <w:rFonts w:hint="eastAsia"/>
              </w:rPr>
              <w:t>假设验证与模型修正</w:t>
            </w:r>
          </w:p>
          <w:p w14:paraId="3D7F6C60" w14:textId="2F9E3D6A" w:rsidR="00515006" w:rsidRDefault="00451C48" w:rsidP="00515006">
            <w:pPr>
              <w:ind w:firstLineChars="200" w:firstLine="480"/>
            </w:pPr>
            <w:r>
              <w:t>5</w:t>
            </w:r>
            <w:r w:rsidR="00515006">
              <w:t>.5</w:t>
            </w:r>
            <w:r w:rsidR="00515006">
              <w:rPr>
                <w:rFonts w:hint="eastAsia"/>
              </w:rPr>
              <w:t>本章小</w:t>
            </w:r>
            <w:r w:rsidR="00344E99">
              <w:rPr>
                <w:rFonts w:hint="eastAsia"/>
              </w:rPr>
              <w:t>结</w:t>
            </w:r>
          </w:p>
          <w:p w14:paraId="5844F66F" w14:textId="29121D49" w:rsidR="001A5BC6" w:rsidRPr="00AC1F80" w:rsidRDefault="001A5BC6" w:rsidP="001A5BC6">
            <w:r w:rsidRPr="00252F6C">
              <w:rPr>
                <w:rFonts w:hint="eastAsia"/>
              </w:rPr>
              <w:t>第</w:t>
            </w:r>
            <w:r>
              <w:rPr>
                <w:rFonts w:hint="eastAsia"/>
              </w:rPr>
              <w:t>6</w:t>
            </w:r>
            <w:r w:rsidRPr="00252F6C">
              <w:t>章</w:t>
            </w:r>
            <w:r>
              <w:rPr>
                <w:rFonts w:hint="eastAsia"/>
              </w:rPr>
              <w:t>影响消费者对再生油购买意愿因素的作用机理分析</w:t>
            </w:r>
          </w:p>
          <w:p w14:paraId="68AED9B6" w14:textId="65945346" w:rsidR="001A5BC6" w:rsidRDefault="001A5BC6" w:rsidP="001A5BC6">
            <w:pPr>
              <w:ind w:firstLineChars="200" w:firstLine="480"/>
            </w:pPr>
            <w:r>
              <w:t>6.1</w:t>
            </w:r>
            <w:r w:rsidR="00B474B7">
              <w:rPr>
                <w:rFonts w:hint="eastAsia"/>
              </w:rPr>
              <w:t>消费者质量感知</w:t>
            </w:r>
            <w:r>
              <w:rPr>
                <w:rFonts w:hint="eastAsia"/>
              </w:rPr>
              <w:t>作用于再生油购买意愿路径分析</w:t>
            </w:r>
          </w:p>
          <w:p w14:paraId="16E30FB5" w14:textId="52B26E38" w:rsidR="001A5BC6" w:rsidRDefault="001A5BC6" w:rsidP="001A5BC6">
            <w:pPr>
              <w:ind w:firstLineChars="200" w:firstLine="480"/>
            </w:pPr>
            <w:r>
              <w:t>6.2</w:t>
            </w:r>
            <w:r w:rsidR="00B474B7">
              <w:rPr>
                <w:rFonts w:hint="eastAsia"/>
              </w:rPr>
              <w:t>政府环境规制</w:t>
            </w:r>
            <w:r>
              <w:rPr>
                <w:rFonts w:hint="eastAsia"/>
              </w:rPr>
              <w:t>作用于再生油购买意愿路径分析</w:t>
            </w:r>
          </w:p>
          <w:p w14:paraId="30DC6D35" w14:textId="1DB72DCC" w:rsidR="001A5BC6" w:rsidRDefault="001A5BC6" w:rsidP="00FD2163">
            <w:pPr>
              <w:ind w:firstLineChars="200" w:firstLine="480"/>
            </w:pPr>
            <w:r>
              <w:t>6.3</w:t>
            </w:r>
            <w:r w:rsidR="00B474B7">
              <w:rPr>
                <w:rFonts w:hint="eastAsia"/>
              </w:rPr>
              <w:t>企业社会责任感</w:t>
            </w:r>
            <w:r>
              <w:rPr>
                <w:rFonts w:hint="eastAsia"/>
              </w:rPr>
              <w:t>作用于再生油购买意愿路径分析</w:t>
            </w:r>
          </w:p>
          <w:p w14:paraId="77B266FA" w14:textId="15A0F3C0" w:rsidR="001A5BC6" w:rsidRDefault="001A5BC6" w:rsidP="001A5BC6">
            <w:pPr>
              <w:ind w:firstLineChars="200" w:firstLine="480"/>
            </w:pPr>
            <w:r>
              <w:t>6.5</w:t>
            </w:r>
            <w:r>
              <w:rPr>
                <w:rFonts w:hint="eastAsia"/>
              </w:rPr>
              <w:t>本章小</w:t>
            </w:r>
            <w:r w:rsidR="00344E99">
              <w:rPr>
                <w:rFonts w:hint="eastAsia"/>
              </w:rPr>
              <w:t>结</w:t>
            </w:r>
          </w:p>
          <w:p w14:paraId="295E9A5B" w14:textId="723CFB62" w:rsidR="00545D20" w:rsidRPr="00AC1F80" w:rsidRDefault="00545D20" w:rsidP="00545D20">
            <w:r w:rsidRPr="00252F6C">
              <w:rPr>
                <w:rFonts w:hint="eastAsia"/>
              </w:rPr>
              <w:t>第</w:t>
            </w:r>
            <w:r w:rsidR="001A5BC6">
              <w:rPr>
                <w:rFonts w:hint="eastAsia"/>
              </w:rPr>
              <w:t>7</w:t>
            </w:r>
            <w:r w:rsidRPr="00252F6C">
              <w:t>章</w:t>
            </w:r>
            <w:r>
              <w:rPr>
                <w:rFonts w:hint="eastAsia"/>
              </w:rPr>
              <w:t>研究结论与</w:t>
            </w:r>
            <w:r w:rsidR="007E03F6">
              <w:rPr>
                <w:rFonts w:hint="eastAsia"/>
              </w:rPr>
              <w:t>建议</w:t>
            </w:r>
          </w:p>
          <w:p w14:paraId="5758791D" w14:textId="0D756A60" w:rsidR="00545D20" w:rsidRDefault="001A5BC6" w:rsidP="001F2F23">
            <w:pPr>
              <w:ind w:firstLineChars="200" w:firstLine="480"/>
            </w:pPr>
            <w:r>
              <w:t>7</w:t>
            </w:r>
            <w:r w:rsidR="00545D20">
              <w:t>.1</w:t>
            </w:r>
            <w:r w:rsidR="001F2F23">
              <w:rPr>
                <w:rFonts w:hint="eastAsia"/>
              </w:rPr>
              <w:t>研究结论与政策建议</w:t>
            </w:r>
          </w:p>
          <w:p w14:paraId="511CD8F1" w14:textId="507F1CAB" w:rsidR="00545D20" w:rsidRDefault="00D43BB8" w:rsidP="00D43BB8">
            <w:r>
              <w:rPr>
                <w:rFonts w:hint="eastAsia"/>
              </w:rPr>
              <w:t xml:space="preserve"> </w:t>
            </w:r>
            <w:r>
              <w:t xml:space="preserve">   </w:t>
            </w:r>
            <w:r w:rsidR="001A5BC6">
              <w:t>7</w:t>
            </w:r>
            <w:r>
              <w:t>.2</w:t>
            </w:r>
            <w:r>
              <w:rPr>
                <w:rFonts w:hint="eastAsia"/>
              </w:rPr>
              <w:t>研究局限与展望</w:t>
            </w:r>
          </w:p>
          <w:p w14:paraId="167B157A" w14:textId="1C0EC978" w:rsidR="00545D20" w:rsidRDefault="00545D20" w:rsidP="00545D20">
            <w:r>
              <w:rPr>
                <w:rFonts w:hint="eastAsia"/>
              </w:rPr>
              <w:t>参考文献</w:t>
            </w:r>
          </w:p>
          <w:p w14:paraId="5033899B" w14:textId="6D271D16" w:rsidR="00545D20" w:rsidRDefault="00545D20" w:rsidP="00545D20">
            <w:r>
              <w:rPr>
                <w:rFonts w:hint="eastAsia"/>
              </w:rPr>
              <w:t>附录</w:t>
            </w:r>
          </w:p>
          <w:p w14:paraId="55FFB10B" w14:textId="10F6C178" w:rsidR="00545D20" w:rsidRDefault="00545D20" w:rsidP="00545D20">
            <w:r>
              <w:rPr>
                <w:rFonts w:hint="eastAsia"/>
              </w:rPr>
              <w:t>致谢</w:t>
            </w:r>
          </w:p>
          <w:p w14:paraId="7E4ED30A" w14:textId="7FF3C582" w:rsidR="00AC1F80" w:rsidRPr="004D5DA9" w:rsidRDefault="00545D20" w:rsidP="00545D20">
            <w:r>
              <w:rPr>
                <w:rFonts w:hint="eastAsia"/>
              </w:rPr>
              <w:t>在读期间科研成果目录</w:t>
            </w:r>
          </w:p>
        </w:tc>
      </w:tr>
    </w:tbl>
    <w:p w14:paraId="0BC38363" w14:textId="77777777" w:rsidR="00FA6165" w:rsidRPr="00252F6C" w:rsidRDefault="00FA6165">
      <w:pPr>
        <w:rPr>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4D399" w14:textId="77777777" w:rsidR="00950E29" w:rsidRDefault="00950E29" w:rsidP="00C73A3E">
      <w:r>
        <w:separator/>
      </w:r>
    </w:p>
  </w:endnote>
  <w:endnote w:type="continuationSeparator" w:id="0">
    <w:p w14:paraId="3769755B" w14:textId="77777777" w:rsidR="00950E29" w:rsidRDefault="00950E29"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600FA" w14:textId="77777777" w:rsidR="00950E29" w:rsidRDefault="00950E29" w:rsidP="00C73A3E">
      <w:r>
        <w:separator/>
      </w:r>
    </w:p>
  </w:footnote>
  <w:footnote w:type="continuationSeparator" w:id="0">
    <w:p w14:paraId="2B0826A6" w14:textId="77777777" w:rsidR="00950E29" w:rsidRDefault="00950E29"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D7BF0"/>
    <w:multiLevelType w:val="hybridMultilevel"/>
    <w:tmpl w:val="90CA0FD8"/>
    <w:lvl w:ilvl="0" w:tplc="CB8A1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720747"/>
    <w:multiLevelType w:val="hybridMultilevel"/>
    <w:tmpl w:val="59E4E832"/>
    <w:lvl w:ilvl="0" w:tplc="F7982E36">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00F05"/>
    <w:rsid w:val="000029BD"/>
    <w:rsid w:val="00003D3F"/>
    <w:rsid w:val="00013288"/>
    <w:rsid w:val="00023DEE"/>
    <w:rsid w:val="00031C7C"/>
    <w:rsid w:val="0003784D"/>
    <w:rsid w:val="00043ED7"/>
    <w:rsid w:val="0004523F"/>
    <w:rsid w:val="00047770"/>
    <w:rsid w:val="00051FBD"/>
    <w:rsid w:val="00053EF2"/>
    <w:rsid w:val="000632D8"/>
    <w:rsid w:val="0006334F"/>
    <w:rsid w:val="00090BCA"/>
    <w:rsid w:val="00092354"/>
    <w:rsid w:val="00095053"/>
    <w:rsid w:val="000965A9"/>
    <w:rsid w:val="000A0237"/>
    <w:rsid w:val="000A4DAA"/>
    <w:rsid w:val="000A632D"/>
    <w:rsid w:val="000B354F"/>
    <w:rsid w:val="000B628A"/>
    <w:rsid w:val="000B6BD9"/>
    <w:rsid w:val="000C241A"/>
    <w:rsid w:val="000C7405"/>
    <w:rsid w:val="000D65F3"/>
    <w:rsid w:val="000D7272"/>
    <w:rsid w:val="000E0B99"/>
    <w:rsid w:val="000E7386"/>
    <w:rsid w:val="000F3EE9"/>
    <w:rsid w:val="000F6624"/>
    <w:rsid w:val="000F66FC"/>
    <w:rsid w:val="00103488"/>
    <w:rsid w:val="001123DE"/>
    <w:rsid w:val="00112FD1"/>
    <w:rsid w:val="001165B2"/>
    <w:rsid w:val="00121979"/>
    <w:rsid w:val="0012586E"/>
    <w:rsid w:val="00150B8C"/>
    <w:rsid w:val="0016456D"/>
    <w:rsid w:val="001772A3"/>
    <w:rsid w:val="00177F64"/>
    <w:rsid w:val="001802C1"/>
    <w:rsid w:val="00181A6C"/>
    <w:rsid w:val="00182829"/>
    <w:rsid w:val="001829A8"/>
    <w:rsid w:val="001845F1"/>
    <w:rsid w:val="00194422"/>
    <w:rsid w:val="001A2CAE"/>
    <w:rsid w:val="001A5BC6"/>
    <w:rsid w:val="001A6637"/>
    <w:rsid w:val="001B3B9E"/>
    <w:rsid w:val="001B3D35"/>
    <w:rsid w:val="001B5B8D"/>
    <w:rsid w:val="001B5DC4"/>
    <w:rsid w:val="001B7C6C"/>
    <w:rsid w:val="001C5A8D"/>
    <w:rsid w:val="001C780C"/>
    <w:rsid w:val="001D48EC"/>
    <w:rsid w:val="001D50CA"/>
    <w:rsid w:val="001E63F0"/>
    <w:rsid w:val="001F1946"/>
    <w:rsid w:val="001F23A3"/>
    <w:rsid w:val="001F2F23"/>
    <w:rsid w:val="002017DE"/>
    <w:rsid w:val="00204E17"/>
    <w:rsid w:val="00206551"/>
    <w:rsid w:val="002129EA"/>
    <w:rsid w:val="00212EAB"/>
    <w:rsid w:val="00212F87"/>
    <w:rsid w:val="00214FFE"/>
    <w:rsid w:val="0022397C"/>
    <w:rsid w:val="00223DBA"/>
    <w:rsid w:val="0023554D"/>
    <w:rsid w:val="00235719"/>
    <w:rsid w:val="00250253"/>
    <w:rsid w:val="002517B7"/>
    <w:rsid w:val="00252F6C"/>
    <w:rsid w:val="0025361E"/>
    <w:rsid w:val="00264201"/>
    <w:rsid w:val="002729C7"/>
    <w:rsid w:val="00275853"/>
    <w:rsid w:val="00276EF9"/>
    <w:rsid w:val="0028223C"/>
    <w:rsid w:val="00285A0F"/>
    <w:rsid w:val="00285DDE"/>
    <w:rsid w:val="00287183"/>
    <w:rsid w:val="00291153"/>
    <w:rsid w:val="002B5A0F"/>
    <w:rsid w:val="002B729F"/>
    <w:rsid w:val="002C15B7"/>
    <w:rsid w:val="002E2EDF"/>
    <w:rsid w:val="002E5DF9"/>
    <w:rsid w:val="002F038B"/>
    <w:rsid w:val="0030032F"/>
    <w:rsid w:val="0030511B"/>
    <w:rsid w:val="00310493"/>
    <w:rsid w:val="00313F01"/>
    <w:rsid w:val="00325834"/>
    <w:rsid w:val="00344A8F"/>
    <w:rsid w:val="00344E99"/>
    <w:rsid w:val="003454FD"/>
    <w:rsid w:val="00345E4A"/>
    <w:rsid w:val="00360CCE"/>
    <w:rsid w:val="00365732"/>
    <w:rsid w:val="0037006F"/>
    <w:rsid w:val="0039070A"/>
    <w:rsid w:val="003B5E24"/>
    <w:rsid w:val="003D4F78"/>
    <w:rsid w:val="003D5136"/>
    <w:rsid w:val="004040EB"/>
    <w:rsid w:val="00422275"/>
    <w:rsid w:val="00424ACF"/>
    <w:rsid w:val="00431F1E"/>
    <w:rsid w:val="00444E46"/>
    <w:rsid w:val="00450224"/>
    <w:rsid w:val="00451488"/>
    <w:rsid w:val="00451C48"/>
    <w:rsid w:val="00453849"/>
    <w:rsid w:val="00462213"/>
    <w:rsid w:val="00465ABB"/>
    <w:rsid w:val="0047308E"/>
    <w:rsid w:val="00477A29"/>
    <w:rsid w:val="00481D9D"/>
    <w:rsid w:val="00482426"/>
    <w:rsid w:val="004844B5"/>
    <w:rsid w:val="004A08C9"/>
    <w:rsid w:val="004A5BC8"/>
    <w:rsid w:val="004A6B85"/>
    <w:rsid w:val="004B64F0"/>
    <w:rsid w:val="004C244B"/>
    <w:rsid w:val="004C3688"/>
    <w:rsid w:val="004C7908"/>
    <w:rsid w:val="004D5DA9"/>
    <w:rsid w:val="004D762E"/>
    <w:rsid w:val="004E0B04"/>
    <w:rsid w:val="004E2D58"/>
    <w:rsid w:val="004E77C0"/>
    <w:rsid w:val="004F4EA2"/>
    <w:rsid w:val="00500F64"/>
    <w:rsid w:val="0050640C"/>
    <w:rsid w:val="00515006"/>
    <w:rsid w:val="00520C72"/>
    <w:rsid w:val="00522C97"/>
    <w:rsid w:val="00526C9B"/>
    <w:rsid w:val="00526FCA"/>
    <w:rsid w:val="005330CF"/>
    <w:rsid w:val="00541B2D"/>
    <w:rsid w:val="005428CA"/>
    <w:rsid w:val="00545D20"/>
    <w:rsid w:val="005642D2"/>
    <w:rsid w:val="005746BB"/>
    <w:rsid w:val="0057581E"/>
    <w:rsid w:val="00583290"/>
    <w:rsid w:val="00586A48"/>
    <w:rsid w:val="005C137A"/>
    <w:rsid w:val="005C1729"/>
    <w:rsid w:val="005C5CEE"/>
    <w:rsid w:val="005E6254"/>
    <w:rsid w:val="005E6485"/>
    <w:rsid w:val="005F196F"/>
    <w:rsid w:val="005F48F3"/>
    <w:rsid w:val="005F496C"/>
    <w:rsid w:val="005F4D1A"/>
    <w:rsid w:val="005F640C"/>
    <w:rsid w:val="00600B1D"/>
    <w:rsid w:val="006015C1"/>
    <w:rsid w:val="00604E8F"/>
    <w:rsid w:val="00605EDE"/>
    <w:rsid w:val="006228C3"/>
    <w:rsid w:val="0062475A"/>
    <w:rsid w:val="00625516"/>
    <w:rsid w:val="00625705"/>
    <w:rsid w:val="006430B5"/>
    <w:rsid w:val="0067539B"/>
    <w:rsid w:val="00682ADB"/>
    <w:rsid w:val="0068748A"/>
    <w:rsid w:val="00693724"/>
    <w:rsid w:val="00697174"/>
    <w:rsid w:val="006B1E00"/>
    <w:rsid w:val="006C2EDA"/>
    <w:rsid w:val="006C3C43"/>
    <w:rsid w:val="006C6620"/>
    <w:rsid w:val="006C6849"/>
    <w:rsid w:val="006D1DEE"/>
    <w:rsid w:val="006E6C0A"/>
    <w:rsid w:val="006F13F4"/>
    <w:rsid w:val="006F4DEA"/>
    <w:rsid w:val="006F55B8"/>
    <w:rsid w:val="00701480"/>
    <w:rsid w:val="0070304E"/>
    <w:rsid w:val="0071285E"/>
    <w:rsid w:val="00715447"/>
    <w:rsid w:val="00715562"/>
    <w:rsid w:val="00721630"/>
    <w:rsid w:val="007218EA"/>
    <w:rsid w:val="00725102"/>
    <w:rsid w:val="007441B1"/>
    <w:rsid w:val="00753440"/>
    <w:rsid w:val="0076242D"/>
    <w:rsid w:val="007722DC"/>
    <w:rsid w:val="0077307D"/>
    <w:rsid w:val="0077559C"/>
    <w:rsid w:val="00780E66"/>
    <w:rsid w:val="00790B45"/>
    <w:rsid w:val="007A5F8A"/>
    <w:rsid w:val="007A7DDC"/>
    <w:rsid w:val="007B0DB8"/>
    <w:rsid w:val="007B58B4"/>
    <w:rsid w:val="007B5B36"/>
    <w:rsid w:val="007B74F4"/>
    <w:rsid w:val="007C1CA4"/>
    <w:rsid w:val="007C2119"/>
    <w:rsid w:val="007C753B"/>
    <w:rsid w:val="007D54C0"/>
    <w:rsid w:val="007D7680"/>
    <w:rsid w:val="007E03F6"/>
    <w:rsid w:val="007E1A8B"/>
    <w:rsid w:val="00803B89"/>
    <w:rsid w:val="00811F2B"/>
    <w:rsid w:val="00816B60"/>
    <w:rsid w:val="00816B86"/>
    <w:rsid w:val="00850186"/>
    <w:rsid w:val="00853D77"/>
    <w:rsid w:val="008540C9"/>
    <w:rsid w:val="00877501"/>
    <w:rsid w:val="008838F9"/>
    <w:rsid w:val="00895AC9"/>
    <w:rsid w:val="00897F2B"/>
    <w:rsid w:val="008A6733"/>
    <w:rsid w:val="008B291E"/>
    <w:rsid w:val="008D0F26"/>
    <w:rsid w:val="008D44F9"/>
    <w:rsid w:val="008E3099"/>
    <w:rsid w:val="008E4E42"/>
    <w:rsid w:val="008F60F6"/>
    <w:rsid w:val="0090086D"/>
    <w:rsid w:val="00906D97"/>
    <w:rsid w:val="00911267"/>
    <w:rsid w:val="00917531"/>
    <w:rsid w:val="009322BE"/>
    <w:rsid w:val="00941BB2"/>
    <w:rsid w:val="00944CCC"/>
    <w:rsid w:val="0095004E"/>
    <w:rsid w:val="00950A7C"/>
    <w:rsid w:val="00950E29"/>
    <w:rsid w:val="00951E09"/>
    <w:rsid w:val="009559B5"/>
    <w:rsid w:val="00957DD7"/>
    <w:rsid w:val="00962B87"/>
    <w:rsid w:val="00973220"/>
    <w:rsid w:val="00977A21"/>
    <w:rsid w:val="009837A0"/>
    <w:rsid w:val="00986683"/>
    <w:rsid w:val="00994158"/>
    <w:rsid w:val="00994F3D"/>
    <w:rsid w:val="009A4025"/>
    <w:rsid w:val="009B7DB2"/>
    <w:rsid w:val="009C0B64"/>
    <w:rsid w:val="009C56C6"/>
    <w:rsid w:val="009C65BD"/>
    <w:rsid w:val="009D42B0"/>
    <w:rsid w:val="009E58EE"/>
    <w:rsid w:val="009E597F"/>
    <w:rsid w:val="009E6CC9"/>
    <w:rsid w:val="00A07D5F"/>
    <w:rsid w:val="00A104A3"/>
    <w:rsid w:val="00A10844"/>
    <w:rsid w:val="00A109AF"/>
    <w:rsid w:val="00A15A36"/>
    <w:rsid w:val="00A15A5A"/>
    <w:rsid w:val="00A24513"/>
    <w:rsid w:val="00A30F0F"/>
    <w:rsid w:val="00A3164D"/>
    <w:rsid w:val="00A31954"/>
    <w:rsid w:val="00A34BC9"/>
    <w:rsid w:val="00A44966"/>
    <w:rsid w:val="00A466F5"/>
    <w:rsid w:val="00A5587E"/>
    <w:rsid w:val="00A84F0E"/>
    <w:rsid w:val="00A90096"/>
    <w:rsid w:val="00A90AD8"/>
    <w:rsid w:val="00A91FD2"/>
    <w:rsid w:val="00A94491"/>
    <w:rsid w:val="00A95846"/>
    <w:rsid w:val="00AA0FB5"/>
    <w:rsid w:val="00AA103E"/>
    <w:rsid w:val="00AA1064"/>
    <w:rsid w:val="00AB507A"/>
    <w:rsid w:val="00AC0D60"/>
    <w:rsid w:val="00AC1F80"/>
    <w:rsid w:val="00AC7DFE"/>
    <w:rsid w:val="00AD3849"/>
    <w:rsid w:val="00AE06DA"/>
    <w:rsid w:val="00AE3EA3"/>
    <w:rsid w:val="00AF0647"/>
    <w:rsid w:val="00AF0FBF"/>
    <w:rsid w:val="00AF334B"/>
    <w:rsid w:val="00B00D5B"/>
    <w:rsid w:val="00B04D34"/>
    <w:rsid w:val="00B1124E"/>
    <w:rsid w:val="00B13AA2"/>
    <w:rsid w:val="00B15A2D"/>
    <w:rsid w:val="00B244D8"/>
    <w:rsid w:val="00B27E7F"/>
    <w:rsid w:val="00B3029D"/>
    <w:rsid w:val="00B34516"/>
    <w:rsid w:val="00B42A7D"/>
    <w:rsid w:val="00B4431B"/>
    <w:rsid w:val="00B474B7"/>
    <w:rsid w:val="00B61C90"/>
    <w:rsid w:val="00B73740"/>
    <w:rsid w:val="00B95276"/>
    <w:rsid w:val="00BA6E54"/>
    <w:rsid w:val="00BB394B"/>
    <w:rsid w:val="00BC537D"/>
    <w:rsid w:val="00BD03C4"/>
    <w:rsid w:val="00BE0A45"/>
    <w:rsid w:val="00BE1358"/>
    <w:rsid w:val="00BE69E4"/>
    <w:rsid w:val="00BE7E82"/>
    <w:rsid w:val="00C00633"/>
    <w:rsid w:val="00C0798A"/>
    <w:rsid w:val="00C107AD"/>
    <w:rsid w:val="00C17CC2"/>
    <w:rsid w:val="00C306B7"/>
    <w:rsid w:val="00C332D9"/>
    <w:rsid w:val="00C3524A"/>
    <w:rsid w:val="00C50C1E"/>
    <w:rsid w:val="00C51CDF"/>
    <w:rsid w:val="00C63A13"/>
    <w:rsid w:val="00C70AFA"/>
    <w:rsid w:val="00C71B8A"/>
    <w:rsid w:val="00C73A3E"/>
    <w:rsid w:val="00C76F81"/>
    <w:rsid w:val="00C77755"/>
    <w:rsid w:val="00C84884"/>
    <w:rsid w:val="00C85D6C"/>
    <w:rsid w:val="00C90AA0"/>
    <w:rsid w:val="00C92747"/>
    <w:rsid w:val="00C9780B"/>
    <w:rsid w:val="00C978CA"/>
    <w:rsid w:val="00CA3691"/>
    <w:rsid w:val="00CA79DC"/>
    <w:rsid w:val="00CB6C84"/>
    <w:rsid w:val="00CC62D9"/>
    <w:rsid w:val="00CD1CAB"/>
    <w:rsid w:val="00CE1708"/>
    <w:rsid w:val="00CE2C5E"/>
    <w:rsid w:val="00CE4051"/>
    <w:rsid w:val="00CE4F83"/>
    <w:rsid w:val="00CF002F"/>
    <w:rsid w:val="00CF4A14"/>
    <w:rsid w:val="00CF4BDA"/>
    <w:rsid w:val="00CF6905"/>
    <w:rsid w:val="00D042DF"/>
    <w:rsid w:val="00D06B47"/>
    <w:rsid w:val="00D075E0"/>
    <w:rsid w:val="00D07860"/>
    <w:rsid w:val="00D26500"/>
    <w:rsid w:val="00D27DB4"/>
    <w:rsid w:val="00D326DC"/>
    <w:rsid w:val="00D432AD"/>
    <w:rsid w:val="00D43BB8"/>
    <w:rsid w:val="00D47FD7"/>
    <w:rsid w:val="00D51C64"/>
    <w:rsid w:val="00D53E9F"/>
    <w:rsid w:val="00D53F74"/>
    <w:rsid w:val="00D61C9D"/>
    <w:rsid w:val="00D62A3A"/>
    <w:rsid w:val="00D644B0"/>
    <w:rsid w:val="00D65D1B"/>
    <w:rsid w:val="00D734DF"/>
    <w:rsid w:val="00D86CE1"/>
    <w:rsid w:val="00D93AFB"/>
    <w:rsid w:val="00DA4391"/>
    <w:rsid w:val="00DA5E0E"/>
    <w:rsid w:val="00DA7421"/>
    <w:rsid w:val="00DC05FF"/>
    <w:rsid w:val="00DC06A1"/>
    <w:rsid w:val="00DC222E"/>
    <w:rsid w:val="00DD0CA7"/>
    <w:rsid w:val="00DD1A9D"/>
    <w:rsid w:val="00DD4B2B"/>
    <w:rsid w:val="00DD607F"/>
    <w:rsid w:val="00DE335E"/>
    <w:rsid w:val="00DF1ADA"/>
    <w:rsid w:val="00DF7018"/>
    <w:rsid w:val="00E00042"/>
    <w:rsid w:val="00E02C4A"/>
    <w:rsid w:val="00E03F74"/>
    <w:rsid w:val="00E0532A"/>
    <w:rsid w:val="00E07684"/>
    <w:rsid w:val="00E25FEC"/>
    <w:rsid w:val="00E2626D"/>
    <w:rsid w:val="00E275EA"/>
    <w:rsid w:val="00E300C0"/>
    <w:rsid w:val="00E309E0"/>
    <w:rsid w:val="00E521EE"/>
    <w:rsid w:val="00E5435A"/>
    <w:rsid w:val="00E57664"/>
    <w:rsid w:val="00E614B6"/>
    <w:rsid w:val="00E63BAC"/>
    <w:rsid w:val="00E74748"/>
    <w:rsid w:val="00E7700E"/>
    <w:rsid w:val="00E94094"/>
    <w:rsid w:val="00E94BF1"/>
    <w:rsid w:val="00E95F0D"/>
    <w:rsid w:val="00EA28DE"/>
    <w:rsid w:val="00EB4D23"/>
    <w:rsid w:val="00EB5543"/>
    <w:rsid w:val="00EB70A0"/>
    <w:rsid w:val="00EC357F"/>
    <w:rsid w:val="00EC529B"/>
    <w:rsid w:val="00ED0034"/>
    <w:rsid w:val="00ED4691"/>
    <w:rsid w:val="00EE04A9"/>
    <w:rsid w:val="00EE3D5F"/>
    <w:rsid w:val="00EE6384"/>
    <w:rsid w:val="00EF13D7"/>
    <w:rsid w:val="00EF2A18"/>
    <w:rsid w:val="00F11821"/>
    <w:rsid w:val="00F15663"/>
    <w:rsid w:val="00F174B7"/>
    <w:rsid w:val="00F25B1C"/>
    <w:rsid w:val="00F3071B"/>
    <w:rsid w:val="00F30D20"/>
    <w:rsid w:val="00F35DC6"/>
    <w:rsid w:val="00F40979"/>
    <w:rsid w:val="00F4222B"/>
    <w:rsid w:val="00F43218"/>
    <w:rsid w:val="00F47968"/>
    <w:rsid w:val="00F51662"/>
    <w:rsid w:val="00F53A4F"/>
    <w:rsid w:val="00F62D83"/>
    <w:rsid w:val="00F66126"/>
    <w:rsid w:val="00F76F15"/>
    <w:rsid w:val="00F86FF0"/>
    <w:rsid w:val="00F9166F"/>
    <w:rsid w:val="00F9249E"/>
    <w:rsid w:val="00F924C4"/>
    <w:rsid w:val="00FA1D7D"/>
    <w:rsid w:val="00FA6165"/>
    <w:rsid w:val="00FA6CB0"/>
    <w:rsid w:val="00FB3D23"/>
    <w:rsid w:val="00FC2453"/>
    <w:rsid w:val="00FD2163"/>
    <w:rsid w:val="00FD36D2"/>
    <w:rsid w:val="00FD7BD2"/>
    <w:rsid w:val="00FE44C3"/>
    <w:rsid w:val="00FE4D1E"/>
    <w:rsid w:val="00FE5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39B"/>
    <w:rPr>
      <w:rFonts w:ascii="宋体" w:eastAsia="宋体" w:hAnsi="宋体" w:cs="宋体"/>
      <w:kern w:val="0"/>
      <w:sz w:val="24"/>
      <w:szCs w:val="24"/>
    </w:rPr>
  </w:style>
  <w:style w:type="paragraph" w:styleId="1">
    <w:name w:val="heading 1"/>
    <w:basedOn w:val="a"/>
    <w:link w:val="10"/>
    <w:uiPriority w:val="9"/>
    <w:qFormat/>
    <w:rsid w:val="004E2D58"/>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pPr>
    <w:rPr>
      <w:sz w:val="18"/>
      <w:szCs w:val="18"/>
    </w:rPr>
  </w:style>
  <w:style w:type="character" w:customStyle="1" w:styleId="a8">
    <w:name w:val="页脚 字符"/>
    <w:basedOn w:val="a0"/>
    <w:link w:val="a7"/>
    <w:uiPriority w:val="99"/>
    <w:rsid w:val="00C73A3E"/>
    <w:rPr>
      <w:sz w:val="18"/>
      <w:szCs w:val="18"/>
    </w:rPr>
  </w:style>
  <w:style w:type="paragraph" w:styleId="a9">
    <w:name w:val="Normal (Web)"/>
    <w:basedOn w:val="a"/>
    <w:uiPriority w:val="99"/>
    <w:semiHidden/>
    <w:unhideWhenUsed/>
    <w:rsid w:val="007B58B4"/>
    <w:pPr>
      <w:spacing w:before="100" w:beforeAutospacing="1" w:after="100" w:afterAutospacing="1"/>
    </w:pPr>
  </w:style>
  <w:style w:type="paragraph" w:customStyle="1" w:styleId="contentfont">
    <w:name w:val="contentfont"/>
    <w:basedOn w:val="a"/>
    <w:rsid w:val="009E6CC9"/>
    <w:pPr>
      <w:spacing w:before="100" w:beforeAutospacing="1" w:after="100" w:afterAutospacing="1"/>
    </w:pPr>
  </w:style>
  <w:style w:type="character" w:styleId="aa">
    <w:name w:val="Hyperlink"/>
    <w:basedOn w:val="a0"/>
    <w:uiPriority w:val="99"/>
    <w:semiHidden/>
    <w:unhideWhenUsed/>
    <w:rsid w:val="000965A9"/>
    <w:rPr>
      <w:color w:val="0000FF"/>
      <w:u w:val="single"/>
    </w:rPr>
  </w:style>
  <w:style w:type="character" w:customStyle="1" w:styleId="10">
    <w:name w:val="标题 1 字符"/>
    <w:basedOn w:val="a0"/>
    <w:link w:val="1"/>
    <w:uiPriority w:val="9"/>
    <w:rsid w:val="004E2D58"/>
    <w:rPr>
      <w:rFonts w:ascii="宋体" w:eastAsia="宋体" w:hAnsi="宋体" w:cs="宋体"/>
      <w:b/>
      <w:bCs/>
      <w:kern w:val="36"/>
      <w:sz w:val="48"/>
      <w:szCs w:val="48"/>
    </w:rPr>
  </w:style>
  <w:style w:type="paragraph" w:styleId="ab">
    <w:name w:val="Revision"/>
    <w:hidden/>
    <w:uiPriority w:val="99"/>
    <w:semiHidden/>
    <w:rsid w:val="00444E46"/>
    <w:rPr>
      <w:rFonts w:ascii="宋体" w:eastAsia="宋体" w:hAnsi="宋体" w:cs="宋体"/>
      <w:kern w:val="0"/>
      <w:sz w:val="24"/>
      <w:szCs w:val="24"/>
    </w:rPr>
  </w:style>
  <w:style w:type="paragraph" w:styleId="ac">
    <w:name w:val="footnote text"/>
    <w:basedOn w:val="a"/>
    <w:link w:val="ad"/>
    <w:uiPriority w:val="99"/>
    <w:semiHidden/>
    <w:unhideWhenUsed/>
    <w:rsid w:val="00ED4691"/>
    <w:pPr>
      <w:snapToGrid w:val="0"/>
    </w:pPr>
    <w:rPr>
      <w:sz w:val="18"/>
      <w:szCs w:val="18"/>
    </w:rPr>
  </w:style>
  <w:style w:type="character" w:customStyle="1" w:styleId="ad">
    <w:name w:val="脚注文本 字符"/>
    <w:basedOn w:val="a0"/>
    <w:link w:val="ac"/>
    <w:uiPriority w:val="99"/>
    <w:semiHidden/>
    <w:rsid w:val="00ED4691"/>
    <w:rPr>
      <w:rFonts w:ascii="宋体" w:eastAsia="宋体" w:hAnsi="宋体" w:cs="宋体"/>
      <w:kern w:val="0"/>
      <w:sz w:val="18"/>
      <w:szCs w:val="18"/>
    </w:rPr>
  </w:style>
  <w:style w:type="character" w:styleId="ae">
    <w:name w:val="footnote reference"/>
    <w:basedOn w:val="a0"/>
    <w:uiPriority w:val="99"/>
    <w:semiHidden/>
    <w:unhideWhenUsed/>
    <w:rsid w:val="00ED4691"/>
    <w:rPr>
      <w:vertAlign w:val="superscript"/>
    </w:rPr>
  </w:style>
  <w:style w:type="paragraph" w:styleId="af">
    <w:name w:val="endnote text"/>
    <w:basedOn w:val="a"/>
    <w:link w:val="af0"/>
    <w:uiPriority w:val="99"/>
    <w:semiHidden/>
    <w:unhideWhenUsed/>
    <w:rsid w:val="00ED4691"/>
    <w:pPr>
      <w:snapToGrid w:val="0"/>
    </w:pPr>
  </w:style>
  <w:style w:type="character" w:customStyle="1" w:styleId="af0">
    <w:name w:val="尾注文本 字符"/>
    <w:basedOn w:val="a0"/>
    <w:link w:val="af"/>
    <w:uiPriority w:val="99"/>
    <w:semiHidden/>
    <w:rsid w:val="00ED4691"/>
    <w:rPr>
      <w:rFonts w:ascii="宋体" w:eastAsia="宋体" w:hAnsi="宋体" w:cs="宋体"/>
      <w:kern w:val="0"/>
      <w:sz w:val="24"/>
      <w:szCs w:val="24"/>
    </w:rPr>
  </w:style>
  <w:style w:type="character" w:styleId="af1">
    <w:name w:val="endnote reference"/>
    <w:basedOn w:val="a0"/>
    <w:uiPriority w:val="99"/>
    <w:semiHidden/>
    <w:unhideWhenUsed/>
    <w:rsid w:val="00ED4691"/>
    <w:rPr>
      <w:vertAlign w:val="superscript"/>
    </w:rPr>
  </w:style>
  <w:style w:type="character" w:customStyle="1" w:styleId="apple-converted-space">
    <w:name w:val="apple-converted-space"/>
    <w:basedOn w:val="a0"/>
    <w:rsid w:val="00625516"/>
  </w:style>
  <w:style w:type="character" w:customStyle="1" w:styleId="year">
    <w:name w:val="year"/>
    <w:basedOn w:val="a0"/>
    <w:rsid w:val="00625516"/>
  </w:style>
  <w:style w:type="character" w:customStyle="1" w:styleId="11">
    <w:name w:val="标题1"/>
    <w:basedOn w:val="a0"/>
    <w:rsid w:val="00625516"/>
  </w:style>
  <w:style w:type="character" w:customStyle="1" w:styleId="journal">
    <w:name w:val="journal"/>
    <w:basedOn w:val="a0"/>
    <w:rsid w:val="00625516"/>
  </w:style>
  <w:style w:type="character" w:customStyle="1" w:styleId="vol">
    <w:name w:val="vol"/>
    <w:basedOn w:val="a0"/>
    <w:rsid w:val="00625516"/>
  </w:style>
  <w:style w:type="character" w:customStyle="1" w:styleId="pages">
    <w:name w:val="pages"/>
    <w:basedOn w:val="a0"/>
    <w:rsid w:val="00625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0665">
      <w:bodyDiv w:val="1"/>
      <w:marLeft w:val="0"/>
      <w:marRight w:val="0"/>
      <w:marTop w:val="0"/>
      <w:marBottom w:val="0"/>
      <w:divBdr>
        <w:top w:val="none" w:sz="0" w:space="0" w:color="auto"/>
        <w:left w:val="none" w:sz="0" w:space="0" w:color="auto"/>
        <w:bottom w:val="none" w:sz="0" w:space="0" w:color="auto"/>
        <w:right w:val="none" w:sz="0" w:space="0" w:color="auto"/>
      </w:divBdr>
    </w:div>
    <w:div w:id="82184607">
      <w:bodyDiv w:val="1"/>
      <w:marLeft w:val="0"/>
      <w:marRight w:val="0"/>
      <w:marTop w:val="0"/>
      <w:marBottom w:val="0"/>
      <w:divBdr>
        <w:top w:val="none" w:sz="0" w:space="0" w:color="auto"/>
        <w:left w:val="none" w:sz="0" w:space="0" w:color="auto"/>
        <w:bottom w:val="none" w:sz="0" w:space="0" w:color="auto"/>
        <w:right w:val="none" w:sz="0" w:space="0" w:color="auto"/>
      </w:divBdr>
    </w:div>
    <w:div w:id="87628409">
      <w:bodyDiv w:val="1"/>
      <w:marLeft w:val="0"/>
      <w:marRight w:val="0"/>
      <w:marTop w:val="0"/>
      <w:marBottom w:val="0"/>
      <w:divBdr>
        <w:top w:val="none" w:sz="0" w:space="0" w:color="auto"/>
        <w:left w:val="none" w:sz="0" w:space="0" w:color="auto"/>
        <w:bottom w:val="none" w:sz="0" w:space="0" w:color="auto"/>
        <w:right w:val="none" w:sz="0" w:space="0" w:color="auto"/>
      </w:divBdr>
    </w:div>
    <w:div w:id="209847111">
      <w:bodyDiv w:val="1"/>
      <w:marLeft w:val="0"/>
      <w:marRight w:val="0"/>
      <w:marTop w:val="0"/>
      <w:marBottom w:val="0"/>
      <w:divBdr>
        <w:top w:val="none" w:sz="0" w:space="0" w:color="auto"/>
        <w:left w:val="none" w:sz="0" w:space="0" w:color="auto"/>
        <w:bottom w:val="none" w:sz="0" w:space="0" w:color="auto"/>
        <w:right w:val="none" w:sz="0" w:space="0" w:color="auto"/>
      </w:divBdr>
    </w:div>
    <w:div w:id="226888212">
      <w:bodyDiv w:val="1"/>
      <w:marLeft w:val="0"/>
      <w:marRight w:val="0"/>
      <w:marTop w:val="0"/>
      <w:marBottom w:val="0"/>
      <w:divBdr>
        <w:top w:val="none" w:sz="0" w:space="0" w:color="auto"/>
        <w:left w:val="none" w:sz="0" w:space="0" w:color="auto"/>
        <w:bottom w:val="none" w:sz="0" w:space="0" w:color="auto"/>
        <w:right w:val="none" w:sz="0" w:space="0" w:color="auto"/>
      </w:divBdr>
    </w:div>
    <w:div w:id="632832191">
      <w:bodyDiv w:val="1"/>
      <w:marLeft w:val="0"/>
      <w:marRight w:val="0"/>
      <w:marTop w:val="0"/>
      <w:marBottom w:val="0"/>
      <w:divBdr>
        <w:top w:val="none" w:sz="0" w:space="0" w:color="auto"/>
        <w:left w:val="none" w:sz="0" w:space="0" w:color="auto"/>
        <w:bottom w:val="none" w:sz="0" w:space="0" w:color="auto"/>
        <w:right w:val="none" w:sz="0" w:space="0" w:color="auto"/>
      </w:divBdr>
    </w:div>
    <w:div w:id="801116106">
      <w:bodyDiv w:val="1"/>
      <w:marLeft w:val="0"/>
      <w:marRight w:val="0"/>
      <w:marTop w:val="0"/>
      <w:marBottom w:val="0"/>
      <w:divBdr>
        <w:top w:val="none" w:sz="0" w:space="0" w:color="auto"/>
        <w:left w:val="none" w:sz="0" w:space="0" w:color="auto"/>
        <w:bottom w:val="none" w:sz="0" w:space="0" w:color="auto"/>
        <w:right w:val="none" w:sz="0" w:space="0" w:color="auto"/>
      </w:divBdr>
    </w:div>
    <w:div w:id="846137819">
      <w:bodyDiv w:val="1"/>
      <w:marLeft w:val="0"/>
      <w:marRight w:val="0"/>
      <w:marTop w:val="0"/>
      <w:marBottom w:val="0"/>
      <w:divBdr>
        <w:top w:val="none" w:sz="0" w:space="0" w:color="auto"/>
        <w:left w:val="none" w:sz="0" w:space="0" w:color="auto"/>
        <w:bottom w:val="none" w:sz="0" w:space="0" w:color="auto"/>
        <w:right w:val="none" w:sz="0" w:space="0" w:color="auto"/>
      </w:divBdr>
      <w:divsChild>
        <w:div w:id="1421099200">
          <w:marLeft w:val="0"/>
          <w:marRight w:val="0"/>
          <w:marTop w:val="0"/>
          <w:marBottom w:val="0"/>
          <w:divBdr>
            <w:top w:val="none" w:sz="0" w:space="0" w:color="auto"/>
            <w:left w:val="none" w:sz="0" w:space="0" w:color="auto"/>
            <w:bottom w:val="none" w:sz="0" w:space="0" w:color="auto"/>
            <w:right w:val="none" w:sz="0" w:space="0" w:color="auto"/>
          </w:divBdr>
          <w:divsChild>
            <w:div w:id="1529753165">
              <w:marLeft w:val="0"/>
              <w:marRight w:val="0"/>
              <w:marTop w:val="0"/>
              <w:marBottom w:val="0"/>
              <w:divBdr>
                <w:top w:val="none" w:sz="0" w:space="0" w:color="auto"/>
                <w:left w:val="none" w:sz="0" w:space="0" w:color="auto"/>
                <w:bottom w:val="none" w:sz="0" w:space="0" w:color="auto"/>
                <w:right w:val="none" w:sz="0" w:space="0" w:color="auto"/>
              </w:divBdr>
              <w:divsChild>
                <w:div w:id="799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34605">
      <w:bodyDiv w:val="1"/>
      <w:marLeft w:val="0"/>
      <w:marRight w:val="0"/>
      <w:marTop w:val="0"/>
      <w:marBottom w:val="0"/>
      <w:divBdr>
        <w:top w:val="none" w:sz="0" w:space="0" w:color="auto"/>
        <w:left w:val="none" w:sz="0" w:space="0" w:color="auto"/>
        <w:bottom w:val="none" w:sz="0" w:space="0" w:color="auto"/>
        <w:right w:val="none" w:sz="0" w:space="0" w:color="auto"/>
      </w:divBdr>
    </w:div>
    <w:div w:id="995256828">
      <w:bodyDiv w:val="1"/>
      <w:marLeft w:val="0"/>
      <w:marRight w:val="0"/>
      <w:marTop w:val="0"/>
      <w:marBottom w:val="0"/>
      <w:divBdr>
        <w:top w:val="none" w:sz="0" w:space="0" w:color="auto"/>
        <w:left w:val="none" w:sz="0" w:space="0" w:color="auto"/>
        <w:bottom w:val="none" w:sz="0" w:space="0" w:color="auto"/>
        <w:right w:val="none" w:sz="0" w:space="0" w:color="auto"/>
      </w:divBdr>
      <w:divsChild>
        <w:div w:id="596058663">
          <w:marLeft w:val="0"/>
          <w:marRight w:val="0"/>
          <w:marTop w:val="0"/>
          <w:marBottom w:val="0"/>
          <w:divBdr>
            <w:top w:val="none" w:sz="0" w:space="0" w:color="auto"/>
            <w:left w:val="none" w:sz="0" w:space="0" w:color="auto"/>
            <w:bottom w:val="none" w:sz="0" w:space="0" w:color="auto"/>
            <w:right w:val="none" w:sz="0" w:space="0" w:color="auto"/>
          </w:divBdr>
          <w:divsChild>
            <w:div w:id="741567276">
              <w:marLeft w:val="0"/>
              <w:marRight w:val="0"/>
              <w:marTop w:val="0"/>
              <w:marBottom w:val="0"/>
              <w:divBdr>
                <w:top w:val="none" w:sz="0" w:space="0" w:color="auto"/>
                <w:left w:val="none" w:sz="0" w:space="0" w:color="auto"/>
                <w:bottom w:val="none" w:sz="0" w:space="0" w:color="auto"/>
                <w:right w:val="none" w:sz="0" w:space="0" w:color="auto"/>
              </w:divBdr>
              <w:divsChild>
                <w:div w:id="13247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789">
      <w:bodyDiv w:val="1"/>
      <w:marLeft w:val="0"/>
      <w:marRight w:val="0"/>
      <w:marTop w:val="0"/>
      <w:marBottom w:val="0"/>
      <w:divBdr>
        <w:top w:val="none" w:sz="0" w:space="0" w:color="auto"/>
        <w:left w:val="none" w:sz="0" w:space="0" w:color="auto"/>
        <w:bottom w:val="none" w:sz="0" w:space="0" w:color="auto"/>
        <w:right w:val="none" w:sz="0" w:space="0" w:color="auto"/>
      </w:divBdr>
    </w:div>
    <w:div w:id="1168058671">
      <w:bodyDiv w:val="1"/>
      <w:marLeft w:val="0"/>
      <w:marRight w:val="0"/>
      <w:marTop w:val="0"/>
      <w:marBottom w:val="0"/>
      <w:divBdr>
        <w:top w:val="none" w:sz="0" w:space="0" w:color="auto"/>
        <w:left w:val="none" w:sz="0" w:space="0" w:color="auto"/>
        <w:bottom w:val="none" w:sz="0" w:space="0" w:color="auto"/>
        <w:right w:val="none" w:sz="0" w:space="0" w:color="auto"/>
      </w:divBdr>
    </w:div>
    <w:div w:id="1192183686">
      <w:bodyDiv w:val="1"/>
      <w:marLeft w:val="0"/>
      <w:marRight w:val="0"/>
      <w:marTop w:val="0"/>
      <w:marBottom w:val="0"/>
      <w:divBdr>
        <w:top w:val="none" w:sz="0" w:space="0" w:color="auto"/>
        <w:left w:val="none" w:sz="0" w:space="0" w:color="auto"/>
        <w:bottom w:val="none" w:sz="0" w:space="0" w:color="auto"/>
        <w:right w:val="none" w:sz="0" w:space="0" w:color="auto"/>
      </w:divBdr>
      <w:divsChild>
        <w:div w:id="964038776">
          <w:marLeft w:val="0"/>
          <w:marRight w:val="0"/>
          <w:marTop w:val="0"/>
          <w:marBottom w:val="0"/>
          <w:divBdr>
            <w:top w:val="none" w:sz="0" w:space="0" w:color="auto"/>
            <w:left w:val="none" w:sz="0" w:space="0" w:color="auto"/>
            <w:bottom w:val="none" w:sz="0" w:space="0" w:color="auto"/>
            <w:right w:val="none" w:sz="0" w:space="0" w:color="auto"/>
          </w:divBdr>
          <w:divsChild>
            <w:div w:id="385878588">
              <w:marLeft w:val="0"/>
              <w:marRight w:val="0"/>
              <w:marTop w:val="0"/>
              <w:marBottom w:val="0"/>
              <w:divBdr>
                <w:top w:val="none" w:sz="0" w:space="0" w:color="auto"/>
                <w:left w:val="none" w:sz="0" w:space="0" w:color="auto"/>
                <w:bottom w:val="none" w:sz="0" w:space="0" w:color="auto"/>
                <w:right w:val="none" w:sz="0" w:space="0" w:color="auto"/>
              </w:divBdr>
              <w:divsChild>
                <w:div w:id="9605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29531">
      <w:bodyDiv w:val="1"/>
      <w:marLeft w:val="0"/>
      <w:marRight w:val="0"/>
      <w:marTop w:val="0"/>
      <w:marBottom w:val="0"/>
      <w:divBdr>
        <w:top w:val="none" w:sz="0" w:space="0" w:color="auto"/>
        <w:left w:val="none" w:sz="0" w:space="0" w:color="auto"/>
        <w:bottom w:val="none" w:sz="0" w:space="0" w:color="auto"/>
        <w:right w:val="none" w:sz="0" w:space="0" w:color="auto"/>
      </w:divBdr>
      <w:divsChild>
        <w:div w:id="634264236">
          <w:marLeft w:val="0"/>
          <w:marRight w:val="0"/>
          <w:marTop w:val="0"/>
          <w:marBottom w:val="0"/>
          <w:divBdr>
            <w:top w:val="none" w:sz="0" w:space="0" w:color="auto"/>
            <w:left w:val="none" w:sz="0" w:space="0" w:color="auto"/>
            <w:bottom w:val="none" w:sz="0" w:space="0" w:color="auto"/>
            <w:right w:val="none" w:sz="0" w:space="0" w:color="auto"/>
          </w:divBdr>
          <w:divsChild>
            <w:div w:id="1765806943">
              <w:marLeft w:val="0"/>
              <w:marRight w:val="0"/>
              <w:marTop w:val="0"/>
              <w:marBottom w:val="0"/>
              <w:divBdr>
                <w:top w:val="none" w:sz="0" w:space="0" w:color="auto"/>
                <w:left w:val="none" w:sz="0" w:space="0" w:color="auto"/>
                <w:bottom w:val="none" w:sz="0" w:space="0" w:color="auto"/>
                <w:right w:val="none" w:sz="0" w:space="0" w:color="auto"/>
              </w:divBdr>
              <w:divsChild>
                <w:div w:id="13018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02034">
      <w:bodyDiv w:val="1"/>
      <w:marLeft w:val="0"/>
      <w:marRight w:val="0"/>
      <w:marTop w:val="0"/>
      <w:marBottom w:val="0"/>
      <w:divBdr>
        <w:top w:val="none" w:sz="0" w:space="0" w:color="auto"/>
        <w:left w:val="none" w:sz="0" w:space="0" w:color="auto"/>
        <w:bottom w:val="none" w:sz="0" w:space="0" w:color="auto"/>
        <w:right w:val="none" w:sz="0" w:space="0" w:color="auto"/>
      </w:divBdr>
      <w:divsChild>
        <w:div w:id="500854954">
          <w:marLeft w:val="0"/>
          <w:marRight w:val="0"/>
          <w:marTop w:val="0"/>
          <w:marBottom w:val="0"/>
          <w:divBdr>
            <w:top w:val="none" w:sz="0" w:space="0" w:color="auto"/>
            <w:left w:val="none" w:sz="0" w:space="0" w:color="auto"/>
            <w:bottom w:val="none" w:sz="0" w:space="0" w:color="auto"/>
            <w:right w:val="none" w:sz="0" w:space="0" w:color="auto"/>
          </w:divBdr>
          <w:divsChild>
            <w:div w:id="1576744531">
              <w:marLeft w:val="0"/>
              <w:marRight w:val="0"/>
              <w:marTop w:val="0"/>
              <w:marBottom w:val="0"/>
              <w:divBdr>
                <w:top w:val="none" w:sz="0" w:space="0" w:color="auto"/>
                <w:left w:val="none" w:sz="0" w:space="0" w:color="auto"/>
                <w:bottom w:val="none" w:sz="0" w:space="0" w:color="auto"/>
                <w:right w:val="none" w:sz="0" w:space="0" w:color="auto"/>
              </w:divBdr>
              <w:divsChild>
                <w:div w:id="378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71790">
      <w:bodyDiv w:val="1"/>
      <w:marLeft w:val="0"/>
      <w:marRight w:val="0"/>
      <w:marTop w:val="0"/>
      <w:marBottom w:val="0"/>
      <w:divBdr>
        <w:top w:val="none" w:sz="0" w:space="0" w:color="auto"/>
        <w:left w:val="none" w:sz="0" w:space="0" w:color="auto"/>
        <w:bottom w:val="none" w:sz="0" w:space="0" w:color="auto"/>
        <w:right w:val="none" w:sz="0" w:space="0" w:color="auto"/>
      </w:divBdr>
    </w:div>
    <w:div w:id="1448425255">
      <w:bodyDiv w:val="1"/>
      <w:marLeft w:val="0"/>
      <w:marRight w:val="0"/>
      <w:marTop w:val="0"/>
      <w:marBottom w:val="0"/>
      <w:divBdr>
        <w:top w:val="none" w:sz="0" w:space="0" w:color="auto"/>
        <w:left w:val="none" w:sz="0" w:space="0" w:color="auto"/>
        <w:bottom w:val="none" w:sz="0" w:space="0" w:color="auto"/>
        <w:right w:val="none" w:sz="0" w:space="0" w:color="auto"/>
      </w:divBdr>
      <w:divsChild>
        <w:div w:id="689575069">
          <w:marLeft w:val="0"/>
          <w:marRight w:val="0"/>
          <w:marTop w:val="0"/>
          <w:marBottom w:val="0"/>
          <w:divBdr>
            <w:top w:val="none" w:sz="0" w:space="0" w:color="auto"/>
            <w:left w:val="none" w:sz="0" w:space="0" w:color="auto"/>
            <w:bottom w:val="none" w:sz="0" w:space="0" w:color="auto"/>
            <w:right w:val="none" w:sz="0" w:space="0" w:color="auto"/>
          </w:divBdr>
          <w:divsChild>
            <w:div w:id="786971380">
              <w:marLeft w:val="0"/>
              <w:marRight w:val="0"/>
              <w:marTop w:val="0"/>
              <w:marBottom w:val="0"/>
              <w:divBdr>
                <w:top w:val="none" w:sz="0" w:space="0" w:color="auto"/>
                <w:left w:val="none" w:sz="0" w:space="0" w:color="auto"/>
                <w:bottom w:val="none" w:sz="0" w:space="0" w:color="auto"/>
                <w:right w:val="none" w:sz="0" w:space="0" w:color="auto"/>
              </w:divBdr>
              <w:divsChild>
                <w:div w:id="15804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4104">
      <w:bodyDiv w:val="1"/>
      <w:marLeft w:val="0"/>
      <w:marRight w:val="0"/>
      <w:marTop w:val="0"/>
      <w:marBottom w:val="0"/>
      <w:divBdr>
        <w:top w:val="none" w:sz="0" w:space="0" w:color="auto"/>
        <w:left w:val="none" w:sz="0" w:space="0" w:color="auto"/>
        <w:bottom w:val="none" w:sz="0" w:space="0" w:color="auto"/>
        <w:right w:val="none" w:sz="0" w:space="0" w:color="auto"/>
      </w:divBdr>
    </w:div>
    <w:div w:id="1540121027">
      <w:bodyDiv w:val="1"/>
      <w:marLeft w:val="0"/>
      <w:marRight w:val="0"/>
      <w:marTop w:val="0"/>
      <w:marBottom w:val="0"/>
      <w:divBdr>
        <w:top w:val="none" w:sz="0" w:space="0" w:color="auto"/>
        <w:left w:val="none" w:sz="0" w:space="0" w:color="auto"/>
        <w:bottom w:val="none" w:sz="0" w:space="0" w:color="auto"/>
        <w:right w:val="none" w:sz="0" w:space="0" w:color="auto"/>
      </w:divBdr>
    </w:div>
    <w:div w:id="1646006669">
      <w:bodyDiv w:val="1"/>
      <w:marLeft w:val="0"/>
      <w:marRight w:val="0"/>
      <w:marTop w:val="0"/>
      <w:marBottom w:val="0"/>
      <w:divBdr>
        <w:top w:val="none" w:sz="0" w:space="0" w:color="auto"/>
        <w:left w:val="none" w:sz="0" w:space="0" w:color="auto"/>
        <w:bottom w:val="none" w:sz="0" w:space="0" w:color="auto"/>
        <w:right w:val="none" w:sz="0" w:space="0" w:color="auto"/>
      </w:divBdr>
    </w:div>
    <w:div w:id="1658799228">
      <w:bodyDiv w:val="1"/>
      <w:marLeft w:val="0"/>
      <w:marRight w:val="0"/>
      <w:marTop w:val="0"/>
      <w:marBottom w:val="0"/>
      <w:divBdr>
        <w:top w:val="none" w:sz="0" w:space="0" w:color="auto"/>
        <w:left w:val="none" w:sz="0" w:space="0" w:color="auto"/>
        <w:bottom w:val="none" w:sz="0" w:space="0" w:color="auto"/>
        <w:right w:val="none" w:sz="0" w:space="0" w:color="auto"/>
      </w:divBdr>
      <w:divsChild>
        <w:div w:id="845747030">
          <w:marLeft w:val="0"/>
          <w:marRight w:val="0"/>
          <w:marTop w:val="0"/>
          <w:marBottom w:val="0"/>
          <w:divBdr>
            <w:top w:val="none" w:sz="0" w:space="0" w:color="auto"/>
            <w:left w:val="none" w:sz="0" w:space="0" w:color="auto"/>
            <w:bottom w:val="none" w:sz="0" w:space="0" w:color="auto"/>
            <w:right w:val="none" w:sz="0" w:space="0" w:color="auto"/>
          </w:divBdr>
          <w:divsChild>
            <w:div w:id="675814823">
              <w:marLeft w:val="0"/>
              <w:marRight w:val="0"/>
              <w:marTop w:val="0"/>
              <w:marBottom w:val="0"/>
              <w:divBdr>
                <w:top w:val="none" w:sz="0" w:space="0" w:color="auto"/>
                <w:left w:val="none" w:sz="0" w:space="0" w:color="auto"/>
                <w:bottom w:val="none" w:sz="0" w:space="0" w:color="auto"/>
                <w:right w:val="none" w:sz="0" w:space="0" w:color="auto"/>
              </w:divBdr>
              <w:divsChild>
                <w:div w:id="14863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9124">
      <w:bodyDiv w:val="1"/>
      <w:marLeft w:val="0"/>
      <w:marRight w:val="0"/>
      <w:marTop w:val="0"/>
      <w:marBottom w:val="0"/>
      <w:divBdr>
        <w:top w:val="none" w:sz="0" w:space="0" w:color="auto"/>
        <w:left w:val="none" w:sz="0" w:space="0" w:color="auto"/>
        <w:bottom w:val="none" w:sz="0" w:space="0" w:color="auto"/>
        <w:right w:val="none" w:sz="0" w:space="0" w:color="auto"/>
      </w:divBdr>
    </w:div>
    <w:div w:id="1710489701">
      <w:bodyDiv w:val="1"/>
      <w:marLeft w:val="0"/>
      <w:marRight w:val="0"/>
      <w:marTop w:val="0"/>
      <w:marBottom w:val="0"/>
      <w:divBdr>
        <w:top w:val="none" w:sz="0" w:space="0" w:color="auto"/>
        <w:left w:val="none" w:sz="0" w:space="0" w:color="auto"/>
        <w:bottom w:val="none" w:sz="0" w:space="0" w:color="auto"/>
        <w:right w:val="none" w:sz="0" w:space="0" w:color="auto"/>
      </w:divBdr>
    </w:div>
    <w:div w:id="1813061389">
      <w:bodyDiv w:val="1"/>
      <w:marLeft w:val="0"/>
      <w:marRight w:val="0"/>
      <w:marTop w:val="0"/>
      <w:marBottom w:val="0"/>
      <w:divBdr>
        <w:top w:val="none" w:sz="0" w:space="0" w:color="auto"/>
        <w:left w:val="none" w:sz="0" w:space="0" w:color="auto"/>
        <w:bottom w:val="none" w:sz="0" w:space="0" w:color="auto"/>
        <w:right w:val="none" w:sz="0" w:space="0" w:color="auto"/>
      </w:divBdr>
      <w:divsChild>
        <w:div w:id="875653934">
          <w:marLeft w:val="0"/>
          <w:marRight w:val="0"/>
          <w:marTop w:val="0"/>
          <w:marBottom w:val="0"/>
          <w:divBdr>
            <w:top w:val="none" w:sz="0" w:space="0" w:color="auto"/>
            <w:left w:val="none" w:sz="0" w:space="0" w:color="auto"/>
            <w:bottom w:val="none" w:sz="0" w:space="0" w:color="auto"/>
            <w:right w:val="none" w:sz="0" w:space="0" w:color="auto"/>
          </w:divBdr>
          <w:divsChild>
            <w:div w:id="1040010971">
              <w:marLeft w:val="0"/>
              <w:marRight w:val="0"/>
              <w:marTop w:val="0"/>
              <w:marBottom w:val="0"/>
              <w:divBdr>
                <w:top w:val="none" w:sz="0" w:space="0" w:color="auto"/>
                <w:left w:val="none" w:sz="0" w:space="0" w:color="auto"/>
                <w:bottom w:val="none" w:sz="0" w:space="0" w:color="auto"/>
                <w:right w:val="none" w:sz="0" w:space="0" w:color="auto"/>
              </w:divBdr>
              <w:divsChild>
                <w:div w:id="8803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40590">
      <w:bodyDiv w:val="1"/>
      <w:marLeft w:val="0"/>
      <w:marRight w:val="0"/>
      <w:marTop w:val="0"/>
      <w:marBottom w:val="0"/>
      <w:divBdr>
        <w:top w:val="none" w:sz="0" w:space="0" w:color="auto"/>
        <w:left w:val="none" w:sz="0" w:space="0" w:color="auto"/>
        <w:bottom w:val="none" w:sz="0" w:space="0" w:color="auto"/>
        <w:right w:val="none" w:sz="0" w:space="0" w:color="auto"/>
      </w:divBdr>
    </w:div>
    <w:div w:id="1902521094">
      <w:bodyDiv w:val="1"/>
      <w:marLeft w:val="0"/>
      <w:marRight w:val="0"/>
      <w:marTop w:val="0"/>
      <w:marBottom w:val="0"/>
      <w:divBdr>
        <w:top w:val="none" w:sz="0" w:space="0" w:color="auto"/>
        <w:left w:val="none" w:sz="0" w:space="0" w:color="auto"/>
        <w:bottom w:val="none" w:sz="0" w:space="0" w:color="auto"/>
        <w:right w:val="none" w:sz="0" w:space="0" w:color="auto"/>
      </w:divBdr>
    </w:div>
    <w:div w:id="2005008748">
      <w:bodyDiv w:val="1"/>
      <w:marLeft w:val="0"/>
      <w:marRight w:val="0"/>
      <w:marTop w:val="0"/>
      <w:marBottom w:val="0"/>
      <w:divBdr>
        <w:top w:val="none" w:sz="0" w:space="0" w:color="auto"/>
        <w:left w:val="none" w:sz="0" w:space="0" w:color="auto"/>
        <w:bottom w:val="none" w:sz="0" w:space="0" w:color="auto"/>
        <w:right w:val="none" w:sz="0" w:space="0" w:color="auto"/>
      </w:divBdr>
    </w:div>
    <w:div w:id="20174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715C7-4B6B-9544-AF03-507BD5AF9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7</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Microsoft Office User</cp:lastModifiedBy>
  <cp:revision>329</cp:revision>
  <cp:lastPrinted>2021-12-14T10:40:00Z</cp:lastPrinted>
  <dcterms:created xsi:type="dcterms:W3CDTF">2021-12-14T03:20:00Z</dcterms:created>
  <dcterms:modified xsi:type="dcterms:W3CDTF">2022-01-16T14:50:00Z</dcterms:modified>
</cp:coreProperties>
</file>