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C42F9">
      <w:pPr>
        <w:rPr>
          <w:rFonts w:ascii="宋体" w:hAnsi="宋体"/>
          <w:sz w:val="44"/>
          <w:szCs w:val="44"/>
        </w:rPr>
      </w:pPr>
      <w:bookmarkStart w:id="0" w:name="_GoBack"/>
      <w:bookmarkEnd w:id="0"/>
    </w:p>
    <w:p w:rsidR="00000000" w:rsidRDefault="00CC42F9">
      <w:pPr>
        <w:rPr>
          <w:rFonts w:ascii="宋体" w:hAnsi="宋体"/>
          <w:sz w:val="44"/>
          <w:szCs w:val="44"/>
        </w:rPr>
      </w:pPr>
    </w:p>
    <w:p w:rsidR="00000000" w:rsidRDefault="00CC42F9">
      <w:pPr>
        <w:rPr>
          <w:rFonts w:ascii="宋体" w:hAnsi="宋体"/>
          <w:sz w:val="44"/>
          <w:szCs w:val="44"/>
        </w:rPr>
      </w:pPr>
    </w:p>
    <w:p w:rsidR="00000000" w:rsidRDefault="00CC42F9">
      <w:pPr>
        <w:jc w:val="center"/>
        <w:rPr>
          <w:rFonts w:ascii="宋体" w:hAnsi="宋体"/>
          <w:sz w:val="44"/>
          <w:szCs w:val="44"/>
        </w:rPr>
      </w:pPr>
      <w:r>
        <w:rPr>
          <w:rFonts w:ascii="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mso-wrap-style:square;mso-position-horizontal-relative:page;mso-position-vertical-relative:page">
            <v:fill o:detectmouseclick="t"/>
            <v:imagedata r:id="rId5" o:title="经济学院院徽 (红)-01"/>
          </v:shape>
        </w:pict>
      </w:r>
    </w:p>
    <w:p w:rsidR="00000000" w:rsidRDefault="00CC42F9">
      <w:pPr>
        <w:jc w:val="center"/>
        <w:rPr>
          <w:rFonts w:ascii="宋体" w:hAnsi="宋体"/>
          <w:sz w:val="44"/>
          <w:szCs w:val="44"/>
        </w:rPr>
      </w:pPr>
    </w:p>
    <w:p w:rsidR="00000000" w:rsidRDefault="00CC42F9">
      <w:pPr>
        <w:jc w:val="center"/>
        <w:rPr>
          <w:rFonts w:ascii="宋体" w:hAnsi="宋体"/>
          <w:sz w:val="44"/>
          <w:szCs w:val="44"/>
        </w:rPr>
      </w:pPr>
      <w:r>
        <w:rPr>
          <w:rFonts w:ascii="宋体" w:hAnsi="宋体" w:hint="eastAsia"/>
          <w:sz w:val="44"/>
          <w:szCs w:val="44"/>
        </w:rPr>
        <w:t>中国人民大学经济学院研究生毕业同等学力</w:t>
      </w:r>
    </w:p>
    <w:p w:rsidR="00000000" w:rsidRDefault="00CC42F9">
      <w:pPr>
        <w:jc w:val="center"/>
        <w:rPr>
          <w:rFonts w:ascii="宋体" w:hAnsi="宋体"/>
          <w:sz w:val="44"/>
          <w:szCs w:val="44"/>
        </w:rPr>
      </w:pPr>
      <w:r>
        <w:rPr>
          <w:rFonts w:ascii="宋体" w:hAnsi="宋体" w:hint="eastAsia"/>
          <w:sz w:val="44"/>
          <w:szCs w:val="44"/>
        </w:rPr>
        <w:t>申请硕士学位论文写作报告</w:t>
      </w:r>
    </w:p>
    <w:p w:rsidR="00000000" w:rsidRDefault="00CC42F9">
      <w:pPr>
        <w:jc w:val="center"/>
        <w:rPr>
          <w:rFonts w:ascii="宋体" w:hAnsi="宋体"/>
          <w:sz w:val="44"/>
          <w:szCs w:val="44"/>
        </w:rPr>
      </w:pPr>
    </w:p>
    <w:p w:rsidR="00000000" w:rsidRDefault="00CC42F9">
      <w:pPr>
        <w:rPr>
          <w:rFonts w:ascii="宋体" w:hAnsi="宋体"/>
          <w:sz w:val="44"/>
          <w:szCs w:val="44"/>
        </w:rPr>
      </w:pPr>
    </w:p>
    <w:p w:rsidR="00000000" w:rsidRDefault="00CC42F9">
      <w:pPr>
        <w:rPr>
          <w:rFonts w:ascii="宋体" w:hAnsi="宋体"/>
          <w:sz w:val="44"/>
          <w:szCs w:val="44"/>
        </w:rPr>
      </w:pPr>
    </w:p>
    <w:p w:rsidR="00000000" w:rsidRDefault="00CC42F9">
      <w:pPr>
        <w:spacing w:line="720" w:lineRule="auto"/>
        <w:ind w:firstLineChars="797" w:firstLine="2550"/>
        <w:rPr>
          <w:rFonts w:ascii="宋体" w:hAnsi="宋体"/>
          <w:sz w:val="32"/>
          <w:szCs w:val="32"/>
        </w:rPr>
      </w:pPr>
      <w:r>
        <w:rPr>
          <w:rFonts w:ascii="宋体" w:hAnsi="宋体" w:hint="eastAsia"/>
          <w:sz w:val="32"/>
          <w:szCs w:val="32"/>
        </w:rPr>
        <w:t>姓</w:t>
      </w:r>
      <w:r>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名：</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高巍</w:t>
      </w:r>
      <w:r>
        <w:rPr>
          <w:rFonts w:ascii="宋体" w:hAnsi="宋体"/>
          <w:sz w:val="32"/>
          <w:szCs w:val="32"/>
          <w:u w:val="single"/>
        </w:rPr>
        <w:t xml:space="preserve">        </w:t>
      </w:r>
    </w:p>
    <w:p w:rsidR="00000000" w:rsidRDefault="00CC42F9">
      <w:pPr>
        <w:spacing w:line="720" w:lineRule="auto"/>
        <w:ind w:firstLineChars="797" w:firstLine="2550"/>
        <w:rPr>
          <w:rFonts w:ascii="宋体" w:hAnsi="宋体"/>
          <w:sz w:val="32"/>
          <w:szCs w:val="32"/>
        </w:rPr>
      </w:pPr>
      <w:r>
        <w:rPr>
          <w:rFonts w:ascii="宋体" w:hAnsi="宋体" w:hint="eastAsia"/>
          <w:sz w:val="32"/>
          <w:szCs w:val="32"/>
        </w:rPr>
        <w:t>资格证号：</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cs="宋体" w:hint="eastAsia"/>
          <w:color w:val="000000"/>
          <w:sz w:val="24"/>
          <w:szCs w:val="24"/>
          <w:u w:val="single"/>
          <w:shd w:val="clear" w:color="auto" w:fill="FFFFFF"/>
        </w:rPr>
        <w:t>71041163</w:t>
      </w:r>
      <w:r>
        <w:rPr>
          <w:rFonts w:ascii="宋体" w:hAnsi="宋体"/>
          <w:sz w:val="32"/>
          <w:szCs w:val="32"/>
          <w:u w:val="single"/>
        </w:rPr>
        <w:t xml:space="preserve">      </w:t>
      </w:r>
    </w:p>
    <w:p w:rsidR="00000000" w:rsidRDefault="00CC42F9">
      <w:pPr>
        <w:spacing w:line="720" w:lineRule="auto"/>
        <w:ind w:firstLineChars="797" w:firstLine="2550"/>
        <w:rPr>
          <w:rFonts w:ascii="宋体" w:hAnsi="宋体"/>
          <w:sz w:val="32"/>
          <w:szCs w:val="32"/>
        </w:rPr>
      </w:pPr>
      <w:r>
        <w:rPr>
          <w:rFonts w:ascii="宋体" w:hAnsi="宋体" w:hint="eastAsia"/>
          <w:sz w:val="32"/>
          <w:szCs w:val="32"/>
        </w:rPr>
        <w:t>专业名称：</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企业经济学</w:t>
      </w:r>
      <w:r>
        <w:rPr>
          <w:rFonts w:ascii="宋体" w:hAnsi="宋体"/>
          <w:sz w:val="32"/>
          <w:szCs w:val="32"/>
          <w:u w:val="single"/>
        </w:rPr>
        <w:t xml:space="preserve">      </w:t>
      </w:r>
    </w:p>
    <w:p w:rsidR="00000000" w:rsidRDefault="00CC42F9">
      <w:pPr>
        <w:ind w:leftChars="1216" w:left="5434" w:hangingChars="900" w:hanging="2880"/>
        <w:rPr>
          <w:rFonts w:ascii="宋体" w:hAnsi="宋体"/>
          <w:sz w:val="32"/>
          <w:szCs w:val="32"/>
          <w:u w:val="single"/>
        </w:rPr>
      </w:pPr>
      <w:r>
        <w:rPr>
          <w:rFonts w:ascii="宋体" w:hAnsi="宋体" w:hint="eastAsia"/>
          <w:sz w:val="32"/>
          <w:szCs w:val="32"/>
        </w:rPr>
        <w:t>拟定学位论文题目：</w:t>
      </w:r>
      <w:r>
        <w:rPr>
          <w:rFonts w:ascii="宋体" w:hAnsi="宋体" w:hint="eastAsia"/>
          <w:sz w:val="24"/>
          <w:szCs w:val="24"/>
          <w:u w:val="single"/>
        </w:rPr>
        <w:t>税负对高新技术企业经营绩效影响的研究</w:t>
      </w:r>
      <w:r>
        <w:rPr>
          <w:rFonts w:ascii="Arial" w:hAnsi="Arial" w:cs="Arial"/>
          <w:sz w:val="19"/>
          <w:szCs w:val="19"/>
          <w:u w:val="single"/>
          <w:shd w:val="clear" w:color="auto" w:fill="FFFFFF"/>
        </w:rPr>
        <w:t>——</w:t>
      </w:r>
      <w:r>
        <w:rPr>
          <w:rFonts w:ascii="宋体" w:hAnsi="宋体" w:hint="eastAsia"/>
          <w:sz w:val="24"/>
          <w:szCs w:val="24"/>
          <w:u w:val="single"/>
        </w:rPr>
        <w:t>基于上市公司的调节中介模型</w:t>
      </w:r>
    </w:p>
    <w:p w:rsidR="00000000" w:rsidRDefault="00CC42F9">
      <w:pPr>
        <w:spacing w:line="720" w:lineRule="auto"/>
        <w:ind w:firstLineChars="797" w:firstLine="2550"/>
        <w:rPr>
          <w:rFonts w:ascii="宋体" w:hAnsi="宋体"/>
          <w:sz w:val="32"/>
          <w:szCs w:val="32"/>
        </w:rPr>
      </w:pPr>
      <w:r>
        <w:rPr>
          <w:rFonts w:ascii="宋体" w:hAnsi="宋体" w:hint="eastAsia"/>
          <w:sz w:val="32"/>
          <w:szCs w:val="32"/>
        </w:rPr>
        <w:t>报告日期：</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2021</w:t>
      </w:r>
      <w:r>
        <w:rPr>
          <w:rFonts w:ascii="宋体" w:hAnsi="宋体" w:hint="eastAsia"/>
          <w:sz w:val="32"/>
          <w:szCs w:val="32"/>
          <w:u w:val="single"/>
        </w:rPr>
        <w:t>年</w:t>
      </w:r>
      <w:r>
        <w:rPr>
          <w:rFonts w:ascii="宋体" w:hAnsi="宋体" w:hint="eastAsia"/>
          <w:sz w:val="32"/>
          <w:szCs w:val="32"/>
          <w:u w:val="single"/>
        </w:rPr>
        <w:t>12</w:t>
      </w:r>
      <w:r>
        <w:rPr>
          <w:rFonts w:ascii="宋体" w:hAnsi="宋体" w:hint="eastAsia"/>
          <w:sz w:val="32"/>
          <w:szCs w:val="32"/>
          <w:u w:val="single"/>
        </w:rPr>
        <w:t>月</w:t>
      </w:r>
      <w:r>
        <w:rPr>
          <w:rFonts w:ascii="宋体" w:hAnsi="宋体" w:hint="eastAsia"/>
          <w:sz w:val="32"/>
          <w:szCs w:val="32"/>
          <w:u w:val="single"/>
        </w:rPr>
        <w:t>30</w:t>
      </w:r>
      <w:r>
        <w:rPr>
          <w:rFonts w:ascii="宋体" w:hAnsi="宋体" w:hint="eastAsia"/>
          <w:sz w:val="32"/>
          <w:szCs w:val="32"/>
          <w:u w:val="single"/>
        </w:rPr>
        <w:t>日</w:t>
      </w:r>
      <w:r>
        <w:rPr>
          <w:rFonts w:ascii="宋体" w:hAnsi="宋体"/>
          <w:sz w:val="32"/>
          <w:szCs w:val="32"/>
          <w:u w:val="single"/>
        </w:rPr>
        <w:t xml:space="preserve">    </w:t>
      </w:r>
    </w:p>
    <w:p w:rsidR="00000000" w:rsidRDefault="00CC42F9">
      <w:pPr>
        <w:rPr>
          <w:rFonts w:ascii="宋体" w:hAnsi="宋体"/>
          <w:sz w:val="32"/>
          <w:szCs w:val="32"/>
        </w:rPr>
      </w:pPr>
    </w:p>
    <w:p w:rsidR="00000000" w:rsidRDefault="00CC42F9">
      <w:pPr>
        <w:rPr>
          <w:rFonts w:ascii="宋体" w:hAnsi="宋体"/>
          <w:sz w:val="32"/>
          <w:szCs w:val="32"/>
        </w:rPr>
      </w:pPr>
    </w:p>
    <w:p w:rsidR="00000000" w:rsidRDefault="00CC42F9">
      <w:pPr>
        <w:rPr>
          <w:rFonts w:ascii="宋体" w:hAnsi="宋体"/>
          <w:sz w:val="32"/>
          <w:szCs w:val="32"/>
        </w:rPr>
      </w:pPr>
    </w:p>
    <w:p w:rsidR="00000000" w:rsidRDefault="00CC42F9">
      <w:pPr>
        <w:rPr>
          <w:rFonts w:ascii="宋体" w:hAnsi="宋体"/>
          <w:sz w:val="32"/>
          <w:szCs w:val="32"/>
        </w:rPr>
      </w:pPr>
    </w:p>
    <w:p w:rsidR="00000000" w:rsidRDefault="00CC42F9">
      <w:pPr>
        <w:rPr>
          <w:rFonts w:ascii="宋体" w:hAnsi="宋体"/>
          <w:sz w:val="32"/>
          <w:szCs w:val="32"/>
        </w:rPr>
      </w:pPr>
      <w:r>
        <w:rPr>
          <w:rFonts w:ascii="宋体" w:hAnsi="宋体" w:hint="eastAsia"/>
          <w:sz w:val="32"/>
          <w:szCs w:val="32"/>
        </w:rPr>
        <w:lastRenderedPageBreak/>
        <w:t>一、选题依据</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119"/>
        </w:trPr>
        <w:tc>
          <w:tcPr>
            <w:tcW w:w="9344" w:type="dxa"/>
          </w:tcPr>
          <w:p w:rsidR="00000000" w:rsidRDefault="00CC42F9">
            <w:pPr>
              <w:rPr>
                <w:rFonts w:ascii="宋体" w:hAnsi="宋体" w:hint="eastAsia"/>
                <w:b/>
                <w:bCs/>
                <w:sz w:val="24"/>
                <w:szCs w:val="24"/>
              </w:rPr>
            </w:pPr>
            <w:r>
              <w:rPr>
                <w:rFonts w:ascii="宋体" w:hAnsi="宋体" w:hint="eastAsia"/>
                <w:b/>
                <w:bCs/>
                <w:sz w:val="24"/>
                <w:szCs w:val="24"/>
              </w:rPr>
              <w:t>1</w:t>
            </w:r>
            <w:r>
              <w:rPr>
                <w:rFonts w:ascii="宋体" w:hAnsi="宋体"/>
                <w:b/>
                <w:bCs/>
                <w:sz w:val="24"/>
                <w:szCs w:val="24"/>
              </w:rPr>
              <w:t>.</w:t>
            </w:r>
            <w:r>
              <w:rPr>
                <w:rFonts w:ascii="宋体" w:hAnsi="宋体" w:hint="eastAsia"/>
                <w:b/>
                <w:bCs/>
                <w:sz w:val="24"/>
                <w:szCs w:val="24"/>
              </w:rPr>
              <w:t>目的及意义（</w:t>
            </w:r>
            <w:r>
              <w:rPr>
                <w:rFonts w:ascii="宋体" w:hAnsi="宋体"/>
                <w:b/>
                <w:bCs/>
                <w:sz w:val="24"/>
                <w:szCs w:val="24"/>
              </w:rPr>
              <w:t>800</w:t>
            </w:r>
            <w:r>
              <w:rPr>
                <w:rFonts w:ascii="宋体" w:hAnsi="宋体" w:hint="eastAsia"/>
                <w:b/>
                <w:bCs/>
                <w:sz w:val="24"/>
                <w:szCs w:val="24"/>
              </w:rPr>
              <w:t>字以内）</w:t>
            </w:r>
          </w:p>
          <w:p w:rsidR="00000000" w:rsidRDefault="00CC42F9">
            <w:pPr>
              <w:rPr>
                <w:rFonts w:ascii="宋体" w:hAnsi="宋体" w:hint="eastAsia"/>
                <w:sz w:val="24"/>
                <w:szCs w:val="24"/>
              </w:rPr>
            </w:pPr>
          </w:p>
          <w:p w:rsidR="00000000" w:rsidRDefault="00CC42F9">
            <w:pPr>
              <w:rPr>
                <w:rFonts w:ascii="宋体" w:hAnsi="宋体" w:hint="eastAsia"/>
                <w:b/>
                <w:bCs/>
                <w:sz w:val="24"/>
                <w:szCs w:val="24"/>
              </w:rPr>
            </w:pPr>
            <w:r>
              <w:rPr>
                <w:rFonts w:ascii="宋体" w:hAnsi="宋体" w:hint="eastAsia"/>
                <w:b/>
                <w:bCs/>
                <w:sz w:val="24"/>
                <w:szCs w:val="24"/>
              </w:rPr>
              <w:t>研究的目的：</w:t>
            </w:r>
          </w:p>
          <w:p w:rsidR="00000000" w:rsidRDefault="00CC42F9">
            <w:pPr>
              <w:ind w:firstLineChars="200" w:firstLine="480"/>
              <w:rPr>
                <w:rFonts w:ascii="宋体" w:hAnsi="宋体" w:hint="eastAsia"/>
                <w:sz w:val="24"/>
                <w:szCs w:val="24"/>
              </w:rPr>
            </w:pPr>
            <w:r>
              <w:rPr>
                <w:rFonts w:ascii="宋体" w:hAnsi="宋体" w:hint="eastAsia"/>
                <w:sz w:val="24"/>
                <w:szCs w:val="24"/>
              </w:rPr>
              <w:t>近几十年，我国经济的高速发展，高新技术企业起到了重要的推动作用。国家之间的竞争，是科</w:t>
            </w:r>
            <w:r>
              <w:rPr>
                <w:rFonts w:ascii="宋体" w:hAnsi="宋体" w:hint="eastAsia"/>
                <w:sz w:val="24"/>
                <w:szCs w:val="24"/>
              </w:rPr>
              <w:t>技的竞争，而高新技术企业又是尖端技术发展的主要载体，企业的良性、快速发展对于国家而言，具有重要的战略意义。</w:t>
            </w:r>
          </w:p>
          <w:p w:rsidR="00000000" w:rsidRDefault="00CC42F9">
            <w:pPr>
              <w:rPr>
                <w:rFonts w:ascii="宋体" w:hAnsi="宋体" w:hint="eastAsia"/>
                <w:sz w:val="24"/>
                <w:szCs w:val="24"/>
              </w:rPr>
            </w:pPr>
          </w:p>
          <w:p w:rsidR="00000000" w:rsidRDefault="00CC42F9">
            <w:pPr>
              <w:ind w:firstLineChars="200" w:firstLine="480"/>
              <w:rPr>
                <w:rFonts w:ascii="宋体" w:hAnsi="宋体" w:hint="eastAsia"/>
                <w:sz w:val="24"/>
                <w:szCs w:val="24"/>
              </w:rPr>
            </w:pPr>
            <w:r>
              <w:rPr>
                <w:rFonts w:ascii="宋体" w:hAnsi="宋体" w:hint="eastAsia"/>
                <w:sz w:val="24"/>
                <w:szCs w:val="24"/>
              </w:rPr>
              <w:t>首先，对于高新技术企业而言，需要可持续、高质量的发展。如何调整自身的经营模式，合理配置资源、降低运营风险，以便于提升企业在行业中的竞争地位，认识到税负与经营绩效之间的关系，具有现实意义。第二，对于政府而言，设定合理的税制结构，科学设定中央和地方的税收征管权限，完善税收的征管体制，有利于国家整体宏观经济的正向长远发展。</w:t>
            </w:r>
          </w:p>
          <w:p w:rsidR="00000000" w:rsidRDefault="00CC42F9">
            <w:pPr>
              <w:rPr>
                <w:rFonts w:ascii="宋体" w:hAnsi="宋体" w:hint="eastAsia"/>
                <w:sz w:val="24"/>
                <w:szCs w:val="24"/>
              </w:rPr>
            </w:pPr>
          </w:p>
          <w:p w:rsidR="00000000" w:rsidRDefault="00CC42F9">
            <w:pPr>
              <w:tabs>
                <w:tab w:val="left" w:pos="8190"/>
              </w:tabs>
              <w:rPr>
                <w:rFonts w:ascii="宋体" w:hAnsi="宋体" w:hint="eastAsia"/>
                <w:b/>
                <w:bCs/>
                <w:sz w:val="24"/>
                <w:szCs w:val="24"/>
              </w:rPr>
            </w:pPr>
            <w:r>
              <w:rPr>
                <w:rFonts w:ascii="宋体" w:hAnsi="宋体" w:hint="eastAsia"/>
                <w:b/>
                <w:bCs/>
                <w:sz w:val="24"/>
                <w:szCs w:val="24"/>
              </w:rPr>
              <w:t>研究的意义：</w:t>
            </w:r>
          </w:p>
          <w:p w:rsidR="00000000" w:rsidRDefault="00CC42F9">
            <w:pPr>
              <w:tabs>
                <w:tab w:val="left" w:pos="8190"/>
              </w:tabs>
              <w:ind w:firstLineChars="200" w:firstLine="480"/>
              <w:rPr>
                <w:rFonts w:ascii="宋体" w:hAnsi="宋体" w:hint="eastAsia"/>
                <w:sz w:val="24"/>
                <w:szCs w:val="24"/>
              </w:rPr>
            </w:pPr>
            <w:r>
              <w:rPr>
                <w:rFonts w:ascii="宋体" w:hAnsi="宋体" w:hint="eastAsia"/>
                <w:sz w:val="24"/>
                <w:szCs w:val="24"/>
              </w:rPr>
              <w:t>高新技术企业对于地区的财政税收和当地的经济增长，起到至关重要的作用</w:t>
            </w:r>
            <w:r>
              <w:rPr>
                <w:rFonts w:ascii="宋体" w:hAnsi="宋体" w:hint="eastAsia"/>
                <w:sz w:val="24"/>
                <w:szCs w:val="24"/>
              </w:rPr>
              <w:t>。我国当前处于由高速度增长，向高质量发展转变，税收和经济的增速在逐渐放缓。研究税收对于高新技术企业的经营绩效具有重要的战略意义。</w:t>
            </w:r>
          </w:p>
          <w:p w:rsidR="00000000" w:rsidRDefault="00CC42F9">
            <w:pPr>
              <w:tabs>
                <w:tab w:val="left" w:pos="8190"/>
              </w:tabs>
              <w:ind w:firstLineChars="200" w:firstLine="480"/>
              <w:rPr>
                <w:rFonts w:ascii="宋体" w:hAnsi="宋体" w:hint="eastAsia"/>
                <w:sz w:val="24"/>
                <w:szCs w:val="24"/>
              </w:rPr>
            </w:pPr>
          </w:p>
          <w:p w:rsidR="00000000" w:rsidRDefault="00CC42F9">
            <w:pPr>
              <w:tabs>
                <w:tab w:val="left" w:pos="8190"/>
              </w:tabs>
              <w:ind w:firstLineChars="200" w:firstLine="480"/>
              <w:rPr>
                <w:rFonts w:ascii="宋体" w:hAnsi="宋体" w:hint="eastAsia"/>
                <w:sz w:val="24"/>
                <w:szCs w:val="24"/>
              </w:rPr>
            </w:pPr>
            <w:r>
              <w:rPr>
                <w:rFonts w:ascii="宋体" w:hAnsi="宋体" w:hint="eastAsia"/>
                <w:sz w:val="24"/>
                <w:szCs w:val="24"/>
              </w:rPr>
              <w:t>让企业意识到，如何增强自身活力，提升企业经营绩效，规避经营风险，提供决策参考。对于政府的政策制定，也具有一定的参考价值。在未来的国家顶层设计中，对于系统评估财税改革、地方税体系、银行的金融政策、土地财政、税制分成以及转移支付等，会具有一定的决策价值。</w:t>
            </w:r>
          </w:p>
          <w:p w:rsidR="00000000" w:rsidRDefault="00CC42F9">
            <w:pPr>
              <w:tabs>
                <w:tab w:val="left" w:pos="8190"/>
              </w:tabs>
              <w:ind w:left="720"/>
              <w:rPr>
                <w:rFonts w:ascii="宋体" w:hAnsi="宋体"/>
                <w:color w:val="7030A0"/>
                <w:sz w:val="24"/>
                <w:szCs w:val="24"/>
              </w:rPr>
            </w:pPr>
          </w:p>
          <w:p w:rsidR="00000000" w:rsidRDefault="00CC42F9">
            <w:pPr>
              <w:tabs>
                <w:tab w:val="left" w:pos="8190"/>
              </w:tabs>
              <w:rPr>
                <w:rFonts w:ascii="宋体" w:hAnsi="宋体"/>
                <w:sz w:val="24"/>
                <w:szCs w:val="24"/>
              </w:rPr>
            </w:pPr>
          </w:p>
        </w:tc>
      </w:tr>
    </w:tbl>
    <w:p w:rsidR="00000000" w:rsidRDefault="00CC42F9">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6"/>
        </w:trPr>
        <w:tc>
          <w:tcPr>
            <w:tcW w:w="9344" w:type="dxa"/>
          </w:tcPr>
          <w:p w:rsidR="00000000" w:rsidRDefault="00CC42F9">
            <w:pPr>
              <w:rPr>
                <w:rFonts w:ascii="宋体" w:hAnsi="宋体" w:hint="eastAsia"/>
                <w:b/>
                <w:bCs/>
                <w:sz w:val="24"/>
                <w:szCs w:val="24"/>
              </w:rPr>
            </w:pPr>
            <w:r>
              <w:rPr>
                <w:rFonts w:ascii="宋体" w:hAnsi="宋体" w:hint="eastAsia"/>
                <w:b/>
                <w:bCs/>
                <w:sz w:val="24"/>
                <w:szCs w:val="24"/>
              </w:rPr>
              <w:lastRenderedPageBreak/>
              <w:t>文献综述</w:t>
            </w:r>
          </w:p>
          <w:p w:rsidR="00000000" w:rsidRDefault="00CC42F9">
            <w:pPr>
              <w:rPr>
                <w:rFonts w:ascii="宋体" w:hAnsi="宋体" w:hint="eastAsia"/>
                <w:b/>
                <w:bCs/>
                <w:sz w:val="24"/>
                <w:szCs w:val="24"/>
              </w:rPr>
            </w:pPr>
          </w:p>
          <w:p w:rsidR="00000000" w:rsidRDefault="00CC42F9">
            <w:pPr>
              <w:numPr>
                <w:ilvl w:val="1"/>
                <w:numId w:val="1"/>
              </w:numPr>
              <w:rPr>
                <w:rFonts w:ascii="宋体" w:hAnsi="宋体" w:hint="eastAsia"/>
                <w:sz w:val="24"/>
                <w:szCs w:val="24"/>
              </w:rPr>
            </w:pPr>
            <w:r>
              <w:rPr>
                <w:rFonts w:ascii="宋体" w:hAnsi="宋体" w:cs="宋体" w:hint="eastAsia"/>
                <w:b/>
                <w:bCs/>
                <w:sz w:val="24"/>
                <w:szCs w:val="24"/>
              </w:rPr>
              <w:t>关于高新技术企业税负的文献综述</w:t>
            </w:r>
          </w:p>
          <w:p w:rsidR="00000000" w:rsidRDefault="00CC42F9">
            <w:pPr>
              <w:rPr>
                <w:rFonts w:ascii="宋体" w:hAnsi="宋体" w:hint="eastAsia"/>
                <w:sz w:val="24"/>
                <w:szCs w:val="24"/>
              </w:rPr>
            </w:pPr>
          </w:p>
          <w:p w:rsidR="00000000" w:rsidRDefault="00CC42F9">
            <w:pPr>
              <w:ind w:firstLine="480"/>
              <w:rPr>
                <w:rFonts w:ascii="宋体" w:hAnsi="宋体" w:hint="eastAsia"/>
                <w:sz w:val="24"/>
                <w:szCs w:val="24"/>
              </w:rPr>
            </w:pPr>
            <w:r>
              <w:rPr>
                <w:rFonts w:ascii="宋体" w:hAnsi="宋体" w:hint="eastAsia"/>
                <w:sz w:val="24"/>
                <w:szCs w:val="24"/>
              </w:rPr>
              <w:t>企业税负是国家税收的重要来源，也是调节市场微观主体的有效手段。过高的税负可</w:t>
            </w:r>
            <w:r>
              <w:rPr>
                <w:rFonts w:ascii="宋体" w:hAnsi="宋体" w:hint="eastAsia"/>
                <w:sz w:val="24"/>
                <w:szCs w:val="24"/>
              </w:rPr>
              <w:t>能挫伤企业的积极性，伤害企业研发激情。过低的税负不能够给企业基于正常的压力，反而不能有效地促进企业的创新和发展，对于企业税负的研究，许多学者都做出了重要的贡献。</w:t>
            </w:r>
          </w:p>
          <w:p w:rsidR="00000000" w:rsidRDefault="00CC42F9">
            <w:pPr>
              <w:ind w:firstLine="480"/>
              <w:rPr>
                <w:rFonts w:ascii="宋体" w:hAnsi="宋体" w:hint="eastAsia"/>
                <w:color w:val="FF0000"/>
                <w:sz w:val="24"/>
                <w:szCs w:val="24"/>
              </w:rPr>
            </w:pPr>
          </w:p>
          <w:p w:rsidR="00000000" w:rsidRDefault="00CC42F9">
            <w:pPr>
              <w:ind w:firstLine="480"/>
              <w:rPr>
                <w:rFonts w:ascii="宋体" w:hAnsi="宋体" w:cs="宋体"/>
                <w:sz w:val="24"/>
                <w:szCs w:val="24"/>
              </w:rPr>
            </w:pPr>
            <w:r>
              <w:rPr>
                <w:rFonts w:ascii="宋体" w:hAnsi="宋体" w:cs="宋体"/>
                <w:sz w:val="24"/>
                <w:szCs w:val="24"/>
              </w:rPr>
              <w:t>吴强</w:t>
            </w:r>
            <w:r>
              <w:rPr>
                <w:rFonts w:ascii="宋体" w:hAnsi="宋体" w:cs="宋体" w:hint="eastAsia"/>
                <w:sz w:val="24"/>
                <w:szCs w:val="24"/>
              </w:rPr>
              <w:t>、</w:t>
            </w:r>
            <w:r>
              <w:rPr>
                <w:rFonts w:ascii="宋体" w:hAnsi="宋体" w:cs="宋体"/>
                <w:sz w:val="24"/>
                <w:szCs w:val="24"/>
              </w:rPr>
              <w:t>刘志安</w:t>
            </w:r>
            <w:r>
              <w:rPr>
                <w:rFonts w:ascii="宋体" w:hAnsi="宋体" w:cs="宋体" w:hint="eastAsia"/>
                <w:sz w:val="24"/>
                <w:szCs w:val="24"/>
              </w:rPr>
              <w:t>（</w:t>
            </w:r>
            <w:r>
              <w:rPr>
                <w:rFonts w:ascii="宋体" w:hAnsi="宋体" w:cs="宋体" w:hint="eastAsia"/>
                <w:sz w:val="24"/>
                <w:szCs w:val="24"/>
              </w:rPr>
              <w:t>2021</w:t>
            </w:r>
            <w:r>
              <w:rPr>
                <w:rFonts w:ascii="宋体" w:hAnsi="宋体" w:cs="宋体" w:hint="eastAsia"/>
                <w:sz w:val="24"/>
                <w:szCs w:val="24"/>
              </w:rPr>
              <w:t>）</w:t>
            </w:r>
            <w:r>
              <w:rPr>
                <w:rFonts w:ascii="宋体" w:hAnsi="宋体" w:cs="宋体"/>
                <w:sz w:val="24"/>
                <w:szCs w:val="24"/>
              </w:rPr>
              <w:t>以</w:t>
            </w:r>
            <w:r>
              <w:rPr>
                <w:rFonts w:ascii="宋体" w:hAnsi="宋体" w:cs="宋体"/>
                <w:sz w:val="24"/>
                <w:szCs w:val="24"/>
              </w:rPr>
              <w:t>2012</w:t>
            </w:r>
            <w:r>
              <w:rPr>
                <w:rFonts w:ascii="宋体" w:hAnsi="宋体" w:cs="宋体" w:hint="eastAsia"/>
                <w:sz w:val="24"/>
                <w:szCs w:val="24"/>
              </w:rPr>
              <w:t>年至</w:t>
            </w:r>
            <w:r>
              <w:rPr>
                <w:rFonts w:ascii="宋体" w:hAnsi="宋体" w:cs="宋体"/>
                <w:sz w:val="24"/>
                <w:szCs w:val="24"/>
              </w:rPr>
              <w:t>2020</w:t>
            </w:r>
            <w:r>
              <w:rPr>
                <w:rFonts w:ascii="宋体" w:hAnsi="宋体" w:cs="宋体"/>
                <w:sz w:val="24"/>
                <w:szCs w:val="24"/>
              </w:rPr>
              <w:t>年我国沪深</w:t>
            </w:r>
            <w:r>
              <w:rPr>
                <w:rFonts w:ascii="宋体" w:hAnsi="宋体" w:cs="宋体"/>
                <w:sz w:val="24"/>
                <w:szCs w:val="24"/>
              </w:rPr>
              <w:t>A</w:t>
            </w:r>
            <w:r>
              <w:rPr>
                <w:rFonts w:ascii="宋体" w:hAnsi="宋体" w:cs="宋体"/>
                <w:sz w:val="24"/>
                <w:szCs w:val="24"/>
              </w:rPr>
              <w:t>股上市公司的数据为样本，构建中介效应模型</w:t>
            </w:r>
            <w:r>
              <w:rPr>
                <w:rFonts w:ascii="宋体" w:hAnsi="宋体" w:cs="宋体" w:hint="eastAsia"/>
                <w:sz w:val="24"/>
                <w:szCs w:val="24"/>
              </w:rPr>
              <w:t>，</w:t>
            </w:r>
            <w:r>
              <w:rPr>
                <w:rFonts w:ascii="宋体" w:hAnsi="宋体" w:cs="宋体" w:hint="eastAsia"/>
                <w:sz w:val="24"/>
                <w:szCs w:val="24"/>
              </w:rPr>
              <w:t>进行了实证回归，并根据实证分析得出</w:t>
            </w:r>
            <w:r>
              <w:rPr>
                <w:rFonts w:ascii="宋体" w:hAnsi="宋体" w:cs="宋体"/>
                <w:sz w:val="24"/>
                <w:szCs w:val="24"/>
              </w:rPr>
              <w:t>企业的流转税负和所得税负都能影响企业创新研发投入</w:t>
            </w:r>
            <w:r>
              <w:rPr>
                <w:rFonts w:ascii="宋体" w:hAnsi="宋体" w:cs="宋体" w:hint="eastAsia"/>
                <w:sz w:val="24"/>
                <w:szCs w:val="24"/>
              </w:rPr>
              <w:t>的研究结论。此外，</w:t>
            </w:r>
            <w:r>
              <w:rPr>
                <w:rFonts w:ascii="宋体" w:hAnsi="宋体" w:cs="宋体" w:hint="eastAsia"/>
                <w:sz w:val="24"/>
                <w:szCs w:val="24"/>
              </w:rPr>
              <w:t xml:space="preserve"> </w:t>
            </w:r>
            <w:r>
              <w:rPr>
                <w:rFonts w:ascii="宋体" w:hAnsi="宋体" w:cs="宋体" w:hint="eastAsia"/>
                <w:sz w:val="24"/>
                <w:szCs w:val="24"/>
              </w:rPr>
              <w:t>他们还认为，</w:t>
            </w:r>
            <w:r>
              <w:rPr>
                <w:rFonts w:ascii="宋体" w:hAnsi="宋体" w:cs="宋体"/>
                <w:sz w:val="24"/>
                <w:szCs w:val="24"/>
              </w:rPr>
              <w:t>流转税负和所得税负都对企业创新研发投入</w:t>
            </w:r>
            <w:r>
              <w:rPr>
                <w:rFonts w:ascii="宋体" w:hAnsi="宋体" w:cs="宋体"/>
                <w:sz w:val="24"/>
                <w:szCs w:val="24"/>
              </w:rPr>
              <w:t xml:space="preserve"> </w:t>
            </w:r>
            <w:r>
              <w:rPr>
                <w:rFonts w:ascii="宋体" w:hAnsi="宋体" w:cs="宋体"/>
                <w:sz w:val="24"/>
                <w:szCs w:val="24"/>
              </w:rPr>
              <w:t>产生显著负面影响，流转税负的影响大于所得税负影响。</w:t>
            </w:r>
            <w:r>
              <w:rPr>
                <w:rFonts w:ascii="宋体" w:hAnsi="宋体" w:cs="宋体" w:hint="eastAsia"/>
                <w:sz w:val="24"/>
                <w:szCs w:val="24"/>
              </w:rPr>
              <w:t>黄顺春、胡晓洁、程彥婕（</w:t>
            </w:r>
            <w:r>
              <w:rPr>
                <w:rFonts w:ascii="宋体" w:hAnsi="宋体" w:cs="宋体" w:hint="eastAsia"/>
                <w:sz w:val="24"/>
                <w:szCs w:val="24"/>
              </w:rPr>
              <w:t>2018</w:t>
            </w:r>
            <w:r>
              <w:rPr>
                <w:rFonts w:ascii="宋体" w:hAnsi="宋体" w:cs="宋体" w:hint="eastAsia"/>
                <w:sz w:val="24"/>
                <w:szCs w:val="24"/>
              </w:rPr>
              <w:t>）通过对</w:t>
            </w:r>
            <w:r>
              <w:rPr>
                <w:rFonts w:ascii="宋体" w:hAnsi="宋体" w:cs="宋体" w:hint="eastAsia"/>
                <w:sz w:val="24"/>
                <w:szCs w:val="24"/>
              </w:rPr>
              <w:t>20</w:t>
            </w:r>
            <w:r>
              <w:rPr>
                <w:rFonts w:ascii="宋体" w:hAnsi="宋体" w:cs="宋体" w:hint="eastAsia"/>
                <w:sz w:val="24"/>
                <w:szCs w:val="24"/>
              </w:rPr>
              <w:t>15</w:t>
            </w:r>
            <w:r>
              <w:rPr>
                <w:rFonts w:ascii="宋体" w:hAnsi="宋体" w:cs="宋体" w:hint="eastAsia"/>
                <w:sz w:val="24"/>
                <w:szCs w:val="24"/>
              </w:rPr>
              <w:t>年制造业上市公司为样本得出结论，认为税负过重，对企业的经营绩效存在明显的消极影响。他们通过运用倾向得分匹配法，排除了其他因素的影响，量化了制造业企业的税负水平对其经营绩效的影响程度，研究结果显示，税负</w:t>
            </w:r>
            <w:r>
              <w:rPr>
                <w:rFonts w:ascii="宋体" w:hAnsi="宋体" w:cs="宋体" w:hint="eastAsia"/>
                <w:sz w:val="24"/>
                <w:szCs w:val="24"/>
              </w:rPr>
              <w:t>40%</w:t>
            </w:r>
            <w:r>
              <w:rPr>
                <w:rFonts w:ascii="宋体" w:hAnsi="宋体" w:cs="宋体" w:hint="eastAsia"/>
                <w:sz w:val="24"/>
                <w:szCs w:val="24"/>
              </w:rPr>
              <w:t>及以上的制造业企业净资产收益率</w:t>
            </w:r>
            <w:r>
              <w:rPr>
                <w:rFonts w:ascii="宋体" w:hAnsi="宋体" w:cs="宋体" w:hint="eastAsia"/>
                <w:sz w:val="24"/>
                <w:szCs w:val="24"/>
              </w:rPr>
              <w:t>(ROE)</w:t>
            </w:r>
            <w:r>
              <w:rPr>
                <w:rFonts w:ascii="宋体" w:hAnsi="宋体" w:cs="宋体" w:hint="eastAsia"/>
                <w:sz w:val="24"/>
                <w:szCs w:val="24"/>
              </w:rPr>
              <w:t>均值，比税负</w:t>
            </w:r>
            <w:r>
              <w:rPr>
                <w:rFonts w:ascii="宋体" w:hAnsi="宋体" w:cs="宋体" w:hint="eastAsia"/>
                <w:sz w:val="24"/>
                <w:szCs w:val="24"/>
              </w:rPr>
              <w:t>40%</w:t>
            </w:r>
            <w:r>
              <w:rPr>
                <w:rFonts w:ascii="宋体" w:hAnsi="宋体" w:cs="宋体" w:hint="eastAsia"/>
                <w:sz w:val="24"/>
                <w:szCs w:val="24"/>
              </w:rPr>
              <w:t>以下的制造业企业净资产收益率（</w:t>
            </w:r>
            <w:r>
              <w:rPr>
                <w:rFonts w:ascii="宋体" w:hAnsi="宋体" w:cs="宋体" w:hint="eastAsia"/>
                <w:sz w:val="24"/>
                <w:szCs w:val="24"/>
              </w:rPr>
              <w:t>ROE)</w:t>
            </w:r>
            <w:r>
              <w:rPr>
                <w:rFonts w:ascii="宋体" w:hAnsi="宋体" w:cs="宋体" w:hint="eastAsia"/>
                <w:sz w:val="24"/>
                <w:szCs w:val="24"/>
              </w:rPr>
              <w:t>均值，低</w:t>
            </w:r>
            <w:r>
              <w:rPr>
                <w:rFonts w:ascii="宋体" w:hAnsi="宋体" w:cs="宋体" w:hint="eastAsia"/>
                <w:sz w:val="24"/>
                <w:szCs w:val="24"/>
              </w:rPr>
              <w:t>2.424%</w:t>
            </w:r>
            <w:r>
              <w:rPr>
                <w:rFonts w:ascii="宋体" w:hAnsi="宋体" w:cs="宋体" w:hint="eastAsia"/>
                <w:sz w:val="24"/>
                <w:szCs w:val="24"/>
              </w:rPr>
              <w:t>。建议企业通过合理的税收筹划减少自身税负；政府可以通过实施税收减免、税收返还、税率优惠、加计折旧等税收优惠政策，以降低企业的税收负担。从而，提升企业的经营绩效，增强企业的竞争力，激发活力</w:t>
            </w:r>
            <w:r>
              <w:rPr>
                <w:rFonts w:ascii="宋体" w:hAnsi="宋体" w:cs="宋体" w:hint="eastAsia"/>
                <w:sz w:val="24"/>
                <w:szCs w:val="24"/>
              </w:rPr>
              <w:t>。韩健等（</w:t>
            </w:r>
            <w:r>
              <w:rPr>
                <w:rFonts w:ascii="宋体" w:hAnsi="宋体" w:cs="宋体" w:hint="eastAsia"/>
                <w:sz w:val="24"/>
                <w:szCs w:val="24"/>
              </w:rPr>
              <w:t>2018</w:t>
            </w:r>
            <w:r>
              <w:rPr>
                <w:rFonts w:ascii="宋体" w:hAnsi="宋体" w:cs="宋体" w:hint="eastAsia"/>
                <w:sz w:val="24"/>
                <w:szCs w:val="24"/>
              </w:rPr>
              <w:t>）认为，降低企业税负有利于促进经济增长，提升经济发展质量。李涛等（</w:t>
            </w:r>
            <w:r>
              <w:rPr>
                <w:rFonts w:ascii="宋体" w:hAnsi="宋体" w:cs="宋体" w:hint="eastAsia"/>
                <w:sz w:val="24"/>
                <w:szCs w:val="24"/>
              </w:rPr>
              <w:t>2011</w:t>
            </w:r>
            <w:r>
              <w:rPr>
                <w:rFonts w:ascii="宋体" w:hAnsi="宋体" w:cs="宋体" w:hint="eastAsia"/>
                <w:sz w:val="24"/>
                <w:szCs w:val="24"/>
              </w:rPr>
              <w:t>）研究发现，企业增值税负每提高</w:t>
            </w:r>
            <w:r>
              <w:rPr>
                <w:rFonts w:ascii="宋体" w:hAnsi="宋体" w:cs="宋体" w:hint="eastAsia"/>
                <w:sz w:val="24"/>
                <w:szCs w:val="24"/>
              </w:rPr>
              <w:t>1%</w:t>
            </w:r>
            <w:r>
              <w:rPr>
                <w:rFonts w:ascii="宋体" w:hAnsi="宋体" w:cs="宋体" w:hint="eastAsia"/>
                <w:sz w:val="24"/>
                <w:szCs w:val="24"/>
              </w:rPr>
              <w:t>，经济增长率就会下降</w:t>
            </w:r>
            <w:r>
              <w:rPr>
                <w:rFonts w:ascii="宋体" w:hAnsi="宋体" w:cs="宋体" w:hint="eastAsia"/>
                <w:sz w:val="24"/>
                <w:szCs w:val="24"/>
              </w:rPr>
              <w:t>0.03%</w:t>
            </w:r>
            <w:r>
              <w:rPr>
                <w:rFonts w:ascii="宋体" w:hAnsi="宋体" w:cs="宋体" w:hint="eastAsia"/>
                <w:sz w:val="24"/>
                <w:szCs w:val="24"/>
              </w:rPr>
              <w:t>到</w:t>
            </w:r>
            <w:r>
              <w:rPr>
                <w:rFonts w:ascii="宋体" w:hAnsi="宋体" w:cs="宋体" w:hint="eastAsia"/>
                <w:sz w:val="24"/>
                <w:szCs w:val="24"/>
              </w:rPr>
              <w:t>0.15%</w:t>
            </w:r>
            <w:r>
              <w:rPr>
                <w:rFonts w:ascii="宋体" w:hAnsi="宋体" w:cs="宋体" w:hint="eastAsia"/>
                <w:sz w:val="24"/>
                <w:szCs w:val="24"/>
              </w:rPr>
              <w:t>；企业所得税税负每提高</w:t>
            </w:r>
            <w:r>
              <w:rPr>
                <w:rFonts w:ascii="宋体" w:hAnsi="宋体" w:cs="宋体" w:hint="eastAsia"/>
                <w:sz w:val="24"/>
                <w:szCs w:val="24"/>
              </w:rPr>
              <w:t>1%</w:t>
            </w:r>
            <w:r>
              <w:rPr>
                <w:rFonts w:ascii="宋体" w:hAnsi="宋体" w:cs="宋体" w:hint="eastAsia"/>
                <w:sz w:val="24"/>
                <w:szCs w:val="24"/>
              </w:rPr>
              <w:t>，经济增长率就会下降</w:t>
            </w:r>
            <w:r>
              <w:rPr>
                <w:rFonts w:ascii="宋体" w:hAnsi="宋体" w:cs="宋体" w:hint="eastAsia"/>
                <w:sz w:val="24"/>
                <w:szCs w:val="24"/>
              </w:rPr>
              <w:t>0.01%</w:t>
            </w:r>
            <w:r>
              <w:rPr>
                <w:rFonts w:ascii="宋体" w:hAnsi="宋体" w:cs="宋体" w:hint="eastAsia"/>
                <w:sz w:val="24"/>
                <w:szCs w:val="24"/>
              </w:rPr>
              <w:t>到</w:t>
            </w:r>
            <w:r>
              <w:rPr>
                <w:rFonts w:ascii="宋体" w:hAnsi="宋体" w:cs="宋体" w:hint="eastAsia"/>
                <w:sz w:val="24"/>
                <w:szCs w:val="24"/>
              </w:rPr>
              <w:t>0.1%</w:t>
            </w:r>
            <w:r>
              <w:rPr>
                <w:rFonts w:ascii="宋体" w:hAnsi="宋体" w:cs="宋体" w:hint="eastAsia"/>
                <w:sz w:val="24"/>
                <w:szCs w:val="24"/>
              </w:rPr>
              <w:t>。</w:t>
            </w:r>
          </w:p>
          <w:p w:rsidR="00000000" w:rsidRDefault="00CC42F9">
            <w:pPr>
              <w:rPr>
                <w:rFonts w:ascii="宋体" w:hAnsi="宋体" w:cs="宋体" w:hint="eastAsia"/>
                <w:color w:val="974706"/>
                <w:sz w:val="24"/>
                <w:szCs w:val="24"/>
              </w:rPr>
            </w:pPr>
          </w:p>
          <w:p w:rsidR="00000000" w:rsidRDefault="00CC42F9">
            <w:pPr>
              <w:rPr>
                <w:rFonts w:ascii="宋体" w:hAnsi="宋体" w:cs="宋体" w:hint="eastAsia"/>
                <w:color w:val="974706"/>
                <w:sz w:val="24"/>
                <w:szCs w:val="24"/>
              </w:rPr>
            </w:pPr>
          </w:p>
          <w:p w:rsidR="00000000" w:rsidRDefault="00CC42F9">
            <w:pPr>
              <w:numPr>
                <w:ilvl w:val="1"/>
                <w:numId w:val="1"/>
              </w:numPr>
              <w:rPr>
                <w:rFonts w:ascii="宋体" w:hAnsi="宋体" w:cs="宋体" w:hint="eastAsia"/>
                <w:b/>
                <w:bCs/>
                <w:sz w:val="24"/>
                <w:szCs w:val="24"/>
              </w:rPr>
            </w:pPr>
            <w:r>
              <w:rPr>
                <w:rFonts w:ascii="宋体" w:hAnsi="宋体" w:cs="宋体" w:hint="eastAsia"/>
                <w:b/>
                <w:bCs/>
                <w:sz w:val="24"/>
                <w:szCs w:val="24"/>
              </w:rPr>
              <w:t>关于高新技术企业</w:t>
            </w:r>
            <w:r>
              <w:rPr>
                <w:rFonts w:ascii="宋体" w:hAnsi="宋体" w:cs="宋体" w:hint="eastAsia"/>
                <w:b/>
                <w:bCs/>
                <w:sz w:val="24"/>
                <w:szCs w:val="24"/>
              </w:rPr>
              <w:t>经营绩效</w:t>
            </w:r>
            <w:r>
              <w:rPr>
                <w:rFonts w:ascii="宋体" w:hAnsi="宋体" w:cs="宋体" w:hint="eastAsia"/>
                <w:b/>
                <w:bCs/>
                <w:sz w:val="24"/>
                <w:szCs w:val="24"/>
              </w:rPr>
              <w:t>的文献综述</w:t>
            </w:r>
          </w:p>
          <w:p w:rsidR="00000000" w:rsidRDefault="00CC42F9">
            <w:pPr>
              <w:ind w:left="480"/>
              <w:rPr>
                <w:rFonts w:ascii="宋体" w:hAnsi="宋体" w:cs="宋体" w:hint="eastAsia"/>
                <w:color w:val="7030A0"/>
                <w:sz w:val="24"/>
                <w:szCs w:val="24"/>
              </w:rPr>
            </w:pPr>
          </w:p>
          <w:p w:rsidR="00000000" w:rsidRDefault="00CC42F9">
            <w:pPr>
              <w:ind w:firstLineChars="200" w:firstLine="480"/>
              <w:rPr>
                <w:rFonts w:ascii="宋体" w:hAnsi="宋体" w:cs="宋体" w:hint="eastAsia"/>
                <w:sz w:val="24"/>
                <w:szCs w:val="24"/>
              </w:rPr>
            </w:pPr>
            <w:r>
              <w:rPr>
                <w:rFonts w:ascii="宋体" w:hAnsi="宋体" w:cs="宋体" w:hint="eastAsia"/>
                <w:sz w:val="24"/>
                <w:szCs w:val="24"/>
              </w:rPr>
              <w:t>高新技术企业的经营绩效的优劣，是企业综合竞争力的表现。提高企业的经营绩效，可以增强企业产品的竞争力和消费者的认可度，利于公司的长远发展和价值增长。</w:t>
            </w:r>
          </w:p>
          <w:p w:rsidR="00000000" w:rsidRDefault="00CC42F9">
            <w:pPr>
              <w:ind w:left="480"/>
              <w:rPr>
                <w:rFonts w:ascii="宋体" w:hAnsi="宋体" w:cs="宋体" w:hint="eastAsia"/>
                <w:sz w:val="24"/>
                <w:szCs w:val="24"/>
              </w:rPr>
            </w:pPr>
          </w:p>
          <w:p w:rsidR="00000000" w:rsidRDefault="00CC42F9">
            <w:pPr>
              <w:ind w:firstLineChars="200" w:firstLine="480"/>
              <w:rPr>
                <w:rFonts w:ascii="宋体" w:hAnsi="宋体" w:cs="宋体" w:hint="eastAsia"/>
                <w:sz w:val="24"/>
                <w:szCs w:val="24"/>
              </w:rPr>
            </w:pPr>
            <w:r>
              <w:rPr>
                <w:rFonts w:ascii="宋体" w:hAnsi="宋体" w:cs="宋体" w:hint="eastAsia"/>
                <w:sz w:val="24"/>
                <w:szCs w:val="24"/>
              </w:rPr>
              <w:t>剑仑、马兴锐、阳芳、吴爱（</w:t>
            </w:r>
            <w:r>
              <w:rPr>
                <w:rFonts w:ascii="宋体" w:hAnsi="宋体" w:cs="宋体" w:hint="eastAsia"/>
                <w:sz w:val="24"/>
                <w:szCs w:val="24"/>
              </w:rPr>
              <w:t>2021</w:t>
            </w:r>
            <w:r>
              <w:rPr>
                <w:rFonts w:ascii="宋体" w:hAnsi="宋体" w:cs="宋体" w:hint="eastAsia"/>
                <w:sz w:val="24"/>
                <w:szCs w:val="24"/>
              </w:rPr>
              <w:t>）认为，政府补贴可以促进企业的经营绩效的提高。以</w:t>
            </w:r>
            <w:r>
              <w:rPr>
                <w:rFonts w:ascii="宋体" w:hAnsi="宋体" w:cs="宋体" w:hint="eastAsia"/>
                <w:sz w:val="24"/>
                <w:szCs w:val="24"/>
              </w:rPr>
              <w:t>沪深</w:t>
            </w:r>
            <w:r>
              <w:rPr>
                <w:rFonts w:ascii="宋体" w:hAnsi="宋体" w:cs="宋体" w:hint="eastAsia"/>
                <w:sz w:val="24"/>
                <w:szCs w:val="24"/>
              </w:rPr>
              <w:t>A</w:t>
            </w:r>
            <w:r>
              <w:rPr>
                <w:rFonts w:ascii="宋体" w:hAnsi="宋体" w:cs="宋体" w:hint="eastAsia"/>
                <w:sz w:val="24"/>
                <w:szCs w:val="24"/>
              </w:rPr>
              <w:t>股上市并从事养老产业的企业为样本，提出政府补贴和企业的现金流之间存在中介效应，政府补贴可以缓解企业的现金流，进而增加了现金储备，最终提高了企业的经营绩效。政府补贴对企业经营绩效，具有显著的正向调节作用。而李晓阳等（</w:t>
            </w:r>
            <w:r>
              <w:rPr>
                <w:rFonts w:ascii="宋体" w:hAnsi="宋体" w:cs="宋体" w:hint="eastAsia"/>
                <w:sz w:val="24"/>
                <w:szCs w:val="24"/>
              </w:rPr>
              <w:t>2021</w:t>
            </w:r>
            <w:r>
              <w:rPr>
                <w:rFonts w:ascii="宋体" w:hAnsi="宋体" w:cs="宋体" w:hint="eastAsia"/>
                <w:sz w:val="24"/>
                <w:szCs w:val="24"/>
              </w:rPr>
              <w:t>）则认为，政府补贴具有滞后性，而且滞后一期的政府补贴对于涉农企业的经营绩效的提升，是具有抑制性的。基于</w:t>
            </w:r>
            <w:r>
              <w:rPr>
                <w:rFonts w:ascii="宋体" w:hAnsi="宋体" w:cs="宋体" w:hint="eastAsia"/>
                <w:sz w:val="24"/>
                <w:szCs w:val="24"/>
              </w:rPr>
              <w:t>2012-2019</w:t>
            </w:r>
            <w:r>
              <w:rPr>
                <w:rFonts w:ascii="宋体" w:hAnsi="宋体" w:cs="宋体" w:hint="eastAsia"/>
                <w:sz w:val="24"/>
                <w:szCs w:val="24"/>
              </w:rPr>
              <w:t>年沪深</w:t>
            </w:r>
            <w:r>
              <w:rPr>
                <w:rFonts w:ascii="宋体" w:hAnsi="宋体" w:cs="宋体" w:hint="eastAsia"/>
                <w:sz w:val="24"/>
                <w:szCs w:val="24"/>
              </w:rPr>
              <w:t>A</w:t>
            </w:r>
            <w:r>
              <w:rPr>
                <w:rFonts w:ascii="宋体" w:hAnsi="宋体" w:cs="宋体" w:hint="eastAsia"/>
                <w:sz w:val="24"/>
                <w:szCs w:val="24"/>
              </w:rPr>
              <w:t>股涉农企业的面板数据，构建双固定效应模型和</w:t>
            </w:r>
            <w:r>
              <w:rPr>
                <w:rFonts w:ascii="宋体" w:hAnsi="宋体" w:cs="宋体" w:hint="eastAsia"/>
                <w:sz w:val="24"/>
                <w:szCs w:val="24"/>
              </w:rPr>
              <w:t>GMM</w:t>
            </w:r>
            <w:r>
              <w:rPr>
                <w:rFonts w:ascii="宋体" w:hAnsi="宋体" w:cs="宋体" w:hint="eastAsia"/>
                <w:sz w:val="24"/>
                <w:szCs w:val="24"/>
              </w:rPr>
              <w:t>模型，证明了其抑制性。董直让、余官胜、吴琦琦（</w:t>
            </w:r>
            <w:r>
              <w:rPr>
                <w:rFonts w:ascii="宋体" w:hAnsi="宋体" w:cs="宋体" w:hint="eastAsia"/>
                <w:sz w:val="24"/>
                <w:szCs w:val="24"/>
              </w:rPr>
              <w:t>2021</w:t>
            </w:r>
            <w:r>
              <w:rPr>
                <w:rFonts w:ascii="宋体" w:hAnsi="宋体" w:cs="宋体" w:hint="eastAsia"/>
                <w:sz w:val="24"/>
                <w:szCs w:val="24"/>
              </w:rPr>
              <w:t>）研究表明，高管海外背景也会影响公司的经营绩效。因为高</w:t>
            </w:r>
            <w:r>
              <w:rPr>
                <w:rFonts w:ascii="宋体" w:hAnsi="宋体" w:cs="宋体" w:hint="eastAsia"/>
                <w:sz w:val="24"/>
                <w:szCs w:val="24"/>
              </w:rPr>
              <w:t>管作为企业的核心决策者，对于企业的日常管理及战略决策，起着直接且十分重要的作用。通过以</w:t>
            </w:r>
            <w:r>
              <w:rPr>
                <w:rFonts w:ascii="宋体" w:hAnsi="宋体" w:cs="宋体" w:hint="eastAsia"/>
                <w:sz w:val="24"/>
                <w:szCs w:val="24"/>
              </w:rPr>
              <w:t>2013-2017</w:t>
            </w:r>
            <w:r>
              <w:rPr>
                <w:rFonts w:ascii="宋体" w:hAnsi="宋体" w:cs="宋体" w:hint="eastAsia"/>
                <w:sz w:val="24"/>
                <w:szCs w:val="24"/>
              </w:rPr>
              <w:t>年，我国上市公司混合截面数据为样本，研究发现，高管个人的海外背景对于海外子公司的经营绩效有显著的正向影响。</w:t>
            </w:r>
          </w:p>
          <w:p w:rsidR="00000000" w:rsidRDefault="00CC42F9">
            <w:pPr>
              <w:rPr>
                <w:rFonts w:ascii="宋体" w:hAnsi="宋体" w:cs="宋体" w:hint="eastAsia"/>
                <w:color w:val="984806"/>
                <w:sz w:val="24"/>
                <w:szCs w:val="24"/>
              </w:rPr>
            </w:pPr>
          </w:p>
          <w:p w:rsidR="00000000" w:rsidRDefault="00CC42F9">
            <w:pPr>
              <w:rPr>
                <w:rFonts w:ascii="宋体" w:hAnsi="宋体" w:cs="宋体"/>
                <w:color w:val="984806"/>
                <w:sz w:val="24"/>
                <w:szCs w:val="24"/>
              </w:rPr>
            </w:pPr>
          </w:p>
          <w:p w:rsidR="00000000" w:rsidRDefault="00CC42F9">
            <w:pPr>
              <w:rPr>
                <w:rFonts w:ascii="宋体" w:hAnsi="宋体" w:cs="宋体"/>
                <w:color w:val="984806"/>
                <w:sz w:val="24"/>
                <w:szCs w:val="24"/>
              </w:rPr>
            </w:pPr>
          </w:p>
          <w:p w:rsidR="00000000" w:rsidRDefault="00CC42F9">
            <w:pPr>
              <w:rPr>
                <w:rFonts w:ascii="宋体" w:hAnsi="宋体" w:cs="宋体"/>
                <w:color w:val="984806"/>
                <w:sz w:val="24"/>
                <w:szCs w:val="24"/>
              </w:rPr>
            </w:pPr>
          </w:p>
          <w:p w:rsidR="00000000" w:rsidRDefault="00CC42F9">
            <w:pPr>
              <w:rPr>
                <w:rFonts w:ascii="宋体" w:hAnsi="宋体" w:cs="宋体"/>
                <w:color w:val="984806"/>
                <w:sz w:val="24"/>
                <w:szCs w:val="24"/>
              </w:rPr>
            </w:pPr>
          </w:p>
          <w:p w:rsidR="00000000" w:rsidRDefault="00CC42F9">
            <w:pPr>
              <w:numPr>
                <w:ilvl w:val="1"/>
                <w:numId w:val="1"/>
              </w:numPr>
              <w:rPr>
                <w:rFonts w:ascii="宋体" w:hAnsi="宋体" w:cs="宋体"/>
                <w:b/>
                <w:bCs/>
                <w:sz w:val="24"/>
                <w:szCs w:val="24"/>
              </w:rPr>
            </w:pPr>
            <w:r>
              <w:rPr>
                <w:rFonts w:ascii="宋体" w:hAnsi="宋体" w:cs="宋体" w:hint="eastAsia"/>
                <w:b/>
                <w:bCs/>
                <w:sz w:val="24"/>
                <w:szCs w:val="24"/>
              </w:rPr>
              <w:t>关于</w:t>
            </w:r>
            <w:r>
              <w:rPr>
                <w:rFonts w:ascii="宋体" w:hAnsi="宋体" w:cs="宋体" w:hint="eastAsia"/>
                <w:b/>
                <w:bCs/>
                <w:sz w:val="24"/>
                <w:szCs w:val="24"/>
              </w:rPr>
              <w:t>企业税负对高新技术企业经营绩效影响</w:t>
            </w:r>
            <w:r>
              <w:rPr>
                <w:rFonts w:ascii="宋体" w:hAnsi="宋体" w:cs="宋体" w:hint="eastAsia"/>
                <w:b/>
                <w:bCs/>
                <w:sz w:val="24"/>
                <w:szCs w:val="24"/>
              </w:rPr>
              <w:t>的文献综述</w:t>
            </w:r>
          </w:p>
          <w:p w:rsidR="00000000" w:rsidRDefault="00CC42F9">
            <w:pPr>
              <w:tabs>
                <w:tab w:val="left" w:pos="3163"/>
              </w:tabs>
              <w:rPr>
                <w:rFonts w:ascii="宋体" w:hAnsi="宋体" w:cs="宋体" w:hint="eastAsia"/>
                <w:sz w:val="24"/>
                <w:szCs w:val="24"/>
              </w:rPr>
            </w:pPr>
          </w:p>
          <w:p w:rsidR="00000000" w:rsidRDefault="00CC42F9">
            <w:pPr>
              <w:tabs>
                <w:tab w:val="left" w:pos="3163"/>
              </w:tabs>
              <w:ind w:firstLineChars="200" w:firstLine="480"/>
              <w:rPr>
                <w:rFonts w:ascii="宋体" w:hAnsi="宋体" w:cs="宋体" w:hint="eastAsia"/>
                <w:sz w:val="24"/>
                <w:szCs w:val="24"/>
              </w:rPr>
            </w:pPr>
            <w:r>
              <w:rPr>
                <w:rFonts w:ascii="宋体" w:hAnsi="宋体" w:cs="宋体" w:hint="eastAsia"/>
                <w:sz w:val="24"/>
                <w:szCs w:val="24"/>
              </w:rPr>
              <w:t>企业税负如何影响高新技术企业的经营绩效，近年来受到政府及企业的广泛关注，尤其在中国经济进入新常态下，如何推动经济高质量发展，促进实体经济提质增效，成为政府部门工作的重中之重。很多学者对企业税负对高新企业的经营绩效的相关影响，进行了深入研究</w:t>
            </w:r>
            <w:r>
              <w:rPr>
                <w:rFonts w:ascii="宋体" w:hAnsi="宋体" w:cs="宋体" w:hint="eastAsia"/>
                <w:sz w:val="24"/>
                <w:szCs w:val="24"/>
              </w:rPr>
              <w:t>。</w:t>
            </w:r>
          </w:p>
          <w:p w:rsidR="00000000" w:rsidRDefault="00CC42F9">
            <w:pPr>
              <w:tabs>
                <w:tab w:val="left" w:pos="3163"/>
              </w:tabs>
              <w:ind w:left="480"/>
              <w:rPr>
                <w:rFonts w:ascii="宋体" w:hAnsi="宋体" w:cs="宋体" w:hint="eastAsia"/>
                <w:sz w:val="24"/>
                <w:szCs w:val="24"/>
              </w:rPr>
            </w:pPr>
          </w:p>
          <w:p w:rsidR="00000000" w:rsidRDefault="00CC42F9">
            <w:pPr>
              <w:ind w:firstLineChars="200" w:firstLine="480"/>
              <w:rPr>
                <w:rFonts w:ascii="宋体" w:hAnsi="宋体" w:cs="宋体" w:hint="eastAsia"/>
                <w:sz w:val="24"/>
                <w:szCs w:val="24"/>
              </w:rPr>
            </w:pPr>
            <w:r>
              <w:rPr>
                <w:rFonts w:ascii="宋体" w:hAnsi="宋体" w:cs="宋体" w:hint="eastAsia"/>
                <w:sz w:val="24"/>
                <w:szCs w:val="24"/>
              </w:rPr>
              <w:t>杨燕、吴晓曼、王睿、刘敏（</w:t>
            </w:r>
            <w:r>
              <w:rPr>
                <w:rFonts w:ascii="宋体" w:hAnsi="宋体" w:cs="宋体" w:hint="eastAsia"/>
                <w:sz w:val="24"/>
                <w:szCs w:val="24"/>
              </w:rPr>
              <w:t>2020</w:t>
            </w:r>
            <w:r>
              <w:rPr>
                <w:rFonts w:ascii="宋体" w:hAnsi="宋体" w:cs="宋体" w:hint="eastAsia"/>
                <w:sz w:val="24"/>
                <w:szCs w:val="24"/>
              </w:rPr>
              <w:t>）认为，税收冲击对于企业经营绩效的作用具有有限的正向作用。减税政策，能有效提高企业的核心竞争实力。通过对试点地区的</w:t>
            </w:r>
            <w:r>
              <w:rPr>
                <w:rFonts w:ascii="宋体" w:hAnsi="宋体" w:cs="宋体" w:hint="eastAsia"/>
                <w:sz w:val="24"/>
                <w:szCs w:val="24"/>
              </w:rPr>
              <w:t>30</w:t>
            </w:r>
            <w:r>
              <w:rPr>
                <w:rFonts w:ascii="宋体" w:hAnsi="宋体" w:cs="宋体" w:hint="eastAsia"/>
                <w:sz w:val="24"/>
                <w:szCs w:val="24"/>
              </w:rPr>
              <w:t>家交通运输业上市公司财务数据建立</w:t>
            </w:r>
            <w:r>
              <w:rPr>
                <w:rFonts w:ascii="宋体" w:hAnsi="宋体" w:cs="宋体" w:hint="eastAsia"/>
                <w:sz w:val="24"/>
                <w:szCs w:val="24"/>
              </w:rPr>
              <w:t>VAR</w:t>
            </w:r>
            <w:r>
              <w:rPr>
                <w:rFonts w:ascii="宋体" w:hAnsi="宋体" w:cs="宋体" w:hint="eastAsia"/>
                <w:sz w:val="24"/>
                <w:szCs w:val="24"/>
              </w:rPr>
              <w:t>模型，运用方差分解方法实证分析了营改增政策对企业税负水平的冲击，以及营改增前后税负变动情况对企业经济效益的影响程度。马双等（</w:t>
            </w:r>
            <w:r>
              <w:rPr>
                <w:rFonts w:ascii="宋体" w:hAnsi="宋体" w:cs="宋体" w:hint="eastAsia"/>
                <w:sz w:val="24"/>
                <w:szCs w:val="24"/>
              </w:rPr>
              <w:t>2019</w:t>
            </w:r>
            <w:r>
              <w:rPr>
                <w:rFonts w:ascii="宋体" w:hAnsi="宋体" w:cs="宋体" w:hint="eastAsia"/>
                <w:sz w:val="24"/>
                <w:szCs w:val="24"/>
              </w:rPr>
              <w:t>）认为，减税可以使企业的活力明显提升，从而影响创新投入的投资行为。但也有学者认为，企业的低税负不会影响企业的研发方面的投入，研发投入难以转化成企业的创新产出，不一定带来整体成本的下降，</w:t>
            </w:r>
            <w:r>
              <w:rPr>
                <w:rFonts w:ascii="宋体" w:hAnsi="宋体" w:cs="宋体" w:hint="eastAsia"/>
                <w:sz w:val="24"/>
                <w:szCs w:val="24"/>
              </w:rPr>
              <w:t>不会提升创新能力。邓力平等（</w:t>
            </w:r>
            <w:r>
              <w:rPr>
                <w:rFonts w:ascii="宋体" w:hAnsi="宋体" w:cs="宋体" w:hint="eastAsia"/>
                <w:sz w:val="24"/>
                <w:szCs w:val="24"/>
              </w:rPr>
              <w:t>2020</w:t>
            </w:r>
            <w:r>
              <w:rPr>
                <w:rFonts w:ascii="宋体" w:hAnsi="宋体" w:cs="宋体" w:hint="eastAsia"/>
                <w:sz w:val="24"/>
                <w:szCs w:val="24"/>
              </w:rPr>
              <w:t>）认为，对于企业的减税政策使得税负下降，在不同地区和不同性质的企业中，呈现出不同的促进企业创新的效果。其效果并不是固定不变的。黄保聪、谭光荣（</w:t>
            </w:r>
            <w:r>
              <w:rPr>
                <w:rFonts w:ascii="宋体" w:hAnsi="宋体" w:cs="宋体" w:hint="eastAsia"/>
                <w:sz w:val="24"/>
                <w:szCs w:val="24"/>
              </w:rPr>
              <w:t>2021</w:t>
            </w:r>
            <w:r>
              <w:rPr>
                <w:rFonts w:ascii="宋体" w:hAnsi="宋体" w:cs="宋体" w:hint="eastAsia"/>
                <w:sz w:val="24"/>
                <w:szCs w:val="24"/>
              </w:rPr>
              <w:t>）基于中国工业企业数据和断点回归方法，研究发现，财政压力促使税务部门加强税收征管力度，显著降低了企业的经营绩效。面对税收压力，企业可能会通过降低融资约束水平、逃避税负等对企业经营绩效产生负向的影响。</w:t>
            </w:r>
          </w:p>
          <w:p w:rsidR="00000000" w:rsidRDefault="00CC42F9">
            <w:pPr>
              <w:ind w:left="480"/>
              <w:rPr>
                <w:rFonts w:ascii="宋体" w:hAnsi="宋体" w:cs="宋体" w:hint="eastAsia"/>
                <w:color w:val="974706"/>
                <w:sz w:val="24"/>
                <w:szCs w:val="24"/>
              </w:rPr>
            </w:pPr>
          </w:p>
          <w:p w:rsidR="00000000" w:rsidRDefault="00CC42F9">
            <w:pPr>
              <w:ind w:left="480"/>
              <w:rPr>
                <w:rFonts w:ascii="宋体" w:hAnsi="宋体" w:cs="宋体" w:hint="eastAsia"/>
                <w:color w:val="974706"/>
                <w:sz w:val="24"/>
                <w:szCs w:val="24"/>
              </w:rPr>
            </w:pPr>
          </w:p>
          <w:p w:rsidR="00000000" w:rsidRDefault="00CC42F9">
            <w:pPr>
              <w:ind w:left="480"/>
              <w:rPr>
                <w:rFonts w:ascii="宋体" w:hAnsi="宋体" w:cs="宋体"/>
                <w:color w:val="974706"/>
                <w:sz w:val="24"/>
                <w:szCs w:val="24"/>
              </w:rPr>
            </w:pPr>
          </w:p>
          <w:p w:rsidR="00000000" w:rsidRDefault="00CC42F9">
            <w:pPr>
              <w:rPr>
                <w:rFonts w:ascii="宋体" w:hAnsi="宋体" w:cs="宋体"/>
                <w:b/>
                <w:bCs/>
                <w:sz w:val="24"/>
                <w:szCs w:val="24"/>
              </w:rPr>
            </w:pPr>
            <w:r>
              <w:rPr>
                <w:rFonts w:ascii="宋体" w:hAnsi="宋体" w:cs="宋体" w:hint="eastAsia"/>
                <w:b/>
                <w:bCs/>
                <w:sz w:val="24"/>
                <w:szCs w:val="24"/>
              </w:rPr>
              <w:t xml:space="preserve">2.4 </w:t>
            </w:r>
            <w:r>
              <w:rPr>
                <w:rFonts w:ascii="宋体" w:hAnsi="宋体" w:cs="宋体" w:hint="eastAsia"/>
                <w:b/>
                <w:bCs/>
                <w:sz w:val="24"/>
                <w:szCs w:val="24"/>
              </w:rPr>
              <w:t>文献评论</w:t>
            </w:r>
          </w:p>
          <w:p w:rsidR="00000000" w:rsidRDefault="00CC42F9">
            <w:pPr>
              <w:ind w:firstLine="480"/>
              <w:rPr>
                <w:rFonts w:ascii="宋体" w:hAnsi="宋体" w:cs="宋体" w:hint="eastAsia"/>
                <w:sz w:val="24"/>
                <w:szCs w:val="24"/>
              </w:rPr>
            </w:pPr>
          </w:p>
          <w:p w:rsidR="00000000" w:rsidRDefault="00CC42F9">
            <w:pPr>
              <w:ind w:firstLine="480"/>
              <w:rPr>
                <w:rFonts w:ascii="宋体" w:hAnsi="宋体" w:cs="宋体" w:hint="eastAsia"/>
                <w:sz w:val="24"/>
                <w:szCs w:val="24"/>
              </w:rPr>
            </w:pPr>
          </w:p>
          <w:p w:rsidR="00000000" w:rsidRDefault="00CC42F9">
            <w:pPr>
              <w:widowControl/>
              <w:jc w:val="left"/>
              <w:rPr>
                <w:rFonts w:ascii="宋体" w:hAnsi="宋体" w:cs="宋体" w:hint="eastAsia"/>
                <w:sz w:val="24"/>
                <w:szCs w:val="24"/>
              </w:rPr>
            </w:pPr>
            <w:r>
              <w:rPr>
                <w:rFonts w:ascii="宋体" w:hAnsi="宋体" w:cs="宋体" w:hint="eastAsia"/>
                <w:color w:val="231F20"/>
                <w:kern w:val="0"/>
                <w:sz w:val="24"/>
                <w:szCs w:val="24"/>
                <w:lang w:bidi="ar"/>
              </w:rPr>
              <w:t>综上所述，国内外学者在税负与企业经营绩效方面的研究取得了很多的研究成果，对于研究结论，也不尽相同。</w:t>
            </w:r>
            <w:r>
              <w:rPr>
                <w:rFonts w:ascii="宋体" w:hAnsi="宋体" w:cs="宋体" w:hint="eastAsia"/>
                <w:color w:val="231F20"/>
                <w:kern w:val="0"/>
                <w:sz w:val="24"/>
                <w:szCs w:val="24"/>
                <w:lang w:bidi="ar"/>
              </w:rPr>
              <w:t>但主要是以税负对于经营绩效单方面影响，进行研究的。除此之外，还涉及了一些，其它因素的影响，如创新力、市场波动、高管的背景、人员的结构等，对于企业经营绩效的影响，缺乏税负这个维度，在积极和消极二方面，同时进行研究的结论。</w:t>
            </w:r>
            <w:r>
              <w:rPr>
                <w:rFonts w:ascii="宋体" w:hAnsi="宋体" w:cs="宋体" w:hint="eastAsia"/>
                <w:sz w:val="24"/>
                <w:szCs w:val="24"/>
              </w:rPr>
              <w:t>积极影响和消极影响两个方面入手，并分析综合影响的方法，有效地将效应分析方法运用到企业税负影响高新技术企业经营绩效中，并结合高新技术企业运行实践，得出税负对高新技术企业经营绩效，存在积极影响的结论。只有</w:t>
            </w:r>
            <w:r>
              <w:rPr>
                <w:rFonts w:ascii="宋体" w:hAnsi="宋体" w:cs="宋体" w:hint="eastAsia"/>
                <w:color w:val="231F20"/>
                <w:kern w:val="0"/>
                <w:sz w:val="24"/>
                <w:szCs w:val="24"/>
                <w:lang w:bidi="ar"/>
              </w:rPr>
              <w:t>深入厘清不同的影响效应，才能为进一步优化税收优惠政策，</w:t>
            </w:r>
            <w:r>
              <w:rPr>
                <w:rFonts w:ascii="宋体" w:hAnsi="宋体" w:cs="宋体" w:hint="eastAsia"/>
                <w:color w:val="231F20"/>
                <w:kern w:val="0"/>
                <w:sz w:val="24"/>
                <w:szCs w:val="24"/>
                <w:lang w:bidi="ar"/>
              </w:rPr>
              <w:t xml:space="preserve"> </w:t>
            </w:r>
            <w:r>
              <w:rPr>
                <w:rFonts w:ascii="宋体" w:hAnsi="宋体" w:cs="宋体" w:hint="eastAsia"/>
                <w:color w:val="231F20"/>
                <w:kern w:val="0"/>
                <w:sz w:val="24"/>
                <w:szCs w:val="24"/>
                <w:lang w:bidi="ar"/>
              </w:rPr>
              <w:t>更好地发挥税收优惠、促进企业发展，以及</w:t>
            </w:r>
            <w:r>
              <w:rPr>
                <w:rFonts w:ascii="宋体" w:hAnsi="宋体" w:cs="宋体" w:hint="eastAsia"/>
                <w:color w:val="231F20"/>
                <w:kern w:val="0"/>
                <w:sz w:val="24"/>
                <w:szCs w:val="24"/>
                <w:lang w:bidi="ar"/>
              </w:rPr>
              <w:t>更好的让相关政策发挥作用，提供实证依据。</w:t>
            </w:r>
          </w:p>
          <w:p w:rsidR="00000000" w:rsidRDefault="00CC42F9">
            <w:pPr>
              <w:ind w:firstLine="480"/>
              <w:rPr>
                <w:rFonts w:ascii="宋体" w:hAnsi="宋体" w:cs="宋体" w:hint="eastAsia"/>
                <w:sz w:val="24"/>
                <w:szCs w:val="24"/>
              </w:rPr>
            </w:pPr>
          </w:p>
          <w:p w:rsidR="00000000" w:rsidRDefault="00CC42F9">
            <w:pPr>
              <w:ind w:firstLine="480"/>
              <w:rPr>
                <w:rFonts w:ascii="宋体" w:hAnsi="宋体" w:cs="宋体" w:hint="eastAsia"/>
                <w:sz w:val="24"/>
                <w:szCs w:val="24"/>
              </w:rPr>
            </w:pPr>
          </w:p>
          <w:p w:rsidR="00000000" w:rsidRDefault="00CC42F9">
            <w:pPr>
              <w:ind w:firstLine="480"/>
              <w:rPr>
                <w:rFonts w:ascii="宋体" w:hAnsi="宋体" w:cs="宋体" w:hint="eastAsia"/>
                <w:sz w:val="24"/>
                <w:szCs w:val="24"/>
              </w:rPr>
            </w:pPr>
          </w:p>
          <w:p w:rsidR="00000000" w:rsidRDefault="00CC42F9">
            <w:pPr>
              <w:ind w:firstLine="480"/>
              <w:rPr>
                <w:rFonts w:ascii="宋体" w:hAnsi="宋体" w:cs="宋体"/>
                <w:sz w:val="24"/>
                <w:szCs w:val="24"/>
              </w:rPr>
            </w:pPr>
          </w:p>
        </w:tc>
      </w:tr>
    </w:tbl>
    <w:p w:rsidR="00000000" w:rsidRDefault="00CC42F9">
      <w:pPr>
        <w:rPr>
          <w:rFonts w:ascii="宋体" w:hAnsi="宋体"/>
          <w:sz w:val="32"/>
          <w:szCs w:val="32"/>
        </w:rPr>
      </w:pPr>
    </w:p>
    <w:p w:rsidR="00000000" w:rsidRDefault="00CC42F9">
      <w:pPr>
        <w:rPr>
          <w:rFonts w:ascii="宋体" w:hAnsi="宋体"/>
          <w:sz w:val="32"/>
          <w:szCs w:val="32"/>
        </w:rPr>
      </w:pPr>
      <w:r>
        <w:rPr>
          <w:rFonts w:ascii="宋体" w:hAnsi="宋体" w:hint="eastAsia"/>
          <w:sz w:val="32"/>
          <w:szCs w:val="32"/>
        </w:rPr>
        <w:lastRenderedPageBreak/>
        <w:t>二、研究方案</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5890"/>
        </w:trPr>
        <w:tc>
          <w:tcPr>
            <w:tcW w:w="9344" w:type="dxa"/>
          </w:tcPr>
          <w:p w:rsidR="00000000" w:rsidRDefault="00CC42F9">
            <w:pPr>
              <w:rPr>
                <w:rFonts w:ascii="宋体" w:hAnsi="宋体" w:hint="eastAsia"/>
                <w:sz w:val="24"/>
                <w:szCs w:val="24"/>
              </w:rPr>
            </w:pPr>
            <w:bookmarkStart w:id="1" w:name="_Hlk90373930"/>
            <w:r>
              <w:rPr>
                <w:rFonts w:ascii="宋体" w:hAnsi="宋体" w:hint="eastAsia"/>
                <w:b/>
                <w:bCs/>
                <w:sz w:val="24"/>
                <w:szCs w:val="24"/>
              </w:rPr>
              <w:t>1</w:t>
            </w:r>
            <w:r>
              <w:rPr>
                <w:rFonts w:ascii="宋体" w:hAnsi="宋体"/>
                <w:b/>
                <w:bCs/>
                <w:sz w:val="24"/>
                <w:szCs w:val="24"/>
              </w:rPr>
              <w:t>.</w:t>
            </w:r>
            <w:r>
              <w:rPr>
                <w:rFonts w:ascii="宋体" w:hAnsi="宋体" w:hint="eastAsia"/>
                <w:b/>
                <w:bCs/>
                <w:sz w:val="24"/>
                <w:szCs w:val="24"/>
              </w:rPr>
              <w:t>论证方法及数据来源</w:t>
            </w:r>
          </w:p>
          <w:p w:rsidR="00000000" w:rsidRDefault="00CC42F9">
            <w:pPr>
              <w:rPr>
                <w:rFonts w:ascii="宋体" w:hAnsi="宋体" w:hint="eastAsia"/>
                <w:sz w:val="24"/>
                <w:szCs w:val="24"/>
              </w:rPr>
            </w:pPr>
          </w:p>
          <w:p w:rsidR="00000000" w:rsidRDefault="00CC42F9">
            <w:pPr>
              <w:ind w:firstLineChars="100" w:firstLine="240"/>
              <w:rPr>
                <w:rFonts w:ascii="宋体" w:hAnsi="宋体" w:hint="eastAsia"/>
                <w:sz w:val="24"/>
                <w:szCs w:val="24"/>
              </w:rPr>
            </w:pPr>
            <w:r>
              <w:rPr>
                <w:rFonts w:ascii="宋体" w:hAnsi="宋体" w:hint="eastAsia"/>
                <w:sz w:val="24"/>
                <w:szCs w:val="24"/>
              </w:rPr>
              <w:t xml:space="preserve">  </w:t>
            </w:r>
            <w:r>
              <w:rPr>
                <w:rFonts w:ascii="宋体" w:hAnsi="宋体" w:hint="eastAsia"/>
                <w:sz w:val="24"/>
                <w:szCs w:val="24"/>
              </w:rPr>
              <w:t>在充分分析企业税负对高新技术企业经营绩效影响相关研究的基础上，本文拟</w:t>
            </w:r>
            <w:r>
              <w:rPr>
                <w:rFonts w:ascii="宋体" w:hAnsi="宋体" w:hint="eastAsia"/>
                <w:sz w:val="24"/>
                <w:szCs w:val="24"/>
              </w:rPr>
              <w:t>对</w:t>
            </w:r>
            <w:r>
              <w:rPr>
                <w:rFonts w:ascii="宋体" w:hAnsi="宋体" w:hint="eastAsia"/>
                <w:sz w:val="24"/>
                <w:szCs w:val="24"/>
              </w:rPr>
              <w:t>企业税负</w:t>
            </w:r>
            <w:r>
              <w:rPr>
                <w:rFonts w:ascii="宋体" w:hAnsi="宋体" w:hint="eastAsia"/>
                <w:sz w:val="24"/>
                <w:szCs w:val="24"/>
              </w:rPr>
              <w:t>影响</w:t>
            </w:r>
            <w:r>
              <w:rPr>
                <w:rFonts w:ascii="宋体" w:hAnsi="宋体" w:hint="eastAsia"/>
                <w:sz w:val="24"/>
                <w:szCs w:val="24"/>
              </w:rPr>
              <w:t>高新技术企业经营绩效</w:t>
            </w:r>
            <w:r>
              <w:rPr>
                <w:rFonts w:ascii="宋体" w:hAnsi="宋体" w:hint="eastAsia"/>
                <w:sz w:val="24"/>
                <w:szCs w:val="24"/>
              </w:rPr>
              <w:t>进行面板模型回归，将</w:t>
            </w:r>
            <w:r>
              <w:rPr>
                <w:rFonts w:ascii="宋体" w:hAnsi="宋体" w:hint="eastAsia"/>
                <w:sz w:val="24"/>
                <w:szCs w:val="24"/>
              </w:rPr>
              <w:t>高新技术企业经营绩效</w:t>
            </w:r>
            <w:r>
              <w:rPr>
                <w:rFonts w:ascii="宋体" w:hAnsi="宋体" w:hint="eastAsia"/>
                <w:sz w:val="24"/>
                <w:szCs w:val="24"/>
              </w:rPr>
              <w:t>作为被解释变量，将企业</w:t>
            </w:r>
            <w:r>
              <w:rPr>
                <w:rFonts w:ascii="宋体" w:hAnsi="宋体" w:hint="eastAsia"/>
                <w:sz w:val="24"/>
                <w:szCs w:val="24"/>
              </w:rPr>
              <w:t>税负</w:t>
            </w:r>
            <w:r>
              <w:rPr>
                <w:rFonts w:ascii="宋体" w:hAnsi="宋体" w:hint="eastAsia"/>
                <w:sz w:val="24"/>
                <w:szCs w:val="24"/>
              </w:rPr>
              <w:t>作为核心解释变量，将企业的资产收益率、</w:t>
            </w:r>
            <w:r>
              <w:rPr>
                <w:rFonts w:ascii="宋体" w:hAnsi="宋体" w:hint="eastAsia"/>
                <w:sz w:val="24"/>
                <w:szCs w:val="24"/>
              </w:rPr>
              <w:t>固定</w:t>
            </w:r>
            <w:r>
              <w:rPr>
                <w:rFonts w:ascii="宋体" w:hAnsi="宋体" w:hint="eastAsia"/>
                <w:sz w:val="24"/>
                <w:szCs w:val="24"/>
              </w:rPr>
              <w:t>资产周转速度、</w:t>
            </w:r>
            <w:r>
              <w:rPr>
                <w:rFonts w:ascii="宋体" w:hAnsi="宋体" w:hint="eastAsia"/>
                <w:sz w:val="24"/>
                <w:szCs w:val="24"/>
              </w:rPr>
              <w:t>流动比率</w:t>
            </w:r>
            <w:r>
              <w:rPr>
                <w:rFonts w:ascii="宋体" w:hAnsi="宋体" w:hint="eastAsia"/>
                <w:sz w:val="24"/>
                <w:szCs w:val="24"/>
              </w:rPr>
              <w:t>、企业</w:t>
            </w:r>
            <w:r>
              <w:rPr>
                <w:rFonts w:ascii="宋体" w:hAnsi="宋体" w:hint="eastAsia"/>
                <w:sz w:val="24"/>
                <w:szCs w:val="24"/>
              </w:rPr>
              <w:t>员工</w:t>
            </w:r>
            <w:r>
              <w:rPr>
                <w:rFonts w:ascii="宋体" w:hAnsi="宋体" w:hint="eastAsia"/>
                <w:sz w:val="24"/>
                <w:szCs w:val="24"/>
              </w:rPr>
              <w:t>、资本</w:t>
            </w:r>
            <w:r>
              <w:rPr>
                <w:rFonts w:ascii="宋体" w:hAnsi="宋体" w:hint="eastAsia"/>
                <w:sz w:val="24"/>
                <w:szCs w:val="24"/>
              </w:rPr>
              <w:t>投入</w:t>
            </w:r>
            <w:r>
              <w:rPr>
                <w:rFonts w:ascii="宋体" w:hAnsi="宋体" w:hint="eastAsia"/>
                <w:sz w:val="24"/>
                <w:szCs w:val="24"/>
              </w:rPr>
              <w:t>、</w:t>
            </w:r>
            <w:r>
              <w:rPr>
                <w:rFonts w:ascii="宋体" w:hAnsi="宋体" w:hint="eastAsia"/>
                <w:sz w:val="24"/>
                <w:szCs w:val="24"/>
              </w:rPr>
              <w:t>融资数量、成立年限、</w:t>
            </w:r>
            <w:r>
              <w:rPr>
                <w:rFonts w:ascii="宋体" w:hAnsi="宋体" w:hint="eastAsia"/>
                <w:sz w:val="24"/>
                <w:szCs w:val="24"/>
              </w:rPr>
              <w:t>企业高管薪酬作为控制变量，收集</w:t>
            </w:r>
            <w:r>
              <w:rPr>
                <w:rFonts w:ascii="宋体" w:hAnsi="宋体" w:hint="eastAsia"/>
                <w:sz w:val="24"/>
                <w:szCs w:val="24"/>
              </w:rPr>
              <w:t>20</w:t>
            </w:r>
            <w:r>
              <w:rPr>
                <w:rFonts w:ascii="宋体" w:hAnsi="宋体" w:hint="eastAsia"/>
                <w:sz w:val="24"/>
                <w:szCs w:val="24"/>
              </w:rPr>
              <w:t>13</w:t>
            </w:r>
            <w:r>
              <w:rPr>
                <w:rFonts w:ascii="宋体" w:hAnsi="宋体" w:hint="eastAsia"/>
                <w:sz w:val="24"/>
                <w:szCs w:val="24"/>
              </w:rPr>
              <w:t>年至</w:t>
            </w:r>
            <w:r>
              <w:rPr>
                <w:rFonts w:ascii="宋体" w:hAnsi="宋体" w:hint="eastAsia"/>
                <w:sz w:val="24"/>
                <w:szCs w:val="24"/>
              </w:rPr>
              <w:t>2020</w:t>
            </w:r>
            <w:r>
              <w:rPr>
                <w:rFonts w:ascii="宋体" w:hAnsi="宋体" w:hint="eastAsia"/>
                <w:sz w:val="24"/>
                <w:szCs w:val="24"/>
              </w:rPr>
              <w:t>年</w:t>
            </w:r>
            <w:r>
              <w:rPr>
                <w:rFonts w:ascii="宋体" w:hAnsi="宋体" w:hint="eastAsia"/>
                <w:sz w:val="24"/>
                <w:szCs w:val="24"/>
              </w:rPr>
              <w:t>1</w:t>
            </w:r>
            <w:r>
              <w:rPr>
                <w:rFonts w:ascii="宋体" w:hAnsi="宋体" w:hint="eastAsia"/>
                <w:sz w:val="24"/>
                <w:szCs w:val="24"/>
              </w:rPr>
              <w:t>5</w:t>
            </w:r>
            <w:r>
              <w:rPr>
                <w:rFonts w:ascii="宋体" w:hAnsi="宋体" w:hint="eastAsia"/>
                <w:sz w:val="24"/>
                <w:szCs w:val="24"/>
              </w:rPr>
              <w:t>0</w:t>
            </w:r>
            <w:r>
              <w:rPr>
                <w:rFonts w:ascii="宋体" w:hAnsi="宋体" w:hint="eastAsia"/>
                <w:sz w:val="24"/>
                <w:szCs w:val="24"/>
              </w:rPr>
              <w:t>家</w:t>
            </w:r>
            <w:r>
              <w:rPr>
                <w:rFonts w:ascii="宋体" w:hAnsi="宋体" w:hint="eastAsia"/>
                <w:sz w:val="24"/>
                <w:szCs w:val="24"/>
              </w:rPr>
              <w:t>高新技术企业</w:t>
            </w:r>
            <w:r>
              <w:rPr>
                <w:rFonts w:ascii="宋体" w:hAnsi="宋体" w:hint="eastAsia"/>
                <w:sz w:val="24"/>
                <w:szCs w:val="24"/>
              </w:rPr>
              <w:t>，构建面板回归模型，并进行实证回归，得出基本回归结论，并在分析的基础</w:t>
            </w:r>
            <w:r>
              <w:rPr>
                <w:rFonts w:ascii="宋体" w:hAnsi="宋体" w:hint="eastAsia"/>
                <w:sz w:val="24"/>
                <w:szCs w:val="24"/>
              </w:rPr>
              <w:t>上，进一步将</w:t>
            </w:r>
            <w:r>
              <w:rPr>
                <w:rFonts w:ascii="宋体" w:hAnsi="宋体" w:hint="eastAsia"/>
                <w:sz w:val="24"/>
                <w:szCs w:val="24"/>
              </w:rPr>
              <w:t>企业税负</w:t>
            </w:r>
            <w:r>
              <w:rPr>
                <w:rFonts w:ascii="宋体" w:hAnsi="宋体" w:hint="eastAsia"/>
                <w:sz w:val="24"/>
                <w:szCs w:val="24"/>
              </w:rPr>
              <w:t>按照程度划分为</w:t>
            </w:r>
            <w:r>
              <w:rPr>
                <w:rFonts w:ascii="宋体" w:hAnsi="宋体" w:hint="eastAsia"/>
                <w:sz w:val="24"/>
                <w:szCs w:val="24"/>
              </w:rPr>
              <w:t>成不同的组别进行异质性分析，充分探索不同类型企业税负对于高新技术企业经营绩效的影响。此外，本文还进</w:t>
            </w:r>
            <w:r>
              <w:rPr>
                <w:rFonts w:ascii="宋体" w:hAnsi="宋体" w:hint="eastAsia"/>
                <w:sz w:val="24"/>
                <w:szCs w:val="24"/>
              </w:rPr>
              <w:t>一步采用从</w:t>
            </w:r>
            <w:r>
              <w:rPr>
                <w:rFonts w:ascii="宋体" w:hAnsi="宋体" w:hint="eastAsia"/>
                <w:sz w:val="24"/>
                <w:szCs w:val="24"/>
              </w:rPr>
              <w:t>2015</w:t>
            </w:r>
            <w:r>
              <w:rPr>
                <w:rFonts w:ascii="宋体" w:hAnsi="宋体" w:hint="eastAsia"/>
                <w:sz w:val="24"/>
                <w:szCs w:val="24"/>
              </w:rPr>
              <w:t>年至</w:t>
            </w:r>
            <w:r>
              <w:rPr>
                <w:rFonts w:ascii="宋体" w:hAnsi="宋体" w:hint="eastAsia"/>
                <w:sz w:val="24"/>
                <w:szCs w:val="24"/>
              </w:rPr>
              <w:t>2020</w:t>
            </w:r>
            <w:r>
              <w:rPr>
                <w:rFonts w:ascii="宋体" w:hAnsi="宋体" w:hint="eastAsia"/>
                <w:sz w:val="24"/>
                <w:szCs w:val="24"/>
              </w:rPr>
              <w:t>年数据进行回归的方法，进行稳健性检验，得出具有较大经济意义的实证结果。具体而言，本文的基础模型构建如下：</w:t>
            </w:r>
            <w:r>
              <w:rPr>
                <w:rFonts w:ascii="宋体" w:hAnsi="宋体" w:hint="eastAsia"/>
                <w:sz w:val="24"/>
                <w:szCs w:val="24"/>
              </w:rPr>
              <w:t xml:space="preserve"> </w:t>
            </w:r>
          </w:p>
          <w:p w:rsidR="00000000" w:rsidRDefault="00CC42F9">
            <w:pPr>
              <w:rPr>
                <w:rFonts w:ascii="宋体" w:hAnsi="宋体" w:hint="eastAsia"/>
                <w:sz w:val="24"/>
                <w:szCs w:val="24"/>
              </w:rPr>
            </w:pPr>
            <w:r>
              <w:rPr>
                <w:rFonts w:ascii="宋体" w:hAnsi="宋体" w:hint="eastAsia"/>
                <w:sz w:val="24"/>
                <w:szCs w:val="24"/>
              </w:rPr>
              <w:t xml:space="preserve">    </w:t>
            </w:r>
            <w:r>
              <w:rPr>
                <w:rFonts w:ascii="宋体" w:hAnsi="宋体" w:hint="eastAsia"/>
                <w:position w:val="-14"/>
                <w:sz w:val="24"/>
                <w:szCs w:val="24"/>
              </w:rPr>
              <w:object w:dxaOrig="4778" w:dyaOrig="399">
                <v:shape id="Object 15" o:spid="_x0000_i1026" type="#_x0000_t75" style="width:238.9pt;height:19.9pt;mso-wrap-style:square;mso-position-horizontal-relative:page;mso-position-vertical-relative:page" o:ole="">
                  <v:imagedata r:id="rId6" o:title=""/>
                  <o:lock v:ext="edit" aspectratio="f"/>
                </v:shape>
                <o:OLEObject Type="Embed" ProgID="Equation.DSMT4" ShapeID="Object 15" DrawAspect="Content" ObjectID="_1704283809" r:id="rId7"/>
              </w:object>
            </w:r>
            <w:r>
              <w:rPr>
                <w:rFonts w:ascii="宋体" w:hAnsi="宋体" w:hint="eastAsia"/>
                <w:sz w:val="24"/>
                <w:szCs w:val="24"/>
              </w:rPr>
              <w:t xml:space="preserve">                    </w:t>
            </w:r>
          </w:p>
          <w:p w:rsidR="00000000" w:rsidRDefault="00CC42F9">
            <w:pPr>
              <w:ind w:firstLineChars="200" w:firstLine="480"/>
              <w:rPr>
                <w:rFonts w:ascii="宋体" w:hAnsi="宋体" w:hint="eastAsia"/>
                <w:sz w:val="24"/>
                <w:szCs w:val="24"/>
              </w:rPr>
            </w:pPr>
            <w:r>
              <w:rPr>
                <w:rFonts w:ascii="宋体" w:hAnsi="宋体" w:hint="eastAsia"/>
                <w:sz w:val="24"/>
                <w:szCs w:val="24"/>
              </w:rPr>
              <w:t>其中</w:t>
            </w:r>
            <w:r>
              <w:rPr>
                <w:rFonts w:ascii="宋体" w:hAnsi="宋体" w:hint="eastAsia"/>
                <w:sz w:val="24"/>
                <w:szCs w:val="24"/>
              </w:rPr>
              <w:object w:dxaOrig="379" w:dyaOrig="279">
                <v:shape id="Object 16" o:spid="_x0000_i1027" type="#_x0000_t75" style="width:19.15pt;height:13.9pt;mso-wrap-style:square;mso-position-horizontal-relative:page;mso-position-vertical-relative:page" o:ole="">
                  <v:imagedata r:id="rId8" o:title=""/>
                  <o:lock v:ext="edit" aspectratio="f"/>
                </v:shape>
                <o:OLEObject Type="Embed" ProgID="Equation.DSMT4" ShapeID="Object 16" DrawAspect="Content" ObjectID="_1704283810" r:id="rId9">
                  <o:FieldCodes>\* MERGEFORMAT</o:FieldCodes>
                </o:OLEObject>
              </w:object>
            </w:r>
            <w:r>
              <w:rPr>
                <w:rFonts w:ascii="宋体" w:hAnsi="宋体" w:hint="eastAsia"/>
                <w:sz w:val="24"/>
                <w:szCs w:val="24"/>
              </w:rPr>
              <w:t>表示高新技术企业经营效率，它由高新技术企业收入与成本的</w:t>
            </w:r>
            <w:r>
              <w:rPr>
                <w:rFonts w:ascii="宋体" w:hAnsi="宋体" w:hint="eastAsia"/>
                <w:sz w:val="24"/>
                <w:szCs w:val="24"/>
              </w:rPr>
              <w:t>比值表示，</w:t>
            </w:r>
            <w:r>
              <w:rPr>
                <w:rFonts w:ascii="宋体" w:hAnsi="宋体" w:hint="eastAsia"/>
                <w:sz w:val="24"/>
                <w:szCs w:val="24"/>
              </w:rPr>
              <w:object w:dxaOrig="519" w:dyaOrig="259">
                <v:shape id="Object 17" o:spid="_x0000_i1028" type="#_x0000_t75" style="width:25.9pt;height:13.15pt;mso-wrap-style:square;mso-position-horizontal-relative:page;mso-position-vertical-relative:page" o:ole="">
                  <v:imagedata r:id="rId10" o:title=""/>
                  <o:lock v:ext="edit" aspectratio="f"/>
                </v:shape>
                <o:OLEObject Type="Embed" ProgID="Equation.DSMT4" ShapeID="Object 17" DrawAspect="Content" ObjectID="_1704283811" r:id="rId11">
                  <o:FieldCodes>\* MERGEFORMAT</o:FieldCodes>
                </o:OLEObject>
              </w:object>
            </w:r>
            <w:r>
              <w:rPr>
                <w:rFonts w:ascii="宋体" w:hAnsi="宋体" w:hint="eastAsia"/>
                <w:sz w:val="24"/>
                <w:szCs w:val="24"/>
              </w:rPr>
              <w:t>表示企业税负，</w:t>
            </w:r>
            <w:r>
              <w:rPr>
                <w:rFonts w:ascii="宋体" w:hAnsi="宋体" w:hint="eastAsia"/>
                <w:sz w:val="24"/>
                <w:szCs w:val="24"/>
              </w:rPr>
              <w:object w:dxaOrig="779" w:dyaOrig="279">
                <v:shape id="Object 18" o:spid="_x0000_i1029" type="#_x0000_t75" style="width:39pt;height:13.9pt;mso-wrap-style:square;mso-position-horizontal-relative:page;mso-position-vertical-relative:page" o:ole="">
                  <v:imagedata r:id="rId12" o:title=""/>
                  <o:lock v:ext="edit" aspectratio="f"/>
                </v:shape>
                <o:OLEObject Type="Embed" ProgID="Equation.DSMT4" ShapeID="Object 18" DrawAspect="Content" ObjectID="_1704283812" r:id="rId13">
                  <o:FieldCodes>\* MERGEFORMAT</o:FieldCodes>
                </o:OLEObject>
              </w:object>
            </w:r>
            <w:r>
              <w:rPr>
                <w:rFonts w:ascii="宋体" w:hAnsi="宋体" w:hint="eastAsia"/>
                <w:sz w:val="24"/>
                <w:szCs w:val="24"/>
              </w:rPr>
              <w:t>表示控制变量，包括企业的资产收益率、固定资产周转速度、流动比率、企业员工、资本投入、融资数量、成立年限、企业高管薪酬，</w:t>
            </w:r>
            <w:r>
              <w:rPr>
                <w:rFonts w:ascii="宋体" w:hAnsi="宋体" w:hint="eastAsia"/>
                <w:sz w:val="24"/>
                <w:szCs w:val="24"/>
              </w:rPr>
              <w:object w:dxaOrig="279" w:dyaOrig="359">
                <v:shape id="Object 19" o:spid="_x0000_i1030" type="#_x0000_t75" style="width:13.9pt;height:18pt;mso-wrap-style:square;mso-position-horizontal-relative:page;mso-position-vertical-relative:page" o:ole="">
                  <v:imagedata r:id="rId14" o:title=""/>
                  <o:lock v:ext="edit" aspectratio="f"/>
                </v:shape>
                <o:OLEObject Type="Embed" ProgID="Equation.DSMT4" ShapeID="Object 19" DrawAspect="Content" ObjectID="_1704283813" r:id="rId15">
                  <o:FieldCodes>\* MERGEFORMAT</o:FieldCodes>
                </o:OLEObject>
              </w:object>
            </w:r>
            <w:r>
              <w:rPr>
                <w:rFonts w:ascii="宋体" w:hAnsi="宋体" w:hint="eastAsia"/>
                <w:sz w:val="24"/>
                <w:szCs w:val="24"/>
              </w:rPr>
              <w:t>表示随机干扰，其他表示各变量的系数、个体效应和时间效应。进一步，本文还将借助邓力平（</w:t>
            </w:r>
            <w:r>
              <w:rPr>
                <w:rFonts w:ascii="宋体" w:hAnsi="宋体" w:hint="eastAsia"/>
                <w:sz w:val="24"/>
                <w:szCs w:val="24"/>
              </w:rPr>
              <w:t>2020</w:t>
            </w:r>
            <w:r>
              <w:rPr>
                <w:rFonts w:ascii="宋体" w:hAnsi="宋体" w:hint="eastAsia"/>
                <w:sz w:val="24"/>
                <w:szCs w:val="24"/>
              </w:rPr>
              <w:t>）的分析方法，将企业专利作为调节</w:t>
            </w:r>
            <w:r>
              <w:rPr>
                <w:rFonts w:ascii="宋体" w:hAnsi="宋体" w:hint="eastAsia"/>
                <w:sz w:val="24"/>
                <w:szCs w:val="24"/>
              </w:rPr>
              <w:t>中介变量，将企业专利以及企业税负与企业专利的交乘项作为回归解释变量，构造调节中介回归模型，深入分析企业专利在税收影响高新技术企业经营绩效时起到的中介作用和调节作用，得出较为详实的研究结论，比较深入地分析税负对于高新技术企业经营效率的实证机理。</w:t>
            </w:r>
          </w:p>
          <w:p w:rsidR="00000000" w:rsidRDefault="00CC42F9">
            <w:pPr>
              <w:ind w:firstLineChars="200" w:firstLine="480"/>
              <w:rPr>
                <w:rFonts w:ascii="宋体" w:hAnsi="宋体" w:hint="eastAsia"/>
                <w:sz w:val="24"/>
                <w:szCs w:val="24"/>
              </w:rPr>
            </w:pPr>
          </w:p>
          <w:p w:rsidR="00000000" w:rsidRDefault="00CC42F9">
            <w:pPr>
              <w:ind w:firstLine="480"/>
              <w:rPr>
                <w:rFonts w:ascii="宋体" w:hAnsi="宋体" w:hint="eastAsia"/>
                <w:sz w:val="24"/>
                <w:szCs w:val="24"/>
              </w:rPr>
            </w:pPr>
            <w:r>
              <w:rPr>
                <w:rFonts w:ascii="宋体" w:hAnsi="宋体" w:hint="eastAsia"/>
                <w:sz w:val="24"/>
                <w:szCs w:val="24"/>
              </w:rPr>
              <w:t>本文的数据来源主要来自于</w:t>
            </w:r>
            <w:r>
              <w:rPr>
                <w:rFonts w:ascii="宋体" w:hAnsi="宋体" w:hint="eastAsia"/>
                <w:sz w:val="24"/>
                <w:szCs w:val="24"/>
              </w:rPr>
              <w:t>wind</w:t>
            </w:r>
            <w:r>
              <w:rPr>
                <w:rFonts w:ascii="宋体" w:hAnsi="宋体" w:hint="eastAsia"/>
                <w:sz w:val="24"/>
                <w:szCs w:val="24"/>
              </w:rPr>
              <w:t>数据库和</w:t>
            </w:r>
            <w:r>
              <w:rPr>
                <w:rFonts w:ascii="宋体" w:hAnsi="宋体" w:hint="eastAsia"/>
                <w:sz w:val="24"/>
                <w:szCs w:val="24"/>
              </w:rPr>
              <w:t>csmar</w:t>
            </w:r>
            <w:r>
              <w:rPr>
                <w:rFonts w:ascii="宋体" w:hAnsi="宋体" w:hint="eastAsia"/>
                <w:sz w:val="24"/>
                <w:szCs w:val="24"/>
              </w:rPr>
              <w:t>数据库，对于部分确实的数据，本文拟采用外研法进行补充。另外，对于部分奇异数据，本文拟采用</w:t>
            </w:r>
            <w:r>
              <w:rPr>
                <w:rFonts w:ascii="宋体" w:hAnsi="宋体" w:hint="eastAsia"/>
                <w:sz w:val="24"/>
                <w:szCs w:val="24"/>
              </w:rPr>
              <w:t>winsor</w:t>
            </w:r>
            <w:r>
              <w:rPr>
                <w:rFonts w:ascii="宋体" w:hAnsi="宋体" w:hint="eastAsia"/>
                <w:sz w:val="24"/>
                <w:szCs w:val="24"/>
              </w:rPr>
              <w:t>的方法进行调整和处理，以保证数据的有效性和可行性。</w:t>
            </w:r>
          </w:p>
          <w:p w:rsidR="00000000" w:rsidRDefault="00CC42F9">
            <w:pPr>
              <w:ind w:firstLine="480"/>
              <w:rPr>
                <w:rFonts w:ascii="宋体" w:hAnsi="宋体" w:hint="eastAsia"/>
                <w:sz w:val="24"/>
                <w:szCs w:val="24"/>
              </w:rPr>
            </w:pPr>
          </w:p>
        </w:tc>
      </w:tr>
      <w:tr w:rsidR="00000000">
        <w:trPr>
          <w:trHeight w:val="4253"/>
        </w:trPr>
        <w:tc>
          <w:tcPr>
            <w:tcW w:w="9344" w:type="dxa"/>
          </w:tcPr>
          <w:p w:rsidR="00000000" w:rsidRDefault="00CC42F9">
            <w:pPr>
              <w:numPr>
                <w:ilvl w:val="0"/>
                <w:numId w:val="1"/>
              </w:numPr>
              <w:tabs>
                <w:tab w:val="left" w:pos="312"/>
              </w:tabs>
              <w:rPr>
                <w:rFonts w:ascii="宋体" w:hAnsi="宋体" w:hint="eastAsia"/>
                <w:b/>
                <w:bCs/>
                <w:sz w:val="24"/>
                <w:szCs w:val="24"/>
              </w:rPr>
            </w:pPr>
            <w:r>
              <w:rPr>
                <w:rFonts w:ascii="宋体" w:hAnsi="宋体" w:hint="eastAsia"/>
                <w:b/>
                <w:bCs/>
                <w:sz w:val="24"/>
                <w:szCs w:val="24"/>
              </w:rPr>
              <w:t>核心观点</w:t>
            </w:r>
          </w:p>
          <w:p w:rsidR="00000000" w:rsidRDefault="00CC42F9">
            <w:pPr>
              <w:rPr>
                <w:rFonts w:ascii="宋体" w:hAnsi="宋体" w:hint="eastAsia"/>
                <w:b/>
                <w:bCs/>
                <w:sz w:val="24"/>
                <w:szCs w:val="24"/>
              </w:rPr>
            </w:pPr>
          </w:p>
          <w:p w:rsidR="00000000" w:rsidRDefault="00CC42F9">
            <w:pPr>
              <w:rPr>
                <w:rFonts w:ascii="宋体" w:hAnsi="宋体" w:hint="eastAsia"/>
                <w:sz w:val="24"/>
                <w:szCs w:val="24"/>
              </w:rPr>
            </w:pPr>
            <w:r>
              <w:rPr>
                <w:rFonts w:ascii="宋体" w:hAnsi="宋体" w:hint="eastAsia"/>
                <w:color w:val="FF0000"/>
                <w:sz w:val="24"/>
                <w:szCs w:val="24"/>
              </w:rPr>
              <w:t xml:space="preserve"> </w:t>
            </w: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）企业税负会促进高新技术企业经营绩效提升</w:t>
            </w:r>
            <w:r>
              <w:rPr>
                <w:rFonts w:ascii="宋体" w:hAnsi="宋体" w:hint="eastAsia"/>
                <w:sz w:val="24"/>
                <w:szCs w:val="24"/>
              </w:rPr>
              <w:t>。理论和实践中，企业税负对于高新技术企业经营绩效存在两种不同的影响，消极影响和积极影响。当企业税负增加时，高新技术企业的运营成本增加，企业的财务风险增加，这就会影响并降低高新技术企业经营绩效；但是另一方面，当高新技术企业税负增加时，就会给外界的投资者传递企业经营稳健增长的信号，进而促使外部资本不断进入高新技术企业，促使高新技术企业能够更加有效地将各种生产要素和技术进行组合，从而提升高新技术企业经营绩效的提高。本文认为，在当前高新技术企业经营的环境中，企业税负对于高新企业经营绩效的正面影响作用大于负面消极影响</w:t>
            </w:r>
            <w:r>
              <w:rPr>
                <w:rFonts w:ascii="宋体" w:hAnsi="宋体" w:hint="eastAsia"/>
                <w:sz w:val="24"/>
                <w:szCs w:val="24"/>
              </w:rPr>
              <w:t>作用，进而呈现出企业税负会促进高新技术企业经营绩效提升的现象。</w:t>
            </w:r>
          </w:p>
          <w:p w:rsidR="00000000" w:rsidRDefault="00CC42F9">
            <w:pPr>
              <w:rPr>
                <w:rFonts w:ascii="宋体" w:hAnsi="宋体" w:hint="eastAsia"/>
                <w:sz w:val="24"/>
                <w:szCs w:val="24"/>
              </w:rPr>
            </w:pPr>
          </w:p>
          <w:p w:rsidR="00000000" w:rsidRDefault="00CC42F9">
            <w:pPr>
              <w:rPr>
                <w:rFonts w:ascii="宋体" w:hAnsi="宋体"/>
                <w:sz w:val="24"/>
                <w:szCs w:val="24"/>
              </w:rPr>
            </w:pP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）企业专利会对企业税负影响高新技术企业经营绩效起到调节总结作用。当企业税负增加时，企业处于具有较大压力的状态下，可能会激发斗志，促使企业所有人员将</w:t>
            </w:r>
            <w:r>
              <w:rPr>
                <w:rFonts w:ascii="宋体" w:hAnsi="宋体" w:hint="eastAsia"/>
                <w:sz w:val="24"/>
                <w:szCs w:val="24"/>
              </w:rPr>
              <w:lastRenderedPageBreak/>
              <w:t>潜力发挥出来，进而使得企业研发能力得到提升，企业专利就会得到增加，专利增加就会进一步增强企业的市场力量，进而使得高新技术企业经营效率得到有效地提升，因此本文认为，企业专利会对企业税负影响高新技术企业经营绩效产生积极的调节中介作用。</w:t>
            </w:r>
          </w:p>
        </w:tc>
      </w:tr>
      <w:tr w:rsidR="00000000">
        <w:trPr>
          <w:trHeight w:val="4253"/>
        </w:trPr>
        <w:tc>
          <w:tcPr>
            <w:tcW w:w="9344" w:type="dxa"/>
          </w:tcPr>
          <w:p w:rsidR="00000000" w:rsidRDefault="00CC42F9">
            <w:pPr>
              <w:numPr>
                <w:ilvl w:val="0"/>
                <w:numId w:val="1"/>
              </w:numPr>
              <w:rPr>
                <w:rFonts w:ascii="宋体" w:hAnsi="宋体" w:hint="eastAsia"/>
                <w:sz w:val="24"/>
                <w:szCs w:val="24"/>
              </w:rPr>
            </w:pPr>
            <w:r>
              <w:rPr>
                <w:rFonts w:ascii="宋体" w:hAnsi="宋体" w:hint="eastAsia"/>
                <w:b/>
                <w:bCs/>
                <w:sz w:val="24"/>
                <w:szCs w:val="24"/>
              </w:rPr>
              <w:lastRenderedPageBreak/>
              <w:t>创新之处</w:t>
            </w:r>
          </w:p>
          <w:p w:rsidR="00000000" w:rsidRDefault="00CC42F9">
            <w:pPr>
              <w:rPr>
                <w:rFonts w:ascii="宋体" w:hAnsi="宋体" w:hint="eastAsia"/>
                <w:sz w:val="24"/>
                <w:szCs w:val="24"/>
              </w:rPr>
            </w:pPr>
          </w:p>
          <w:p w:rsidR="00000000" w:rsidRDefault="00CC42F9">
            <w:pPr>
              <w:rPr>
                <w:rFonts w:ascii="宋体" w:hAnsi="宋体" w:hint="eastAsia"/>
                <w:sz w:val="24"/>
                <w:szCs w:val="24"/>
              </w:rPr>
            </w:pP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）研究思路的创新。本文在分析企业税负</w:t>
            </w:r>
            <w:r>
              <w:rPr>
                <w:rFonts w:ascii="宋体" w:hAnsi="宋体" w:hint="eastAsia"/>
                <w:sz w:val="24"/>
                <w:szCs w:val="24"/>
              </w:rPr>
              <w:t>影响高新技术企业经营绩效时，进行了思路上的创新。具体而言，本文的研究思路借鉴了西方经济学分析中的效应分解方法，从企业税负对高新技术企业影响的积极影响和消极影响两个方面入手，并分析综合影响的方法，有效地将效应分析方法运用到企业税负影响高新技术企业经营绩效中，并结合高新技术企业运行实践，得出税负对高新技术企业经营绩效存在积极影响的结论。</w:t>
            </w:r>
          </w:p>
          <w:p w:rsidR="00000000" w:rsidRDefault="00CC42F9">
            <w:pPr>
              <w:rPr>
                <w:rFonts w:ascii="宋体" w:hAnsi="宋体" w:hint="eastAsia"/>
                <w:sz w:val="24"/>
                <w:szCs w:val="24"/>
              </w:rPr>
            </w:pPr>
          </w:p>
          <w:p w:rsidR="00000000" w:rsidRDefault="00CC42F9">
            <w:pPr>
              <w:rPr>
                <w:rFonts w:ascii="宋体" w:hAnsi="宋体"/>
                <w:sz w:val="24"/>
                <w:szCs w:val="24"/>
              </w:rPr>
            </w:pPr>
            <w:r>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）研究方法的创新。本文在分析企业税负影响高新技术企业经营绩效时，首先构建了面板数据模型，</w:t>
            </w:r>
            <w:r>
              <w:rPr>
                <w:rFonts w:ascii="宋体" w:hAnsi="宋体" w:hint="eastAsia"/>
                <w:sz w:val="24"/>
                <w:szCs w:val="24"/>
              </w:rPr>
              <w:t>将</w:t>
            </w:r>
            <w:r>
              <w:rPr>
                <w:rFonts w:ascii="宋体" w:hAnsi="宋体" w:hint="eastAsia"/>
                <w:sz w:val="24"/>
                <w:szCs w:val="24"/>
              </w:rPr>
              <w:t>高新技术企业经营绩效</w:t>
            </w:r>
            <w:r>
              <w:rPr>
                <w:rFonts w:ascii="宋体" w:hAnsi="宋体" w:hint="eastAsia"/>
                <w:sz w:val="24"/>
                <w:szCs w:val="24"/>
              </w:rPr>
              <w:t>作为被解释变量，将企业</w:t>
            </w:r>
            <w:r>
              <w:rPr>
                <w:rFonts w:ascii="宋体" w:hAnsi="宋体" w:hint="eastAsia"/>
                <w:sz w:val="24"/>
                <w:szCs w:val="24"/>
              </w:rPr>
              <w:t>税负</w:t>
            </w:r>
            <w:r>
              <w:rPr>
                <w:rFonts w:ascii="宋体" w:hAnsi="宋体" w:hint="eastAsia"/>
                <w:sz w:val="24"/>
                <w:szCs w:val="24"/>
              </w:rPr>
              <w:t>作为核心解释变量，将企业的资</w:t>
            </w:r>
            <w:r>
              <w:rPr>
                <w:rFonts w:ascii="宋体" w:hAnsi="宋体" w:hint="eastAsia"/>
                <w:sz w:val="24"/>
                <w:szCs w:val="24"/>
              </w:rPr>
              <w:t>产收益率、</w:t>
            </w:r>
            <w:r>
              <w:rPr>
                <w:rFonts w:ascii="宋体" w:hAnsi="宋体" w:hint="eastAsia"/>
                <w:sz w:val="24"/>
                <w:szCs w:val="24"/>
              </w:rPr>
              <w:t>固定</w:t>
            </w:r>
            <w:r>
              <w:rPr>
                <w:rFonts w:ascii="宋体" w:hAnsi="宋体" w:hint="eastAsia"/>
                <w:sz w:val="24"/>
                <w:szCs w:val="24"/>
              </w:rPr>
              <w:t>资产周转速度、</w:t>
            </w:r>
            <w:r>
              <w:rPr>
                <w:rFonts w:ascii="宋体" w:hAnsi="宋体" w:hint="eastAsia"/>
                <w:sz w:val="24"/>
                <w:szCs w:val="24"/>
              </w:rPr>
              <w:t>流动比率</w:t>
            </w:r>
            <w:r>
              <w:rPr>
                <w:rFonts w:ascii="宋体" w:hAnsi="宋体" w:hint="eastAsia"/>
                <w:sz w:val="24"/>
                <w:szCs w:val="24"/>
              </w:rPr>
              <w:t>、企业</w:t>
            </w:r>
            <w:r>
              <w:rPr>
                <w:rFonts w:ascii="宋体" w:hAnsi="宋体" w:hint="eastAsia"/>
                <w:sz w:val="24"/>
                <w:szCs w:val="24"/>
              </w:rPr>
              <w:t>员工</w:t>
            </w:r>
            <w:r>
              <w:rPr>
                <w:rFonts w:ascii="宋体" w:hAnsi="宋体" w:hint="eastAsia"/>
                <w:sz w:val="24"/>
                <w:szCs w:val="24"/>
              </w:rPr>
              <w:t>、资本</w:t>
            </w:r>
            <w:r>
              <w:rPr>
                <w:rFonts w:ascii="宋体" w:hAnsi="宋体" w:hint="eastAsia"/>
                <w:sz w:val="24"/>
                <w:szCs w:val="24"/>
              </w:rPr>
              <w:t>投入</w:t>
            </w:r>
            <w:r>
              <w:rPr>
                <w:rFonts w:ascii="宋体" w:hAnsi="宋体" w:hint="eastAsia"/>
                <w:sz w:val="24"/>
                <w:szCs w:val="24"/>
              </w:rPr>
              <w:t>、</w:t>
            </w:r>
            <w:r>
              <w:rPr>
                <w:rFonts w:ascii="宋体" w:hAnsi="宋体" w:hint="eastAsia"/>
                <w:sz w:val="24"/>
                <w:szCs w:val="24"/>
              </w:rPr>
              <w:t>融资数量、成立年限、</w:t>
            </w:r>
            <w:r>
              <w:rPr>
                <w:rFonts w:ascii="宋体" w:hAnsi="宋体" w:hint="eastAsia"/>
                <w:sz w:val="24"/>
                <w:szCs w:val="24"/>
              </w:rPr>
              <w:t>企业高管薪酬作为控制变量</w:t>
            </w:r>
            <w:r>
              <w:rPr>
                <w:rFonts w:ascii="宋体" w:hAnsi="宋体" w:hint="eastAsia"/>
                <w:sz w:val="24"/>
                <w:szCs w:val="24"/>
              </w:rPr>
              <w:t>，</w:t>
            </w:r>
            <w:r>
              <w:rPr>
                <w:rFonts w:ascii="宋体" w:hAnsi="宋体" w:hint="eastAsia"/>
                <w:sz w:val="24"/>
                <w:szCs w:val="24"/>
              </w:rPr>
              <w:t>进行基础回归，得到基本回归结论。并进一步将企业专利作为研究的中介调节变量纳入回归模型，进一步进行调节中介效应分析，深入分析企业税负影响高新技术经营绩效的直接作用和间接作用，得出具有较大价值的研究结论。</w:t>
            </w:r>
          </w:p>
          <w:p w:rsidR="00000000" w:rsidRDefault="00CC42F9">
            <w:pPr>
              <w:rPr>
                <w:rFonts w:ascii="宋体" w:hAnsi="宋体" w:hint="eastAsia"/>
                <w:sz w:val="24"/>
                <w:szCs w:val="24"/>
              </w:rPr>
            </w:pPr>
          </w:p>
          <w:p w:rsidR="00000000" w:rsidRDefault="00CC42F9">
            <w:pPr>
              <w:ind w:firstLineChars="200" w:firstLine="480"/>
              <w:rPr>
                <w:rFonts w:ascii="宋体" w:hAnsi="宋体" w:hint="eastAsia"/>
                <w:sz w:val="24"/>
                <w:szCs w:val="24"/>
              </w:rPr>
            </w:pPr>
            <w:r>
              <w:rPr>
                <w:rFonts w:ascii="宋体" w:hAnsi="宋体" w:hint="eastAsia"/>
                <w:sz w:val="24"/>
                <w:szCs w:val="24"/>
              </w:rPr>
              <w:t xml:space="preserve">  </w:t>
            </w:r>
          </w:p>
          <w:p w:rsidR="00000000" w:rsidRDefault="00CC42F9">
            <w:pPr>
              <w:ind w:firstLineChars="200" w:firstLine="480"/>
              <w:rPr>
                <w:rFonts w:ascii="宋体" w:hAnsi="宋体"/>
                <w:sz w:val="24"/>
                <w:szCs w:val="24"/>
              </w:rPr>
            </w:pPr>
          </w:p>
          <w:p w:rsidR="00000000" w:rsidRDefault="00CC42F9">
            <w:pPr>
              <w:rPr>
                <w:rFonts w:ascii="宋体" w:hAnsi="宋体"/>
                <w:sz w:val="24"/>
                <w:szCs w:val="24"/>
              </w:rPr>
            </w:pPr>
          </w:p>
        </w:tc>
      </w:tr>
      <w:bookmarkEnd w:id="1"/>
    </w:tbl>
    <w:p w:rsidR="00000000" w:rsidRDefault="00CC42F9">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7"/>
        </w:trPr>
        <w:tc>
          <w:tcPr>
            <w:tcW w:w="9344" w:type="dxa"/>
          </w:tcPr>
          <w:p w:rsidR="00000000" w:rsidRDefault="00CC42F9">
            <w:pPr>
              <w:numPr>
                <w:ilvl w:val="0"/>
                <w:numId w:val="1"/>
              </w:numPr>
              <w:rPr>
                <w:rFonts w:ascii="宋体" w:hAnsi="宋体" w:hint="eastAsia"/>
                <w:b/>
                <w:bCs/>
                <w:sz w:val="24"/>
                <w:szCs w:val="24"/>
              </w:rPr>
            </w:pPr>
            <w:r>
              <w:rPr>
                <w:rFonts w:ascii="宋体" w:hAnsi="宋体" w:hint="eastAsia"/>
                <w:b/>
                <w:bCs/>
                <w:sz w:val="24"/>
                <w:szCs w:val="24"/>
              </w:rPr>
              <w:lastRenderedPageBreak/>
              <w:t>参考文献</w:t>
            </w:r>
          </w:p>
          <w:p w:rsidR="00000000" w:rsidRDefault="00CC42F9">
            <w:pPr>
              <w:rPr>
                <w:rFonts w:ascii="宋体" w:hAnsi="宋体" w:hint="eastAsia"/>
                <w:b/>
                <w:bCs/>
                <w:szCs w:val="21"/>
              </w:rPr>
            </w:pPr>
          </w:p>
          <w:p w:rsidR="00000000" w:rsidRDefault="00CC42F9">
            <w:pPr>
              <w:widowControl/>
              <w:jc w:val="left"/>
              <w:rPr>
                <w:rFonts w:ascii="宋体" w:hAnsi="宋体" w:cs="宋体"/>
                <w:color w:val="231F20"/>
                <w:kern w:val="0"/>
                <w:szCs w:val="21"/>
                <w:lang w:bidi="ar"/>
              </w:rPr>
            </w:pPr>
            <w:r>
              <w:rPr>
                <w:rFonts w:ascii="宋体" w:hAnsi="宋体" w:cs="宋体" w:hint="eastAsia"/>
                <w:color w:val="231F20"/>
                <w:kern w:val="0"/>
                <w:szCs w:val="21"/>
                <w:lang w:bidi="ar"/>
              </w:rPr>
              <w:t>[1]</w:t>
            </w:r>
            <w:r>
              <w:rPr>
                <w:rFonts w:ascii="宋体" w:hAnsi="宋体" w:cs="宋体" w:hint="eastAsia"/>
                <w:color w:val="231F20"/>
                <w:kern w:val="0"/>
                <w:szCs w:val="21"/>
                <w:lang w:bidi="ar"/>
              </w:rPr>
              <w:t>吴</w:t>
            </w:r>
            <w:r>
              <w:rPr>
                <w:rFonts w:ascii="宋体" w:hAnsi="宋体" w:cs="宋体" w:hint="eastAsia"/>
                <w:color w:val="231F20"/>
                <w:kern w:val="0"/>
                <w:szCs w:val="21"/>
                <w:lang w:bidi="ar"/>
              </w:rPr>
              <w:t xml:space="preserve"> </w:t>
            </w:r>
            <w:r>
              <w:rPr>
                <w:rFonts w:ascii="宋体" w:hAnsi="宋体" w:cs="宋体" w:hint="eastAsia"/>
                <w:color w:val="231F20"/>
                <w:kern w:val="0"/>
                <w:szCs w:val="21"/>
                <w:lang w:bidi="ar"/>
              </w:rPr>
              <w:t>强，刘志安</w:t>
            </w:r>
            <w:r>
              <w:rPr>
                <w:rFonts w:ascii="宋体" w:hAnsi="宋体" w:cs="宋体" w:hint="eastAsia"/>
                <w:color w:val="231F20"/>
                <w:kern w:val="0"/>
                <w:szCs w:val="21"/>
                <w:lang w:bidi="ar"/>
              </w:rPr>
              <w:t>.</w:t>
            </w:r>
            <w:r>
              <w:rPr>
                <w:rFonts w:ascii="宋体" w:hAnsi="宋体" w:cs="宋体" w:hint="eastAsia"/>
                <w:color w:val="231F20"/>
                <w:kern w:val="0"/>
                <w:szCs w:val="21"/>
                <w:lang w:bidi="ar"/>
              </w:rPr>
              <w:t>税收负担对企业创新研发投入的影响机制</w:t>
            </w:r>
            <w:r>
              <w:rPr>
                <w:rFonts w:ascii="宋体" w:hAnsi="宋体" w:cs="宋体" w:hint="eastAsia"/>
                <w:color w:val="231F20"/>
                <w:kern w:val="0"/>
                <w:szCs w:val="21"/>
                <w:lang w:bidi="ar"/>
              </w:rPr>
              <w:t xml:space="preserve"> </w:t>
            </w:r>
            <w:r>
              <w:rPr>
                <w:rFonts w:ascii="宋体" w:hAnsi="宋体" w:cs="宋体" w:hint="eastAsia"/>
                <w:color w:val="231F20"/>
                <w:kern w:val="0"/>
                <w:szCs w:val="21"/>
                <w:lang w:bidi="ar"/>
              </w:rPr>
              <w:t>——基于上市公司的中介效应分析，</w:t>
            </w:r>
            <w:r>
              <w:rPr>
                <w:rFonts w:ascii="宋体" w:hAnsi="宋体" w:cs="宋体" w:hint="eastAsia"/>
                <w:color w:val="231F20"/>
                <w:kern w:val="0"/>
                <w:szCs w:val="21"/>
                <w:lang w:bidi="ar"/>
              </w:rPr>
              <w:t>2021</w:t>
            </w:r>
            <w:r>
              <w:rPr>
                <w:rFonts w:ascii="宋体" w:hAnsi="宋体" w:cs="宋体" w:hint="eastAsia"/>
                <w:color w:val="231F20"/>
                <w:kern w:val="0"/>
                <w:szCs w:val="21"/>
                <w:lang w:bidi="ar"/>
              </w:rPr>
              <w:t>（</w:t>
            </w:r>
            <w:r>
              <w:rPr>
                <w:rFonts w:ascii="宋体" w:hAnsi="宋体" w:cs="宋体" w:hint="eastAsia"/>
                <w:color w:val="231F20"/>
                <w:kern w:val="0"/>
                <w:szCs w:val="21"/>
                <w:lang w:bidi="ar"/>
              </w:rPr>
              <w:t>11</w:t>
            </w:r>
            <w:r>
              <w:rPr>
                <w:rFonts w:ascii="宋体" w:hAnsi="宋体" w:cs="宋体" w:hint="eastAsia"/>
                <w:color w:val="231F20"/>
                <w:kern w:val="0"/>
                <w:szCs w:val="21"/>
                <w:lang w:bidi="ar"/>
              </w:rPr>
              <w:t>）</w:t>
            </w:r>
          </w:p>
          <w:p w:rsidR="00000000" w:rsidRDefault="00CC42F9">
            <w:pPr>
              <w:widowControl/>
              <w:jc w:val="left"/>
              <w:rPr>
                <w:rFonts w:ascii="宋体" w:hAnsi="宋体" w:cs="宋体" w:hint="eastAsia"/>
                <w:color w:val="231F20"/>
                <w:kern w:val="0"/>
                <w:szCs w:val="21"/>
                <w:lang w:bidi="ar"/>
              </w:rPr>
            </w:pPr>
          </w:p>
          <w:p w:rsidR="00000000" w:rsidRDefault="00CC42F9">
            <w:pPr>
              <w:widowControl/>
              <w:jc w:val="left"/>
              <w:rPr>
                <w:rFonts w:ascii="宋体" w:hAnsi="宋体" w:cs="宋体"/>
                <w:color w:val="231F20"/>
                <w:kern w:val="0"/>
                <w:szCs w:val="21"/>
                <w:lang w:bidi="ar"/>
              </w:rPr>
            </w:pPr>
            <w:r>
              <w:rPr>
                <w:rFonts w:ascii="宋体" w:hAnsi="宋体" w:cs="宋体" w:hint="eastAsia"/>
                <w:color w:val="231F20"/>
                <w:kern w:val="0"/>
                <w:szCs w:val="21"/>
                <w:lang w:bidi="ar"/>
              </w:rPr>
              <w:t>[2]</w:t>
            </w:r>
            <w:r>
              <w:rPr>
                <w:rFonts w:ascii="宋体" w:hAnsi="宋体" w:cs="宋体"/>
                <w:color w:val="231F20"/>
                <w:kern w:val="0"/>
                <w:szCs w:val="21"/>
                <w:lang w:bidi="ar"/>
              </w:rPr>
              <w:t>王轶</w:t>
            </w:r>
            <w:r>
              <w:rPr>
                <w:rFonts w:ascii="宋体" w:hAnsi="宋体" w:cs="宋体" w:hint="eastAsia"/>
                <w:color w:val="231F20"/>
                <w:kern w:val="0"/>
                <w:szCs w:val="21"/>
                <w:lang w:bidi="ar"/>
              </w:rPr>
              <w:t>，陆晨云</w:t>
            </w:r>
            <w:r>
              <w:rPr>
                <w:rFonts w:ascii="宋体" w:hAnsi="宋体" w:cs="宋体" w:hint="eastAsia"/>
                <w:color w:val="231F20"/>
                <w:kern w:val="0"/>
                <w:szCs w:val="21"/>
                <w:lang w:bidi="ar"/>
              </w:rPr>
              <w:t>.</w:t>
            </w:r>
            <w:r>
              <w:rPr>
                <w:rFonts w:ascii="宋体" w:hAnsi="宋体" w:cs="宋体"/>
                <w:color w:val="231F20"/>
                <w:kern w:val="0"/>
                <w:szCs w:val="21"/>
                <w:lang w:bidi="ar"/>
              </w:rPr>
              <w:t>财税扶持政策何以提升返乡创业企业</w:t>
            </w:r>
            <w:r>
              <w:rPr>
                <w:rFonts w:ascii="宋体" w:hAnsi="宋体" w:cs="宋体" w:hint="eastAsia"/>
                <w:color w:val="231F20"/>
                <w:kern w:val="0"/>
                <w:szCs w:val="21"/>
                <w:lang w:bidi="ar"/>
              </w:rPr>
              <w:t>的经营绩效？</w:t>
            </w:r>
            <w:r>
              <w:rPr>
                <w:rFonts w:ascii="宋体" w:hAnsi="宋体" w:cs="宋体"/>
                <w:color w:val="231F20"/>
                <w:kern w:val="0"/>
                <w:szCs w:val="21"/>
                <w:lang w:bidi="ar"/>
              </w:rPr>
              <w:t>—</w:t>
            </w:r>
            <w:r>
              <w:rPr>
                <w:rFonts w:ascii="宋体" w:hAnsi="宋体" w:cs="宋体"/>
                <w:color w:val="231F20"/>
                <w:kern w:val="0"/>
                <w:szCs w:val="21"/>
                <w:lang w:bidi="ar"/>
              </w:rPr>
              <w:t>—</w:t>
            </w:r>
            <w:r>
              <w:rPr>
                <w:rFonts w:ascii="宋体" w:hAnsi="宋体" w:cs="宋体"/>
                <w:color w:val="231F20"/>
                <w:kern w:val="0"/>
                <w:szCs w:val="21"/>
                <w:lang w:bidi="ar"/>
              </w:rPr>
              <w:t>基于全国返乡创业企业的调查数据</w:t>
            </w:r>
            <w:r>
              <w:rPr>
                <w:rFonts w:ascii="宋体" w:hAnsi="宋体" w:cs="宋体" w:hint="eastAsia"/>
                <w:color w:val="231F20"/>
                <w:kern w:val="0"/>
                <w:szCs w:val="21"/>
                <w:lang w:bidi="ar"/>
              </w:rPr>
              <w:t>,2021(6)</w:t>
            </w:r>
          </w:p>
          <w:p w:rsidR="00000000" w:rsidRDefault="00CC42F9">
            <w:pPr>
              <w:widowControl/>
              <w:jc w:val="left"/>
              <w:rPr>
                <w:rFonts w:ascii="宋体" w:hAnsi="宋体" w:cs="宋体"/>
                <w:color w:val="231F20"/>
                <w:kern w:val="0"/>
                <w:szCs w:val="21"/>
                <w:lang w:bidi="ar"/>
              </w:rPr>
            </w:pPr>
          </w:p>
          <w:p w:rsidR="00000000" w:rsidRDefault="00CC42F9">
            <w:pPr>
              <w:widowControl/>
              <w:jc w:val="left"/>
              <w:rPr>
                <w:rFonts w:ascii="宋体" w:hAnsi="宋体"/>
                <w:szCs w:val="21"/>
              </w:rPr>
            </w:pPr>
            <w:r>
              <w:rPr>
                <w:rFonts w:ascii="宋体" w:hAnsi="宋体" w:cs="宋体" w:hint="eastAsia"/>
                <w:color w:val="231F20"/>
                <w:kern w:val="0"/>
                <w:szCs w:val="21"/>
                <w:lang w:bidi="ar"/>
              </w:rPr>
              <w:t>[3]</w:t>
            </w:r>
            <w:r>
              <w:rPr>
                <w:rFonts w:ascii="宋体" w:hAnsi="宋体" w:hint="eastAsia"/>
                <w:szCs w:val="21"/>
              </w:rPr>
              <w:t>董直让</w:t>
            </w:r>
            <w:r>
              <w:rPr>
                <w:rFonts w:ascii="宋体" w:hAnsi="宋体" w:hint="eastAsia"/>
                <w:szCs w:val="21"/>
              </w:rPr>
              <w:t>,</w:t>
            </w:r>
            <w:r>
              <w:rPr>
                <w:rFonts w:ascii="宋体" w:hAnsi="宋体" w:hint="eastAsia"/>
                <w:szCs w:val="21"/>
              </w:rPr>
              <w:t>余官胜</w:t>
            </w:r>
            <w:r>
              <w:rPr>
                <w:rFonts w:ascii="宋体" w:hAnsi="宋体" w:hint="eastAsia"/>
                <w:szCs w:val="21"/>
              </w:rPr>
              <w:t>,</w:t>
            </w:r>
            <w:r>
              <w:rPr>
                <w:rFonts w:ascii="宋体" w:hAnsi="宋体" w:hint="eastAsia"/>
                <w:szCs w:val="21"/>
              </w:rPr>
              <w:t>吴琦琦</w:t>
            </w:r>
            <w:r>
              <w:rPr>
                <w:rFonts w:ascii="宋体" w:hAnsi="宋体" w:hint="eastAsia"/>
                <w:szCs w:val="21"/>
              </w:rPr>
              <w:t>.</w:t>
            </w:r>
            <w:r>
              <w:rPr>
                <w:rFonts w:ascii="宋体" w:hAnsi="宋体" w:hint="eastAsia"/>
                <w:szCs w:val="21"/>
              </w:rPr>
              <w:t>高管海外背景能否提升海外子公司经</w:t>
            </w:r>
            <w:r>
              <w:rPr>
                <w:rFonts w:ascii="宋体" w:hAnsi="宋体" w:hint="eastAsia"/>
                <w:szCs w:val="21"/>
              </w:rPr>
              <w:t>营绩效</w:t>
            </w:r>
            <w:r>
              <w:rPr>
                <w:rFonts w:ascii="宋体" w:hAnsi="宋体" w:hint="eastAsia"/>
                <w:szCs w:val="21"/>
              </w:rPr>
              <w:t>？——基于上市公司样本的实证研究</w:t>
            </w:r>
            <w:r>
              <w:rPr>
                <w:rFonts w:ascii="宋体" w:hAnsi="宋体" w:hint="eastAsia"/>
                <w:szCs w:val="21"/>
              </w:rPr>
              <w:t xml:space="preserve"> ,2021(8)</w:t>
            </w:r>
          </w:p>
          <w:p w:rsidR="00000000" w:rsidRDefault="00CC42F9">
            <w:pPr>
              <w:spacing w:line="0" w:lineRule="atLeast"/>
              <w:rPr>
                <w:rFonts w:ascii="宋体" w:hAnsi="宋体" w:hint="eastAsia"/>
                <w:szCs w:val="21"/>
              </w:rPr>
            </w:pPr>
          </w:p>
          <w:p w:rsidR="00000000" w:rsidRDefault="00CC42F9">
            <w:pPr>
              <w:widowControl/>
              <w:jc w:val="left"/>
              <w:rPr>
                <w:rFonts w:ascii="宋体" w:hAnsi="宋体"/>
                <w:szCs w:val="21"/>
              </w:rPr>
            </w:pPr>
            <w:r>
              <w:rPr>
                <w:rFonts w:ascii="宋体" w:hAnsi="宋体" w:cs="宋体" w:hint="eastAsia"/>
                <w:color w:val="231F20"/>
                <w:kern w:val="0"/>
                <w:szCs w:val="21"/>
                <w:lang w:bidi="ar"/>
              </w:rPr>
              <w:t>[4]</w:t>
            </w:r>
            <w:r>
              <w:rPr>
                <w:rFonts w:ascii="宋体" w:hAnsi="宋体" w:hint="eastAsia"/>
                <w:szCs w:val="21"/>
              </w:rPr>
              <w:t>李</w:t>
            </w:r>
            <w:r>
              <w:rPr>
                <w:rFonts w:ascii="宋体" w:hAnsi="宋体" w:hint="eastAsia"/>
                <w:szCs w:val="21"/>
              </w:rPr>
              <w:t xml:space="preserve"> </w:t>
            </w:r>
            <w:r>
              <w:rPr>
                <w:rFonts w:ascii="宋体" w:hAnsi="宋体" w:hint="eastAsia"/>
                <w:szCs w:val="21"/>
              </w:rPr>
              <w:t>迟</w:t>
            </w:r>
            <w:r>
              <w:rPr>
                <w:rFonts w:ascii="宋体" w:hAnsi="宋体" w:hint="eastAsia"/>
                <w:szCs w:val="21"/>
              </w:rPr>
              <w:t>,</w:t>
            </w:r>
            <w:r>
              <w:rPr>
                <w:rFonts w:ascii="宋体" w:hAnsi="宋体"/>
                <w:szCs w:val="21"/>
              </w:rPr>
              <w:t>燕小青</w:t>
            </w:r>
            <w:r>
              <w:rPr>
                <w:rFonts w:ascii="宋体" w:hAnsi="宋体" w:hint="eastAsia"/>
                <w:szCs w:val="21"/>
              </w:rPr>
              <w:t>.</w:t>
            </w:r>
            <w:r>
              <w:rPr>
                <w:rFonts w:ascii="宋体" w:hAnsi="宋体" w:hint="eastAsia"/>
                <w:szCs w:val="21"/>
              </w:rPr>
              <w:t>融</w:t>
            </w:r>
            <w:r>
              <w:rPr>
                <w:rFonts w:ascii="宋体" w:hAnsi="宋体" w:hint="eastAsia"/>
                <w:szCs w:val="21"/>
              </w:rPr>
              <w:t>资结构与经营绩效：来自新三板制造业企业数据</w:t>
            </w:r>
            <w:r>
              <w:rPr>
                <w:rFonts w:ascii="宋体" w:hAnsi="宋体" w:hint="eastAsia"/>
                <w:szCs w:val="21"/>
              </w:rPr>
              <w:t>,2021(12)</w:t>
            </w:r>
          </w:p>
          <w:p w:rsidR="00000000" w:rsidRDefault="00CC42F9">
            <w:pPr>
              <w:spacing w:line="0" w:lineRule="atLeast"/>
              <w:rPr>
                <w:rFonts w:ascii="宋体" w:hAnsi="宋体" w:cs="宋体" w:hint="eastAsia"/>
                <w:color w:val="231F20"/>
                <w:kern w:val="0"/>
                <w:szCs w:val="21"/>
                <w:lang w:bidi="ar"/>
              </w:rPr>
            </w:pPr>
          </w:p>
          <w:p w:rsidR="00000000" w:rsidRDefault="00CC42F9">
            <w:pPr>
              <w:widowControl/>
              <w:jc w:val="left"/>
              <w:rPr>
                <w:rFonts w:ascii="宋体" w:hAnsi="宋体" w:hint="eastAsia"/>
                <w:szCs w:val="21"/>
              </w:rPr>
            </w:pPr>
            <w:r>
              <w:rPr>
                <w:rFonts w:ascii="宋体" w:hAnsi="宋体" w:cs="宋体" w:hint="eastAsia"/>
                <w:color w:val="231F20"/>
                <w:kern w:val="0"/>
                <w:szCs w:val="21"/>
                <w:lang w:bidi="ar"/>
              </w:rPr>
              <w:t>[5]</w:t>
            </w:r>
            <w:r>
              <w:rPr>
                <w:rFonts w:ascii="宋体" w:hAnsi="宋体" w:cs="宋体" w:hint="eastAsia"/>
                <w:szCs w:val="21"/>
              </w:rPr>
              <w:t>孙武军</w:t>
            </w:r>
            <w:r>
              <w:rPr>
                <w:rFonts w:ascii="宋体" w:hAnsi="宋体" w:cs="宋体" w:hint="eastAsia"/>
                <w:szCs w:val="21"/>
              </w:rPr>
              <w:t>,</w:t>
            </w:r>
            <w:r>
              <w:rPr>
                <w:rFonts w:ascii="宋体" w:hAnsi="宋体" w:cs="宋体" w:hint="eastAsia"/>
                <w:color w:val="000000"/>
                <w:kern w:val="0"/>
                <w:szCs w:val="21"/>
                <w:lang w:bidi="ar"/>
              </w:rPr>
              <w:t>徐</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乐，王</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轶</w:t>
            </w:r>
            <w:r>
              <w:rPr>
                <w:rFonts w:ascii="宋体" w:hAnsi="宋体" w:cs="宋体" w:hint="eastAsia"/>
                <w:szCs w:val="21"/>
              </w:rPr>
              <w:t>.</w:t>
            </w:r>
            <w:r>
              <w:rPr>
                <w:rFonts w:ascii="宋体" w:hAnsi="宋体" w:cs="宋体" w:hint="eastAsia"/>
                <w:color w:val="000000"/>
                <w:kern w:val="0"/>
                <w:szCs w:val="21"/>
                <w:lang w:bidi="ar"/>
              </w:rPr>
              <w:t>外出创业经历能提升返乡创业企业的经营绩效吗</w:t>
            </w:r>
            <w:r>
              <w:rPr>
                <w:rFonts w:ascii="宋体" w:hAnsi="宋体" w:cs="宋体" w:hint="eastAsia"/>
                <w:color w:val="000000"/>
                <w:kern w:val="0"/>
                <w:szCs w:val="21"/>
                <w:lang w:bidi="ar"/>
              </w:rPr>
              <w:t>?</w:t>
            </w:r>
            <w:r>
              <w:rPr>
                <w:rFonts w:ascii="宋体" w:hAnsi="宋体" w:cs="宋体" w:hint="eastAsia"/>
                <w:color w:val="000000"/>
                <w:kern w:val="0"/>
                <w:szCs w:val="21"/>
                <w:lang w:bidi="ar"/>
              </w:rPr>
              <w:t>——基于</w:t>
            </w:r>
            <w:r>
              <w:rPr>
                <w:rFonts w:ascii="宋体" w:hAnsi="宋体" w:cs="宋体" w:hint="eastAsia"/>
                <w:color w:val="000000"/>
                <w:kern w:val="0"/>
                <w:szCs w:val="21"/>
                <w:lang w:bidi="ar"/>
              </w:rPr>
              <w:t xml:space="preserve"> 2139 </w:t>
            </w:r>
            <w:r>
              <w:rPr>
                <w:rFonts w:ascii="宋体" w:hAnsi="宋体" w:cs="宋体" w:hint="eastAsia"/>
                <w:color w:val="000000"/>
                <w:kern w:val="0"/>
                <w:szCs w:val="21"/>
                <w:lang w:bidi="ar"/>
              </w:rPr>
              <w:t>家返乡创业企业的调查数据，</w:t>
            </w:r>
            <w:r>
              <w:rPr>
                <w:rFonts w:ascii="宋体" w:hAnsi="宋体" w:cs="宋体" w:hint="eastAsia"/>
                <w:color w:val="000000"/>
                <w:kern w:val="0"/>
                <w:szCs w:val="21"/>
                <w:lang w:bidi="ar"/>
              </w:rPr>
              <w:t>2021</w:t>
            </w:r>
            <w:r>
              <w:rPr>
                <w:rFonts w:ascii="宋体" w:hAnsi="宋体" w:cs="宋体" w:hint="eastAsia"/>
                <w:color w:val="000000"/>
                <w:kern w:val="0"/>
                <w:szCs w:val="21"/>
                <w:lang w:bidi="ar"/>
              </w:rPr>
              <w:t>（</w:t>
            </w:r>
            <w:r>
              <w:rPr>
                <w:rFonts w:ascii="宋体" w:hAnsi="宋体" w:cs="宋体" w:hint="eastAsia"/>
                <w:color w:val="000000"/>
                <w:kern w:val="0"/>
                <w:szCs w:val="21"/>
                <w:lang w:bidi="ar"/>
              </w:rPr>
              <w:t>6</w:t>
            </w:r>
            <w:r>
              <w:rPr>
                <w:rFonts w:ascii="宋体" w:hAnsi="宋体" w:cs="宋体" w:hint="eastAsia"/>
                <w:color w:val="000000"/>
                <w:kern w:val="0"/>
                <w:szCs w:val="21"/>
                <w:lang w:bidi="ar"/>
              </w:rPr>
              <w:t>）</w:t>
            </w:r>
          </w:p>
          <w:p w:rsidR="00000000" w:rsidRDefault="00CC42F9">
            <w:pPr>
              <w:spacing w:line="0" w:lineRule="atLeast"/>
              <w:rPr>
                <w:rFonts w:ascii="宋体" w:hAnsi="宋体" w:cs="宋体" w:hint="eastAsia"/>
                <w:color w:val="231F20"/>
                <w:kern w:val="0"/>
                <w:szCs w:val="21"/>
                <w:lang w:bidi="ar"/>
              </w:rPr>
            </w:pPr>
          </w:p>
          <w:p w:rsidR="00000000" w:rsidRDefault="00CC42F9">
            <w:pPr>
              <w:widowControl/>
              <w:jc w:val="left"/>
              <w:rPr>
                <w:rFonts w:ascii="宋体" w:hAnsi="宋体"/>
                <w:szCs w:val="21"/>
              </w:rPr>
            </w:pPr>
            <w:r>
              <w:rPr>
                <w:rFonts w:ascii="宋体" w:hAnsi="宋体" w:cs="宋体" w:hint="eastAsia"/>
                <w:color w:val="231F20"/>
                <w:kern w:val="0"/>
                <w:szCs w:val="21"/>
                <w:lang w:bidi="ar"/>
              </w:rPr>
              <w:t>[6]</w:t>
            </w:r>
            <w:r>
              <w:rPr>
                <w:rFonts w:ascii="宋体" w:hAnsi="宋体" w:hint="eastAsia"/>
                <w:szCs w:val="21"/>
              </w:rPr>
              <w:t>黄保聪</w:t>
            </w:r>
            <w:r>
              <w:rPr>
                <w:rFonts w:ascii="宋体" w:hAnsi="宋体" w:hint="eastAsia"/>
                <w:szCs w:val="21"/>
              </w:rPr>
              <w:t>,</w:t>
            </w:r>
            <w:r>
              <w:rPr>
                <w:rFonts w:ascii="宋体" w:hAnsi="宋体" w:hint="eastAsia"/>
                <w:szCs w:val="21"/>
              </w:rPr>
              <w:t>谭光荣</w:t>
            </w:r>
            <w:r>
              <w:rPr>
                <w:rFonts w:ascii="宋体" w:hAnsi="宋体" w:hint="eastAsia"/>
                <w:szCs w:val="21"/>
              </w:rPr>
              <w:t>.</w:t>
            </w:r>
            <w:r>
              <w:rPr>
                <w:rFonts w:ascii="宋体" w:hAnsi="宋体" w:hint="eastAsia"/>
                <w:szCs w:val="21"/>
              </w:rPr>
              <w:t>压</w:t>
            </w:r>
            <w:r>
              <w:rPr>
                <w:rFonts w:ascii="宋体" w:hAnsi="宋体" w:hint="eastAsia"/>
                <w:szCs w:val="21"/>
              </w:rPr>
              <w:t>力就是动力</w:t>
            </w:r>
            <w:r>
              <w:rPr>
                <w:rFonts w:ascii="宋体" w:hAnsi="宋体" w:hint="eastAsia"/>
                <w:szCs w:val="21"/>
              </w:rPr>
              <w:t>?</w:t>
            </w:r>
            <w:r>
              <w:rPr>
                <w:rFonts w:ascii="宋体" w:hAnsi="宋体" w:hint="eastAsia"/>
                <w:szCs w:val="21"/>
              </w:rPr>
              <w:t>财政压力提升与企业提质增效</w:t>
            </w:r>
            <w:r>
              <w:rPr>
                <w:rFonts w:ascii="宋体" w:hAnsi="宋体" w:hint="eastAsia"/>
                <w:szCs w:val="21"/>
              </w:rPr>
              <w:t>,2021(5)</w:t>
            </w:r>
          </w:p>
          <w:p w:rsidR="00000000" w:rsidRDefault="00CC42F9">
            <w:pPr>
              <w:spacing w:line="0" w:lineRule="atLeast"/>
              <w:rPr>
                <w:rFonts w:ascii="宋体" w:hAnsi="宋体" w:hint="eastAsia"/>
                <w:szCs w:val="21"/>
              </w:rPr>
            </w:pPr>
          </w:p>
          <w:p w:rsidR="00000000" w:rsidRDefault="00CC42F9">
            <w:pPr>
              <w:widowControl/>
              <w:jc w:val="left"/>
              <w:rPr>
                <w:rFonts w:ascii="宋体" w:hAnsi="宋体"/>
                <w:szCs w:val="21"/>
              </w:rPr>
            </w:pPr>
            <w:r>
              <w:rPr>
                <w:rFonts w:ascii="宋体" w:hAnsi="宋体" w:cs="宋体" w:hint="eastAsia"/>
                <w:color w:val="231F20"/>
                <w:kern w:val="0"/>
                <w:szCs w:val="21"/>
                <w:lang w:bidi="ar"/>
              </w:rPr>
              <w:t>[7]</w:t>
            </w:r>
            <w:r>
              <w:rPr>
                <w:rFonts w:ascii="宋体" w:hAnsi="宋体" w:cs="宋体" w:hint="eastAsia"/>
                <w:color w:val="000000"/>
                <w:kern w:val="0"/>
                <w:szCs w:val="21"/>
                <w:lang w:bidi="ar"/>
              </w:rPr>
              <w:t>付</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强，陈</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红，严瀚林</w:t>
            </w:r>
            <w:r>
              <w:rPr>
                <w:rFonts w:ascii="宋体" w:hAnsi="宋体" w:cs="宋体" w:hint="eastAsia"/>
                <w:szCs w:val="21"/>
              </w:rPr>
              <w:t>.</w:t>
            </w:r>
            <w:r>
              <w:rPr>
                <w:rFonts w:ascii="宋体" w:hAnsi="宋体" w:cs="宋体" w:hint="eastAsia"/>
                <w:szCs w:val="21"/>
              </w:rPr>
              <w:t>粤港澳大湾区：企业税负、投资规模与经济增长</w:t>
            </w:r>
            <w:r>
              <w:rPr>
                <w:rFonts w:ascii="宋体" w:hAnsi="宋体" w:cs="宋体" w:hint="eastAsia"/>
                <w:szCs w:val="21"/>
              </w:rPr>
              <w:t>,2021(11)</w:t>
            </w:r>
          </w:p>
          <w:p w:rsidR="00000000" w:rsidRDefault="00CC42F9">
            <w:pPr>
              <w:spacing w:line="0" w:lineRule="atLeast"/>
              <w:rPr>
                <w:rFonts w:ascii="宋体" w:hAnsi="宋体" w:hint="eastAsia"/>
                <w:szCs w:val="21"/>
              </w:rPr>
            </w:pPr>
          </w:p>
          <w:p w:rsidR="00000000" w:rsidRDefault="00CC42F9">
            <w:pPr>
              <w:widowControl/>
              <w:jc w:val="left"/>
              <w:rPr>
                <w:rFonts w:ascii="宋体" w:hAnsi="宋体" w:cs="宋体"/>
                <w:szCs w:val="21"/>
              </w:rPr>
            </w:pPr>
            <w:r>
              <w:rPr>
                <w:rFonts w:ascii="宋体" w:hAnsi="宋体" w:cs="宋体" w:hint="eastAsia"/>
                <w:color w:val="231F20"/>
                <w:kern w:val="0"/>
                <w:szCs w:val="21"/>
                <w:lang w:bidi="ar"/>
              </w:rPr>
              <w:t>[8]</w:t>
            </w:r>
            <w:r>
              <w:rPr>
                <w:rFonts w:ascii="宋体" w:hAnsi="宋体" w:cs="宋体" w:hint="eastAsia"/>
                <w:color w:val="231F20"/>
                <w:kern w:val="0"/>
                <w:szCs w:val="21"/>
                <w:lang w:bidi="ar"/>
              </w:rPr>
              <w:t>黄顺春，胡晓洁，程彦婕</w:t>
            </w:r>
            <w:r>
              <w:rPr>
                <w:rFonts w:ascii="宋体" w:hAnsi="宋体" w:cs="宋体" w:hint="eastAsia"/>
                <w:szCs w:val="21"/>
              </w:rPr>
              <w:t>.</w:t>
            </w:r>
            <w:r>
              <w:rPr>
                <w:rFonts w:ascii="宋体" w:hAnsi="宋体" w:cs="宋体" w:hint="eastAsia"/>
                <w:szCs w:val="21"/>
              </w:rPr>
              <w:t>制造业企业税负水平对其经营绩效影响的测度研究</w:t>
            </w:r>
            <w:r>
              <w:rPr>
                <w:rFonts w:ascii="宋体" w:hAnsi="宋体" w:cs="宋体" w:hint="eastAsia"/>
                <w:szCs w:val="21"/>
              </w:rPr>
              <w:t>，</w:t>
            </w:r>
            <w:r>
              <w:rPr>
                <w:rFonts w:ascii="宋体" w:hAnsi="宋体" w:cs="宋体" w:hint="eastAsia"/>
                <w:szCs w:val="21"/>
              </w:rPr>
              <w:t>2018</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000000" w:rsidRDefault="00CC42F9">
            <w:pPr>
              <w:spacing w:line="0" w:lineRule="atLeast"/>
              <w:rPr>
                <w:rFonts w:ascii="宋体" w:hAnsi="宋体" w:cs="宋体" w:hint="eastAsia"/>
                <w:color w:val="231F20"/>
                <w:kern w:val="0"/>
                <w:szCs w:val="21"/>
                <w:lang w:bidi="ar"/>
              </w:rPr>
            </w:pPr>
          </w:p>
          <w:p w:rsidR="00000000" w:rsidRDefault="00CC42F9">
            <w:pPr>
              <w:widowControl/>
              <w:numPr>
                <w:ilvl w:val="0"/>
                <w:numId w:val="2"/>
              </w:numPr>
              <w:jc w:val="left"/>
              <w:rPr>
                <w:rFonts w:ascii="宋体" w:hAnsi="宋体" w:cs="宋体" w:hint="eastAsia"/>
                <w:color w:val="231F20"/>
                <w:kern w:val="0"/>
                <w:szCs w:val="21"/>
                <w:lang w:bidi="ar"/>
              </w:rPr>
            </w:pPr>
            <w:r>
              <w:rPr>
                <w:rFonts w:ascii="宋体" w:hAnsi="宋体" w:cs="宋体" w:hint="eastAsia"/>
                <w:color w:val="231F20"/>
                <w:kern w:val="0"/>
                <w:szCs w:val="21"/>
                <w:lang w:bidi="ar"/>
              </w:rPr>
              <w:t>滕剑仑</w:t>
            </w:r>
            <w:r>
              <w:rPr>
                <w:rFonts w:ascii="宋体" w:hAnsi="宋体" w:cs="宋体" w:hint="eastAsia"/>
                <w:color w:val="231F20"/>
                <w:kern w:val="0"/>
                <w:szCs w:val="21"/>
                <w:lang w:bidi="ar"/>
              </w:rPr>
              <w:t>,</w:t>
            </w:r>
            <w:r>
              <w:rPr>
                <w:rFonts w:ascii="宋体" w:hAnsi="宋体" w:cs="宋体" w:hint="eastAsia"/>
                <w:color w:val="231F20"/>
                <w:kern w:val="0"/>
                <w:szCs w:val="21"/>
                <w:lang w:bidi="ar"/>
              </w:rPr>
              <w:t>马兴锐</w:t>
            </w:r>
            <w:r>
              <w:rPr>
                <w:rFonts w:ascii="宋体" w:hAnsi="宋体" w:cs="宋体" w:hint="eastAsia"/>
                <w:color w:val="231F20"/>
                <w:kern w:val="0"/>
                <w:szCs w:val="21"/>
                <w:lang w:bidi="ar"/>
              </w:rPr>
              <w:t>,</w:t>
            </w:r>
            <w:r>
              <w:rPr>
                <w:rFonts w:ascii="宋体" w:hAnsi="宋体" w:cs="宋体" w:hint="eastAsia"/>
                <w:color w:val="231F20"/>
                <w:kern w:val="0"/>
                <w:szCs w:val="21"/>
                <w:lang w:bidi="ar"/>
              </w:rPr>
              <w:t>阳</w:t>
            </w:r>
            <w:r>
              <w:rPr>
                <w:rFonts w:ascii="宋体" w:hAnsi="宋体" w:cs="宋体" w:hint="eastAsia"/>
                <w:color w:val="231F20"/>
                <w:kern w:val="0"/>
                <w:szCs w:val="21"/>
                <w:lang w:bidi="ar"/>
              </w:rPr>
              <w:t xml:space="preserve"> </w:t>
            </w:r>
            <w:r>
              <w:rPr>
                <w:rFonts w:ascii="宋体" w:hAnsi="宋体" w:cs="宋体" w:hint="eastAsia"/>
                <w:color w:val="231F20"/>
                <w:kern w:val="0"/>
                <w:szCs w:val="21"/>
                <w:lang w:bidi="ar"/>
              </w:rPr>
              <w:t>芳</w:t>
            </w:r>
            <w:r>
              <w:rPr>
                <w:rFonts w:ascii="宋体" w:hAnsi="宋体" w:cs="宋体" w:hint="eastAsia"/>
                <w:color w:val="231F20"/>
                <w:kern w:val="0"/>
                <w:szCs w:val="21"/>
                <w:lang w:bidi="ar"/>
              </w:rPr>
              <w:t>,</w:t>
            </w:r>
            <w:r>
              <w:rPr>
                <w:rFonts w:ascii="宋体" w:hAnsi="宋体" w:cs="宋体" w:hint="eastAsia"/>
                <w:color w:val="231F20"/>
                <w:kern w:val="0"/>
                <w:szCs w:val="21"/>
                <w:lang w:bidi="ar"/>
              </w:rPr>
              <w:t>吴</w:t>
            </w:r>
            <w:r>
              <w:rPr>
                <w:rFonts w:ascii="宋体" w:hAnsi="宋体" w:cs="宋体" w:hint="eastAsia"/>
                <w:color w:val="231F20"/>
                <w:kern w:val="0"/>
                <w:szCs w:val="21"/>
                <w:lang w:bidi="ar"/>
              </w:rPr>
              <w:t xml:space="preserve"> </w:t>
            </w:r>
            <w:r>
              <w:rPr>
                <w:rFonts w:ascii="宋体" w:hAnsi="宋体" w:cs="宋体" w:hint="eastAsia"/>
                <w:color w:val="231F20"/>
                <w:kern w:val="0"/>
                <w:szCs w:val="21"/>
                <w:lang w:bidi="ar"/>
              </w:rPr>
              <w:t>爱</w:t>
            </w:r>
            <w:r>
              <w:rPr>
                <w:rFonts w:ascii="宋体" w:hAnsi="宋体" w:cs="宋体" w:hint="eastAsia"/>
                <w:color w:val="231F20"/>
                <w:kern w:val="0"/>
                <w:szCs w:val="21"/>
                <w:lang w:bidi="ar"/>
              </w:rPr>
              <w:t>.</w:t>
            </w:r>
            <w:r>
              <w:rPr>
                <w:rFonts w:ascii="宋体" w:hAnsi="宋体" w:cs="宋体" w:hint="eastAsia"/>
                <w:color w:val="231F20"/>
                <w:kern w:val="0"/>
                <w:szCs w:val="21"/>
                <w:lang w:bidi="ar"/>
              </w:rPr>
              <w:t>政府补贴、现金流量与养老企业绩效研究</w:t>
            </w:r>
            <w:r>
              <w:rPr>
                <w:rFonts w:ascii="宋体" w:hAnsi="宋体" w:cs="宋体" w:hint="eastAsia"/>
                <w:color w:val="231F20"/>
                <w:kern w:val="0"/>
                <w:szCs w:val="21"/>
                <w:lang w:bidi="ar"/>
              </w:rPr>
              <w:t>,2021(13)</w:t>
            </w:r>
          </w:p>
          <w:p w:rsidR="00000000" w:rsidRDefault="00CC42F9">
            <w:pPr>
              <w:widowControl/>
              <w:jc w:val="left"/>
              <w:rPr>
                <w:rFonts w:ascii="宋体" w:hAnsi="宋体" w:cs="宋体"/>
                <w:color w:val="231F20"/>
                <w:kern w:val="0"/>
                <w:szCs w:val="21"/>
                <w:lang w:bidi="ar"/>
              </w:rPr>
            </w:pPr>
          </w:p>
          <w:p w:rsidR="00000000" w:rsidRDefault="00CC42F9">
            <w:pPr>
              <w:widowControl/>
              <w:jc w:val="left"/>
              <w:rPr>
                <w:rFonts w:ascii="宋体" w:hAnsi="宋体" w:cs="宋体"/>
                <w:szCs w:val="21"/>
              </w:rPr>
            </w:pPr>
            <w:r>
              <w:rPr>
                <w:rFonts w:ascii="宋体" w:hAnsi="宋体" w:cs="宋体" w:hint="eastAsia"/>
                <w:color w:val="000000"/>
                <w:kern w:val="0"/>
                <w:szCs w:val="21"/>
                <w:lang w:bidi="ar"/>
              </w:rPr>
              <w:t>[10]</w:t>
            </w:r>
            <w:r>
              <w:rPr>
                <w:rFonts w:ascii="宋体" w:hAnsi="宋体" w:cs="宋体" w:hint="eastAsia"/>
                <w:color w:val="000000"/>
                <w:kern w:val="0"/>
                <w:szCs w:val="21"/>
                <w:lang w:bidi="ar"/>
              </w:rPr>
              <w:t>黄波</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方茜</w:t>
            </w:r>
            <w:r>
              <w:rPr>
                <w:rFonts w:ascii="宋体" w:hAnsi="宋体" w:cs="宋体" w:hint="eastAsia"/>
                <w:color w:val="000000"/>
                <w:kern w:val="0"/>
                <w:szCs w:val="21"/>
                <w:lang w:bidi="ar"/>
              </w:rPr>
              <w:t>.</w:t>
            </w:r>
            <w:r>
              <w:rPr>
                <w:rFonts w:ascii="宋体" w:hAnsi="宋体" w:cs="宋体" w:hint="eastAsia"/>
                <w:color w:val="000000"/>
                <w:kern w:val="0"/>
                <w:szCs w:val="21"/>
                <w:lang w:bidi="ar"/>
              </w:rPr>
              <w:t>市场情绪波动会影响企业投资吗</w:t>
            </w:r>
            <w:r>
              <w:rPr>
                <w:rFonts w:ascii="宋体" w:hAnsi="宋体" w:cs="宋体" w:hint="eastAsia"/>
                <w:color w:val="000000"/>
                <w:kern w:val="0"/>
                <w:szCs w:val="21"/>
                <w:lang w:bidi="ar"/>
              </w:rPr>
              <w:t xml:space="preserve">? </w:t>
            </w:r>
            <w:r>
              <w:rPr>
                <w:rFonts w:ascii="宋体" w:hAnsi="宋体" w:cs="宋体" w:hint="eastAsia"/>
                <w:color w:val="000000"/>
                <w:kern w:val="0"/>
                <w:szCs w:val="21"/>
                <w:lang w:bidi="ar"/>
              </w:rPr>
              <w:t>——兼议股价情绪敏感度的异质效应，</w:t>
            </w:r>
            <w:r>
              <w:rPr>
                <w:rFonts w:ascii="宋体" w:hAnsi="宋体" w:cs="宋体" w:hint="eastAsia"/>
                <w:color w:val="000000"/>
                <w:kern w:val="0"/>
                <w:szCs w:val="21"/>
                <w:lang w:bidi="ar"/>
              </w:rPr>
              <w:t>2012</w:t>
            </w:r>
            <w:r>
              <w:rPr>
                <w:rFonts w:ascii="宋体" w:hAnsi="宋体" w:cs="宋体" w:hint="eastAsia"/>
                <w:color w:val="000000"/>
                <w:kern w:val="0"/>
                <w:szCs w:val="21"/>
                <w:lang w:bidi="ar"/>
              </w:rPr>
              <w:t>（</w:t>
            </w:r>
            <w:r>
              <w:rPr>
                <w:rFonts w:ascii="宋体" w:hAnsi="宋体" w:cs="宋体" w:hint="eastAsia"/>
                <w:color w:val="000000"/>
                <w:kern w:val="0"/>
                <w:szCs w:val="21"/>
                <w:lang w:bidi="ar"/>
              </w:rPr>
              <w:t>9</w:t>
            </w:r>
            <w:r>
              <w:rPr>
                <w:rFonts w:ascii="宋体" w:hAnsi="宋体" w:cs="宋体" w:hint="eastAsia"/>
                <w:color w:val="000000"/>
                <w:kern w:val="0"/>
                <w:szCs w:val="21"/>
                <w:lang w:bidi="ar"/>
              </w:rPr>
              <w:t>）</w:t>
            </w:r>
          </w:p>
          <w:p w:rsidR="00000000" w:rsidRDefault="00CC42F9">
            <w:pPr>
              <w:widowControl/>
              <w:jc w:val="left"/>
            </w:pPr>
          </w:p>
          <w:p w:rsidR="00000000" w:rsidRDefault="00CC42F9">
            <w:pPr>
              <w:widowControl/>
              <w:jc w:val="left"/>
              <w:rPr>
                <w:rFonts w:ascii="宋体" w:hAnsi="宋体" w:hint="eastAsia"/>
                <w:sz w:val="24"/>
                <w:szCs w:val="24"/>
              </w:rPr>
            </w:pPr>
          </w:p>
        </w:tc>
      </w:tr>
    </w:tbl>
    <w:p w:rsidR="00000000" w:rsidRDefault="00CC42F9">
      <w:pPr>
        <w:rPr>
          <w:rFonts w:ascii="宋体" w:hAnsi="宋体"/>
          <w:sz w:val="32"/>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000000">
        <w:trPr>
          <w:trHeight w:val="13606"/>
        </w:trPr>
        <w:tc>
          <w:tcPr>
            <w:tcW w:w="9344" w:type="dxa"/>
          </w:tcPr>
          <w:p w:rsidR="00000000" w:rsidRDefault="00CC42F9">
            <w:pPr>
              <w:rPr>
                <w:rFonts w:ascii="宋体" w:hAnsi="宋体"/>
                <w:sz w:val="24"/>
                <w:szCs w:val="24"/>
              </w:rPr>
            </w:pPr>
          </w:p>
          <w:p w:rsidR="00000000" w:rsidRDefault="00CC42F9">
            <w:pPr>
              <w:rPr>
                <w:rFonts w:ascii="宋体" w:hAnsi="宋体"/>
                <w:color w:val="FF0000"/>
                <w:sz w:val="24"/>
                <w:szCs w:val="24"/>
              </w:rPr>
            </w:pPr>
            <w:r>
              <w:rPr>
                <w:rFonts w:ascii="宋体" w:hAnsi="宋体"/>
                <w:sz w:val="24"/>
                <w:szCs w:val="24"/>
              </w:rPr>
              <w:t>5.</w:t>
            </w:r>
            <w:r>
              <w:rPr>
                <w:rFonts w:ascii="宋体" w:hAnsi="宋体" w:hint="eastAsia"/>
                <w:sz w:val="24"/>
                <w:szCs w:val="24"/>
              </w:rPr>
              <w:t>论文提纲</w:t>
            </w:r>
          </w:p>
          <w:p w:rsidR="00000000" w:rsidRDefault="00CC42F9">
            <w:pPr>
              <w:rPr>
                <w:rFonts w:ascii="宋体" w:hAnsi="宋体"/>
                <w:sz w:val="24"/>
                <w:szCs w:val="24"/>
              </w:rPr>
            </w:pPr>
            <w:r>
              <w:rPr>
                <w:rFonts w:ascii="宋体" w:hAnsi="宋体" w:hint="eastAsia"/>
                <w:sz w:val="24"/>
                <w:szCs w:val="24"/>
              </w:rPr>
              <w:t>题</w:t>
            </w:r>
            <w:r>
              <w:rPr>
                <w:rFonts w:ascii="宋体" w:hAnsi="宋体"/>
                <w:sz w:val="24"/>
                <w:szCs w:val="24"/>
              </w:rPr>
              <w:t xml:space="preserve">  </w:t>
            </w:r>
            <w:r>
              <w:rPr>
                <w:rFonts w:ascii="宋体" w:hAnsi="宋体"/>
                <w:sz w:val="24"/>
                <w:szCs w:val="24"/>
              </w:rPr>
              <w:t>目：</w:t>
            </w:r>
            <w:r>
              <w:rPr>
                <w:rFonts w:ascii="宋体" w:hAnsi="宋体"/>
                <w:sz w:val="24"/>
                <w:szCs w:val="24"/>
              </w:rPr>
              <w:t xml:space="preserve"> </w:t>
            </w:r>
            <w:r>
              <w:rPr>
                <w:rFonts w:ascii="宋体" w:hAnsi="宋体" w:hint="eastAsia"/>
                <w:sz w:val="24"/>
                <w:szCs w:val="24"/>
              </w:rPr>
              <w:t>税负对高新技术企业经营绩效影响的研究</w:t>
            </w:r>
          </w:p>
          <w:p w:rsidR="00000000" w:rsidRDefault="00CC42F9">
            <w:pPr>
              <w:rPr>
                <w:rFonts w:ascii="宋体" w:hAnsi="宋体"/>
                <w:sz w:val="24"/>
                <w:szCs w:val="24"/>
              </w:rPr>
            </w:pPr>
            <w:r>
              <w:rPr>
                <w:rFonts w:ascii="宋体" w:hAnsi="宋体" w:hint="eastAsia"/>
                <w:sz w:val="24"/>
                <w:szCs w:val="24"/>
              </w:rPr>
              <w:t>主题词：</w:t>
            </w:r>
            <w:r>
              <w:rPr>
                <w:rFonts w:ascii="宋体" w:hAnsi="宋体" w:hint="eastAsia"/>
                <w:sz w:val="24"/>
                <w:szCs w:val="24"/>
              </w:rPr>
              <w:t xml:space="preserve"> </w:t>
            </w:r>
            <w:r>
              <w:rPr>
                <w:rFonts w:ascii="宋体" w:hAnsi="宋体" w:hint="eastAsia"/>
                <w:sz w:val="24"/>
                <w:szCs w:val="24"/>
              </w:rPr>
              <w:t>税负</w:t>
            </w:r>
            <w:r>
              <w:rPr>
                <w:rFonts w:ascii="宋体" w:hAnsi="宋体" w:hint="eastAsia"/>
                <w:sz w:val="24"/>
                <w:szCs w:val="24"/>
              </w:rPr>
              <w:t xml:space="preserve"> </w:t>
            </w:r>
            <w:r>
              <w:rPr>
                <w:rFonts w:ascii="宋体" w:hAnsi="宋体" w:hint="eastAsia"/>
                <w:sz w:val="24"/>
                <w:szCs w:val="24"/>
              </w:rPr>
              <w:t>高新技术企业</w:t>
            </w:r>
            <w:r>
              <w:rPr>
                <w:rFonts w:ascii="宋体" w:hAnsi="宋体" w:hint="eastAsia"/>
                <w:sz w:val="24"/>
                <w:szCs w:val="24"/>
              </w:rPr>
              <w:t xml:space="preserve"> </w:t>
            </w:r>
            <w:r>
              <w:rPr>
                <w:rFonts w:ascii="宋体" w:hAnsi="宋体" w:hint="eastAsia"/>
                <w:sz w:val="24"/>
                <w:szCs w:val="24"/>
              </w:rPr>
              <w:t>经营绩效</w:t>
            </w:r>
            <w:r>
              <w:rPr>
                <w:rFonts w:ascii="宋体" w:hAnsi="宋体"/>
                <w:sz w:val="24"/>
                <w:szCs w:val="24"/>
              </w:rPr>
              <w:t xml:space="preserve">  </w:t>
            </w:r>
          </w:p>
          <w:p w:rsidR="00000000" w:rsidRDefault="00CC42F9">
            <w:pPr>
              <w:rPr>
                <w:rFonts w:ascii="宋体" w:hAnsi="宋体"/>
                <w:sz w:val="24"/>
                <w:szCs w:val="24"/>
              </w:rPr>
            </w:pPr>
          </w:p>
          <w:p w:rsidR="00000000" w:rsidRDefault="00CC42F9">
            <w:pPr>
              <w:rPr>
                <w:rFonts w:ascii="宋体" w:hAnsi="宋体" w:hint="eastAsia"/>
                <w:sz w:val="24"/>
                <w:szCs w:val="24"/>
              </w:rPr>
            </w:pPr>
            <w:r>
              <w:rPr>
                <w:rFonts w:ascii="宋体" w:hAnsi="宋体" w:hint="eastAsia"/>
                <w:sz w:val="24"/>
                <w:szCs w:val="24"/>
              </w:rPr>
              <w:t>第</w:t>
            </w:r>
            <w:r>
              <w:rPr>
                <w:rFonts w:ascii="宋体" w:hAnsi="宋体"/>
                <w:sz w:val="24"/>
                <w:szCs w:val="24"/>
              </w:rPr>
              <w:t>1</w:t>
            </w:r>
            <w:r>
              <w:rPr>
                <w:rFonts w:ascii="宋体" w:hAnsi="宋体"/>
                <w:sz w:val="24"/>
                <w:szCs w:val="24"/>
              </w:rPr>
              <w:t>章</w:t>
            </w:r>
            <w:r>
              <w:rPr>
                <w:rFonts w:ascii="宋体" w:hAnsi="宋体"/>
                <w:sz w:val="24"/>
                <w:szCs w:val="24"/>
              </w:rPr>
              <w:t xml:space="preserve"> </w:t>
            </w:r>
            <w:r>
              <w:rPr>
                <w:rFonts w:ascii="宋体" w:hAnsi="宋体" w:hint="eastAsia"/>
                <w:sz w:val="24"/>
                <w:szCs w:val="24"/>
              </w:rPr>
              <w:t>绪论</w:t>
            </w:r>
          </w:p>
          <w:p w:rsidR="00000000" w:rsidRDefault="00CC42F9">
            <w:pPr>
              <w:rPr>
                <w:rFonts w:ascii="宋体" w:hAnsi="宋体"/>
                <w:sz w:val="24"/>
                <w:szCs w:val="24"/>
              </w:rPr>
            </w:pPr>
            <w:r>
              <w:rPr>
                <w:rFonts w:ascii="宋体" w:hAnsi="宋体"/>
                <w:sz w:val="24"/>
                <w:szCs w:val="24"/>
              </w:rPr>
              <w:t xml:space="preserve">   1.1 </w:t>
            </w:r>
            <w:r>
              <w:rPr>
                <w:rFonts w:ascii="宋体" w:hAnsi="宋体"/>
                <w:sz w:val="24"/>
                <w:szCs w:val="24"/>
              </w:rPr>
              <w:t>研究背景与</w:t>
            </w:r>
            <w:r>
              <w:rPr>
                <w:rFonts w:ascii="宋体" w:hAnsi="宋体" w:hint="eastAsia"/>
                <w:sz w:val="24"/>
                <w:szCs w:val="24"/>
              </w:rPr>
              <w:t>研</w:t>
            </w:r>
            <w:r>
              <w:rPr>
                <w:rFonts w:ascii="宋体" w:hAnsi="宋体" w:hint="eastAsia"/>
                <w:sz w:val="24"/>
                <w:szCs w:val="24"/>
              </w:rPr>
              <w:t>究价值</w:t>
            </w:r>
          </w:p>
          <w:p w:rsidR="00000000" w:rsidRDefault="00CC42F9">
            <w:pPr>
              <w:rPr>
                <w:rFonts w:ascii="宋体" w:hAnsi="宋体"/>
                <w:sz w:val="24"/>
                <w:szCs w:val="24"/>
              </w:rPr>
            </w:pPr>
            <w:r>
              <w:rPr>
                <w:rFonts w:ascii="宋体" w:hAnsi="宋体"/>
                <w:sz w:val="24"/>
                <w:szCs w:val="24"/>
              </w:rPr>
              <w:t xml:space="preserve">   1.2 </w:t>
            </w:r>
            <w:r>
              <w:rPr>
                <w:rFonts w:ascii="宋体" w:hAnsi="宋体"/>
                <w:sz w:val="24"/>
                <w:szCs w:val="24"/>
              </w:rPr>
              <w:t>研究内容</w:t>
            </w:r>
          </w:p>
          <w:p w:rsidR="00000000" w:rsidRDefault="00CC42F9">
            <w:pPr>
              <w:rPr>
                <w:rFonts w:ascii="宋体" w:hAnsi="宋体"/>
                <w:sz w:val="24"/>
                <w:szCs w:val="24"/>
              </w:rPr>
            </w:pPr>
            <w:r>
              <w:rPr>
                <w:rFonts w:ascii="宋体" w:hAnsi="宋体"/>
                <w:sz w:val="24"/>
                <w:szCs w:val="24"/>
              </w:rPr>
              <w:t xml:space="preserve">   1.3 </w:t>
            </w:r>
            <w:r>
              <w:rPr>
                <w:rFonts w:ascii="宋体" w:hAnsi="宋体"/>
                <w:sz w:val="24"/>
                <w:szCs w:val="24"/>
              </w:rPr>
              <w:t>研究</w:t>
            </w:r>
            <w:r>
              <w:rPr>
                <w:rFonts w:ascii="宋体" w:hAnsi="宋体" w:hint="eastAsia"/>
                <w:sz w:val="24"/>
                <w:szCs w:val="24"/>
              </w:rPr>
              <w:t>思路和</w:t>
            </w:r>
            <w:r>
              <w:rPr>
                <w:rFonts w:ascii="宋体" w:hAnsi="宋体"/>
                <w:sz w:val="24"/>
                <w:szCs w:val="24"/>
              </w:rPr>
              <w:t>方法</w:t>
            </w:r>
          </w:p>
          <w:p w:rsidR="00000000" w:rsidRDefault="00CC42F9">
            <w:pPr>
              <w:rPr>
                <w:rFonts w:ascii="宋体" w:hAnsi="宋体" w:hint="eastAsia"/>
                <w:sz w:val="24"/>
                <w:szCs w:val="24"/>
              </w:rPr>
            </w:pPr>
            <w:r>
              <w:rPr>
                <w:rFonts w:ascii="宋体" w:hAnsi="宋体"/>
                <w:sz w:val="24"/>
                <w:szCs w:val="24"/>
              </w:rPr>
              <w:t xml:space="preserve">   1.4 </w:t>
            </w:r>
            <w:r>
              <w:rPr>
                <w:rFonts w:ascii="宋体" w:hAnsi="宋体"/>
                <w:sz w:val="24"/>
                <w:szCs w:val="24"/>
              </w:rPr>
              <w:t>研究创新与</w:t>
            </w:r>
            <w:r>
              <w:rPr>
                <w:rFonts w:ascii="宋体" w:hAnsi="宋体" w:hint="eastAsia"/>
                <w:sz w:val="24"/>
                <w:szCs w:val="24"/>
              </w:rPr>
              <w:t>不足</w:t>
            </w:r>
          </w:p>
          <w:p w:rsidR="00000000" w:rsidRDefault="00CC42F9">
            <w:pPr>
              <w:rPr>
                <w:rFonts w:ascii="宋体" w:hAnsi="宋体"/>
                <w:sz w:val="24"/>
                <w:szCs w:val="24"/>
              </w:rPr>
            </w:pPr>
            <w:r>
              <w:rPr>
                <w:rFonts w:ascii="宋体" w:hAnsi="宋体" w:hint="eastAsia"/>
                <w:sz w:val="24"/>
                <w:szCs w:val="24"/>
              </w:rPr>
              <w:t>第</w:t>
            </w:r>
            <w:r>
              <w:rPr>
                <w:rFonts w:ascii="宋体" w:hAnsi="宋体"/>
                <w:sz w:val="24"/>
                <w:szCs w:val="24"/>
              </w:rPr>
              <w:t>2</w:t>
            </w:r>
            <w:r>
              <w:rPr>
                <w:rFonts w:ascii="宋体" w:hAnsi="宋体"/>
                <w:sz w:val="24"/>
                <w:szCs w:val="24"/>
              </w:rPr>
              <w:t>章</w:t>
            </w:r>
            <w:r>
              <w:rPr>
                <w:rFonts w:ascii="宋体" w:hAnsi="宋体"/>
                <w:sz w:val="24"/>
                <w:szCs w:val="24"/>
              </w:rPr>
              <w:t xml:space="preserve"> </w:t>
            </w:r>
            <w:r>
              <w:rPr>
                <w:rFonts w:ascii="宋体" w:hAnsi="宋体"/>
                <w:sz w:val="24"/>
                <w:szCs w:val="24"/>
              </w:rPr>
              <w:t>文献综述</w:t>
            </w:r>
          </w:p>
          <w:p w:rsidR="00000000" w:rsidRDefault="00CC42F9">
            <w:pPr>
              <w:rPr>
                <w:rFonts w:ascii="宋体" w:hAnsi="宋体"/>
                <w:sz w:val="24"/>
                <w:szCs w:val="24"/>
              </w:rPr>
            </w:pPr>
            <w:r>
              <w:rPr>
                <w:rFonts w:ascii="宋体" w:hAnsi="宋体"/>
                <w:sz w:val="24"/>
                <w:szCs w:val="24"/>
              </w:rPr>
              <w:t xml:space="preserve">   2.1 </w:t>
            </w:r>
            <w:r>
              <w:rPr>
                <w:rFonts w:ascii="宋体" w:hAnsi="宋体" w:hint="eastAsia"/>
                <w:sz w:val="24"/>
                <w:szCs w:val="24"/>
              </w:rPr>
              <w:t>关于高新技术企业的文献综述</w:t>
            </w:r>
          </w:p>
          <w:p w:rsidR="00000000" w:rsidRDefault="00CC42F9">
            <w:pPr>
              <w:rPr>
                <w:rFonts w:ascii="宋体" w:hAnsi="宋体"/>
                <w:sz w:val="24"/>
                <w:szCs w:val="24"/>
              </w:rPr>
            </w:pPr>
            <w:r>
              <w:rPr>
                <w:rFonts w:ascii="宋体" w:hAnsi="宋体"/>
                <w:sz w:val="24"/>
                <w:szCs w:val="24"/>
              </w:rPr>
              <w:t xml:space="preserve">   2.2 </w:t>
            </w:r>
            <w:r>
              <w:rPr>
                <w:rFonts w:ascii="宋体" w:hAnsi="宋体" w:hint="eastAsia"/>
                <w:sz w:val="24"/>
                <w:szCs w:val="24"/>
              </w:rPr>
              <w:t>关于经营绩效的文献综述</w:t>
            </w:r>
          </w:p>
          <w:p w:rsidR="00000000" w:rsidRDefault="00CC42F9">
            <w:pPr>
              <w:rPr>
                <w:rFonts w:ascii="宋体" w:hAnsi="宋体"/>
                <w:sz w:val="24"/>
                <w:szCs w:val="24"/>
              </w:rPr>
            </w:pPr>
            <w:r>
              <w:rPr>
                <w:rFonts w:ascii="宋体" w:hAnsi="宋体"/>
                <w:sz w:val="24"/>
                <w:szCs w:val="24"/>
              </w:rPr>
              <w:t xml:space="preserve">   2.3 </w:t>
            </w:r>
            <w:r>
              <w:rPr>
                <w:rFonts w:ascii="宋体" w:hAnsi="宋体" w:hint="eastAsia"/>
                <w:sz w:val="24"/>
                <w:szCs w:val="24"/>
              </w:rPr>
              <w:t>关于税负对高新技术企业经营绩效影响的文献综述</w:t>
            </w:r>
          </w:p>
          <w:p w:rsidR="00000000" w:rsidRDefault="00CC42F9">
            <w:pPr>
              <w:rPr>
                <w:rFonts w:ascii="宋体" w:hAnsi="宋体"/>
                <w:sz w:val="24"/>
                <w:szCs w:val="24"/>
              </w:rPr>
            </w:pPr>
            <w:r>
              <w:rPr>
                <w:rFonts w:ascii="宋体" w:hAnsi="宋体"/>
                <w:sz w:val="24"/>
                <w:szCs w:val="24"/>
              </w:rPr>
              <w:t xml:space="preserve">   2.4 </w:t>
            </w:r>
            <w:r>
              <w:rPr>
                <w:rFonts w:ascii="宋体" w:hAnsi="宋体" w:hint="eastAsia"/>
                <w:sz w:val="24"/>
                <w:szCs w:val="24"/>
              </w:rPr>
              <w:t>文献述评</w:t>
            </w:r>
          </w:p>
          <w:p w:rsidR="00000000" w:rsidRDefault="00CC42F9">
            <w:pPr>
              <w:rPr>
                <w:rFonts w:ascii="宋体" w:hAnsi="宋体"/>
                <w:sz w:val="24"/>
                <w:szCs w:val="24"/>
              </w:rPr>
            </w:pPr>
            <w:r>
              <w:rPr>
                <w:rFonts w:ascii="宋体" w:hAnsi="宋体" w:hint="eastAsia"/>
                <w:sz w:val="24"/>
                <w:szCs w:val="24"/>
              </w:rPr>
              <w:t>第</w:t>
            </w:r>
            <w:r>
              <w:rPr>
                <w:rFonts w:ascii="宋体" w:hAnsi="宋体"/>
                <w:sz w:val="24"/>
                <w:szCs w:val="24"/>
              </w:rPr>
              <w:t>3</w:t>
            </w:r>
            <w:r>
              <w:rPr>
                <w:rFonts w:ascii="宋体" w:hAnsi="宋体"/>
                <w:sz w:val="24"/>
                <w:szCs w:val="24"/>
              </w:rPr>
              <w:t>章</w:t>
            </w:r>
            <w:r>
              <w:rPr>
                <w:rFonts w:ascii="宋体" w:hAnsi="宋体"/>
                <w:sz w:val="24"/>
                <w:szCs w:val="24"/>
              </w:rPr>
              <w:t xml:space="preserve"> </w:t>
            </w:r>
            <w:r>
              <w:rPr>
                <w:rFonts w:ascii="宋体" w:hAnsi="宋体" w:hint="eastAsia"/>
                <w:sz w:val="24"/>
                <w:szCs w:val="24"/>
              </w:rPr>
              <w:t>税负对高新技术企业经营绩效影响机理分析</w:t>
            </w:r>
          </w:p>
          <w:p w:rsidR="00000000" w:rsidRDefault="00CC42F9">
            <w:pPr>
              <w:rPr>
                <w:rFonts w:ascii="宋体" w:hAnsi="宋体" w:hint="eastAsia"/>
                <w:sz w:val="24"/>
                <w:szCs w:val="24"/>
              </w:rPr>
            </w:pPr>
            <w:r>
              <w:rPr>
                <w:rFonts w:ascii="宋体" w:hAnsi="宋体"/>
                <w:sz w:val="24"/>
                <w:szCs w:val="24"/>
              </w:rPr>
              <w:t xml:space="preserve">   3.1 </w:t>
            </w:r>
            <w:r>
              <w:rPr>
                <w:rFonts w:ascii="宋体" w:hAnsi="宋体" w:hint="eastAsia"/>
                <w:sz w:val="24"/>
                <w:szCs w:val="24"/>
              </w:rPr>
              <w:t>研究概念界定</w:t>
            </w:r>
          </w:p>
          <w:p w:rsidR="00000000" w:rsidRDefault="00CC42F9">
            <w:pPr>
              <w:rPr>
                <w:rFonts w:ascii="宋体" w:hAnsi="宋体" w:hint="eastAsia"/>
                <w:sz w:val="24"/>
                <w:szCs w:val="24"/>
              </w:rPr>
            </w:pPr>
            <w:r>
              <w:rPr>
                <w:rFonts w:ascii="宋体" w:hAnsi="宋体"/>
                <w:sz w:val="24"/>
                <w:szCs w:val="24"/>
              </w:rPr>
              <w:t xml:space="preserve">   3.2 </w:t>
            </w:r>
            <w:r>
              <w:rPr>
                <w:rFonts w:ascii="宋体" w:hAnsi="宋体" w:hint="eastAsia"/>
                <w:sz w:val="24"/>
                <w:szCs w:val="24"/>
              </w:rPr>
              <w:t>高新技术企业税负与经营绩效</w:t>
            </w:r>
            <w:r>
              <w:rPr>
                <w:rFonts w:ascii="宋体" w:hAnsi="宋体"/>
                <w:sz w:val="24"/>
                <w:szCs w:val="24"/>
              </w:rPr>
              <w:t>的</w:t>
            </w:r>
            <w:r>
              <w:rPr>
                <w:rFonts w:ascii="宋体" w:hAnsi="宋体" w:hint="eastAsia"/>
                <w:sz w:val="24"/>
                <w:szCs w:val="24"/>
              </w:rPr>
              <w:t>特点</w:t>
            </w:r>
          </w:p>
          <w:p w:rsidR="00000000" w:rsidRDefault="00CC42F9">
            <w:pPr>
              <w:rPr>
                <w:rFonts w:ascii="宋体" w:hAnsi="宋体"/>
                <w:sz w:val="24"/>
                <w:szCs w:val="24"/>
              </w:rPr>
            </w:pPr>
            <w:r>
              <w:rPr>
                <w:rFonts w:ascii="宋体" w:hAnsi="宋体"/>
                <w:sz w:val="24"/>
                <w:szCs w:val="24"/>
              </w:rPr>
              <w:t xml:space="preserve">   3.3 </w:t>
            </w:r>
            <w:r>
              <w:rPr>
                <w:rFonts w:ascii="宋体" w:hAnsi="宋体" w:hint="eastAsia"/>
                <w:sz w:val="24"/>
                <w:szCs w:val="24"/>
              </w:rPr>
              <w:t>税负对高新技术企业经营绩效影响机制和过程</w:t>
            </w:r>
          </w:p>
          <w:p w:rsidR="00000000" w:rsidRDefault="00CC42F9">
            <w:pPr>
              <w:rPr>
                <w:rFonts w:ascii="宋体" w:hAnsi="宋体" w:hint="eastAsia"/>
                <w:sz w:val="24"/>
                <w:szCs w:val="24"/>
              </w:rPr>
            </w:pPr>
            <w:r>
              <w:rPr>
                <w:rFonts w:ascii="宋体" w:hAnsi="宋体"/>
                <w:sz w:val="24"/>
                <w:szCs w:val="24"/>
              </w:rPr>
              <w:t xml:space="preserve">   3.4 </w:t>
            </w:r>
            <w:r>
              <w:rPr>
                <w:rFonts w:ascii="宋体" w:hAnsi="宋体" w:hint="eastAsia"/>
                <w:sz w:val="24"/>
                <w:szCs w:val="24"/>
              </w:rPr>
              <w:t>税负对高新技术企业经营绩效影响</w:t>
            </w:r>
            <w:r>
              <w:rPr>
                <w:rFonts w:ascii="宋体" w:hAnsi="宋体"/>
                <w:sz w:val="24"/>
                <w:szCs w:val="24"/>
              </w:rPr>
              <w:t>研究假设</w:t>
            </w:r>
            <w:r>
              <w:rPr>
                <w:rFonts w:ascii="宋体" w:hAnsi="宋体" w:hint="eastAsia"/>
                <w:sz w:val="24"/>
                <w:szCs w:val="24"/>
              </w:rPr>
              <w:t>构建</w:t>
            </w:r>
          </w:p>
          <w:p w:rsidR="00000000" w:rsidRDefault="00CC42F9">
            <w:pPr>
              <w:rPr>
                <w:rFonts w:ascii="宋体" w:hAnsi="宋体"/>
                <w:sz w:val="24"/>
                <w:szCs w:val="24"/>
              </w:rPr>
            </w:pPr>
            <w:r>
              <w:rPr>
                <w:rFonts w:ascii="宋体" w:hAnsi="宋体" w:hint="eastAsia"/>
                <w:sz w:val="24"/>
                <w:szCs w:val="24"/>
              </w:rPr>
              <w:t>第</w:t>
            </w:r>
            <w:r>
              <w:rPr>
                <w:rFonts w:ascii="宋体" w:hAnsi="宋体"/>
                <w:sz w:val="24"/>
                <w:szCs w:val="24"/>
              </w:rPr>
              <w:t>4</w:t>
            </w:r>
            <w:r>
              <w:rPr>
                <w:rFonts w:ascii="宋体" w:hAnsi="宋体"/>
                <w:sz w:val="24"/>
                <w:szCs w:val="24"/>
              </w:rPr>
              <w:t>章</w:t>
            </w:r>
            <w:r>
              <w:rPr>
                <w:rFonts w:ascii="宋体" w:hAnsi="宋体"/>
                <w:sz w:val="24"/>
                <w:szCs w:val="24"/>
              </w:rPr>
              <w:t xml:space="preserve"> </w:t>
            </w:r>
            <w:r>
              <w:rPr>
                <w:rFonts w:ascii="宋体" w:hAnsi="宋体" w:hint="eastAsia"/>
                <w:sz w:val="24"/>
                <w:szCs w:val="24"/>
              </w:rPr>
              <w:t>税负对高新技术企业经营绩效影响</w:t>
            </w:r>
            <w:r>
              <w:rPr>
                <w:rFonts w:ascii="宋体" w:hAnsi="宋体"/>
                <w:sz w:val="24"/>
                <w:szCs w:val="24"/>
              </w:rPr>
              <w:t>实证分析</w:t>
            </w:r>
          </w:p>
          <w:p w:rsidR="00000000" w:rsidRDefault="00CC42F9">
            <w:pPr>
              <w:rPr>
                <w:rFonts w:ascii="宋体" w:hAnsi="宋体"/>
                <w:sz w:val="24"/>
                <w:szCs w:val="24"/>
              </w:rPr>
            </w:pPr>
            <w:r>
              <w:rPr>
                <w:rFonts w:ascii="宋体" w:hAnsi="宋体"/>
                <w:sz w:val="24"/>
                <w:szCs w:val="24"/>
              </w:rPr>
              <w:t xml:space="preserve">   4.1 </w:t>
            </w:r>
            <w:r>
              <w:rPr>
                <w:rFonts w:ascii="宋体" w:hAnsi="宋体" w:hint="eastAsia"/>
                <w:sz w:val="24"/>
                <w:szCs w:val="24"/>
              </w:rPr>
              <w:t>基础</w:t>
            </w:r>
            <w:r>
              <w:rPr>
                <w:rFonts w:ascii="宋体" w:hAnsi="宋体"/>
                <w:sz w:val="24"/>
                <w:szCs w:val="24"/>
              </w:rPr>
              <w:t>实证模型构建</w:t>
            </w:r>
          </w:p>
          <w:p w:rsidR="00000000" w:rsidRDefault="00CC42F9">
            <w:pPr>
              <w:rPr>
                <w:rFonts w:ascii="宋体" w:hAnsi="宋体"/>
                <w:sz w:val="24"/>
                <w:szCs w:val="24"/>
              </w:rPr>
            </w:pPr>
            <w:r>
              <w:rPr>
                <w:rFonts w:ascii="宋体" w:hAnsi="宋体"/>
                <w:sz w:val="24"/>
                <w:szCs w:val="24"/>
              </w:rPr>
              <w:t xml:space="preserve">   4.2 </w:t>
            </w:r>
            <w:r>
              <w:rPr>
                <w:rFonts w:ascii="宋体" w:hAnsi="宋体" w:hint="eastAsia"/>
                <w:sz w:val="24"/>
                <w:szCs w:val="24"/>
              </w:rPr>
              <w:t>数据来源</w:t>
            </w:r>
            <w:r>
              <w:rPr>
                <w:rFonts w:ascii="宋体" w:hAnsi="宋体"/>
                <w:sz w:val="24"/>
                <w:szCs w:val="24"/>
              </w:rPr>
              <w:t>及描述性统计</w:t>
            </w:r>
          </w:p>
          <w:p w:rsidR="00000000" w:rsidRDefault="00CC42F9">
            <w:pPr>
              <w:rPr>
                <w:rFonts w:ascii="宋体" w:hAnsi="宋体" w:hint="eastAsia"/>
                <w:sz w:val="24"/>
                <w:szCs w:val="24"/>
              </w:rPr>
            </w:pPr>
            <w:r>
              <w:rPr>
                <w:rFonts w:ascii="宋体" w:hAnsi="宋体"/>
                <w:sz w:val="24"/>
                <w:szCs w:val="24"/>
              </w:rPr>
              <w:t xml:space="preserve">   4.3 </w:t>
            </w:r>
            <w:r>
              <w:rPr>
                <w:rFonts w:ascii="宋体" w:hAnsi="宋体"/>
                <w:sz w:val="24"/>
                <w:szCs w:val="24"/>
              </w:rPr>
              <w:t>基准回归</w:t>
            </w:r>
            <w:r>
              <w:rPr>
                <w:rFonts w:ascii="宋体" w:hAnsi="宋体" w:hint="eastAsia"/>
                <w:sz w:val="24"/>
                <w:szCs w:val="24"/>
              </w:rPr>
              <w:t>分析</w:t>
            </w:r>
          </w:p>
          <w:p w:rsidR="00000000" w:rsidRDefault="00CC42F9">
            <w:pPr>
              <w:rPr>
                <w:rFonts w:ascii="宋体" w:hAnsi="宋体"/>
                <w:sz w:val="24"/>
                <w:szCs w:val="24"/>
              </w:rPr>
            </w:pPr>
            <w:r>
              <w:rPr>
                <w:rFonts w:ascii="宋体" w:hAnsi="宋体"/>
                <w:sz w:val="24"/>
                <w:szCs w:val="24"/>
              </w:rPr>
              <w:t xml:space="preserve">   4.4 </w:t>
            </w:r>
            <w:r>
              <w:rPr>
                <w:rFonts w:ascii="宋体" w:hAnsi="宋体"/>
                <w:sz w:val="24"/>
                <w:szCs w:val="24"/>
              </w:rPr>
              <w:t>稳健性分析及</w:t>
            </w:r>
            <w:r>
              <w:rPr>
                <w:rFonts w:ascii="宋体" w:hAnsi="宋体" w:hint="eastAsia"/>
                <w:sz w:val="24"/>
                <w:szCs w:val="24"/>
              </w:rPr>
              <w:t>异质性</w:t>
            </w:r>
            <w:r>
              <w:rPr>
                <w:rFonts w:ascii="宋体" w:hAnsi="宋体"/>
                <w:sz w:val="24"/>
                <w:szCs w:val="24"/>
              </w:rPr>
              <w:t>分析</w:t>
            </w:r>
          </w:p>
          <w:p w:rsidR="00000000" w:rsidRDefault="00CC42F9">
            <w:pPr>
              <w:rPr>
                <w:rFonts w:ascii="宋体" w:hAnsi="宋体"/>
                <w:sz w:val="24"/>
                <w:szCs w:val="24"/>
              </w:rPr>
            </w:pPr>
            <w:r>
              <w:rPr>
                <w:rFonts w:ascii="宋体" w:hAnsi="宋体"/>
                <w:sz w:val="24"/>
                <w:szCs w:val="24"/>
              </w:rPr>
              <w:t xml:space="preserve">   4.5 </w:t>
            </w:r>
            <w:r>
              <w:rPr>
                <w:rFonts w:ascii="宋体" w:hAnsi="宋体" w:hint="eastAsia"/>
                <w:sz w:val="24"/>
                <w:szCs w:val="24"/>
              </w:rPr>
              <w:t>调节</w:t>
            </w:r>
            <w:r>
              <w:rPr>
                <w:rFonts w:ascii="宋体" w:hAnsi="宋体"/>
                <w:sz w:val="24"/>
                <w:szCs w:val="24"/>
              </w:rPr>
              <w:t>中介</w:t>
            </w:r>
            <w:r>
              <w:rPr>
                <w:rFonts w:ascii="宋体" w:hAnsi="宋体" w:hint="eastAsia"/>
                <w:sz w:val="24"/>
                <w:szCs w:val="24"/>
              </w:rPr>
              <w:t>机制实证分析</w:t>
            </w:r>
            <w:r>
              <w:rPr>
                <w:rFonts w:ascii="宋体" w:hAnsi="宋体"/>
                <w:sz w:val="24"/>
                <w:szCs w:val="24"/>
              </w:rPr>
              <w:t xml:space="preserve"> </w:t>
            </w:r>
          </w:p>
          <w:p w:rsidR="00000000" w:rsidRDefault="00CC42F9">
            <w:pPr>
              <w:rPr>
                <w:rFonts w:ascii="宋体" w:hAnsi="宋体"/>
                <w:sz w:val="24"/>
                <w:szCs w:val="24"/>
              </w:rPr>
            </w:pPr>
            <w:r>
              <w:rPr>
                <w:rFonts w:ascii="宋体" w:hAnsi="宋体" w:hint="eastAsia"/>
                <w:sz w:val="24"/>
                <w:szCs w:val="24"/>
              </w:rPr>
              <w:t>第</w:t>
            </w:r>
            <w:r>
              <w:rPr>
                <w:rFonts w:ascii="宋体" w:hAnsi="宋体"/>
                <w:sz w:val="24"/>
                <w:szCs w:val="24"/>
              </w:rPr>
              <w:t>5</w:t>
            </w:r>
            <w:r>
              <w:rPr>
                <w:rFonts w:ascii="宋体" w:hAnsi="宋体"/>
                <w:sz w:val="24"/>
                <w:szCs w:val="24"/>
              </w:rPr>
              <w:t>章</w:t>
            </w:r>
            <w:r>
              <w:rPr>
                <w:rFonts w:ascii="宋体" w:hAnsi="宋体"/>
                <w:sz w:val="24"/>
                <w:szCs w:val="24"/>
              </w:rPr>
              <w:t xml:space="preserve"> </w:t>
            </w:r>
            <w:r>
              <w:rPr>
                <w:rFonts w:ascii="宋体" w:hAnsi="宋体"/>
                <w:sz w:val="24"/>
                <w:szCs w:val="24"/>
              </w:rPr>
              <w:t>研究结论及</w:t>
            </w:r>
            <w:r>
              <w:rPr>
                <w:rFonts w:ascii="宋体" w:hAnsi="宋体" w:hint="eastAsia"/>
                <w:sz w:val="24"/>
                <w:szCs w:val="24"/>
              </w:rPr>
              <w:t>政策建议</w:t>
            </w:r>
          </w:p>
          <w:p w:rsidR="00000000" w:rsidRDefault="00CC42F9">
            <w:pPr>
              <w:rPr>
                <w:rFonts w:ascii="宋体" w:hAnsi="宋体"/>
                <w:sz w:val="24"/>
                <w:szCs w:val="24"/>
              </w:rPr>
            </w:pPr>
            <w:r>
              <w:rPr>
                <w:rFonts w:ascii="宋体" w:hAnsi="宋体"/>
                <w:sz w:val="24"/>
                <w:szCs w:val="24"/>
              </w:rPr>
              <w:t xml:space="preserve">   5.1 </w:t>
            </w:r>
            <w:r>
              <w:rPr>
                <w:rFonts w:ascii="宋体" w:hAnsi="宋体"/>
                <w:sz w:val="24"/>
                <w:szCs w:val="24"/>
              </w:rPr>
              <w:t>研究结论</w:t>
            </w:r>
          </w:p>
          <w:p w:rsidR="00000000" w:rsidRDefault="00CC42F9">
            <w:pPr>
              <w:rPr>
                <w:rFonts w:ascii="宋体" w:hAnsi="宋体"/>
                <w:sz w:val="24"/>
                <w:szCs w:val="24"/>
              </w:rPr>
            </w:pPr>
            <w:r>
              <w:rPr>
                <w:rFonts w:ascii="宋体" w:hAnsi="宋体"/>
                <w:sz w:val="24"/>
                <w:szCs w:val="24"/>
              </w:rPr>
              <w:t xml:space="preserve">   5.2 </w:t>
            </w:r>
            <w:r>
              <w:rPr>
                <w:rFonts w:ascii="宋体" w:hAnsi="宋体" w:hint="eastAsia"/>
                <w:sz w:val="24"/>
                <w:szCs w:val="24"/>
              </w:rPr>
              <w:t>政策建议</w:t>
            </w:r>
          </w:p>
          <w:p w:rsidR="00000000" w:rsidRDefault="00CC42F9">
            <w:pPr>
              <w:rPr>
                <w:rFonts w:ascii="宋体" w:hAnsi="宋体"/>
                <w:sz w:val="24"/>
                <w:szCs w:val="24"/>
              </w:rPr>
            </w:pPr>
          </w:p>
          <w:p w:rsidR="00000000" w:rsidRDefault="00CC42F9">
            <w:pPr>
              <w:rPr>
                <w:rFonts w:ascii="宋体" w:hAnsi="宋体"/>
                <w:sz w:val="24"/>
                <w:szCs w:val="24"/>
              </w:rPr>
            </w:pPr>
            <w:r>
              <w:rPr>
                <w:rFonts w:ascii="宋体" w:hAnsi="宋体"/>
                <w:sz w:val="24"/>
                <w:szCs w:val="24"/>
              </w:rPr>
              <w:t xml:space="preserve"> </w:t>
            </w:r>
          </w:p>
        </w:tc>
      </w:tr>
    </w:tbl>
    <w:p w:rsidR="00000000" w:rsidRDefault="00CC42F9">
      <w:pPr>
        <w:rPr>
          <w:rFonts w:ascii="宋体" w:hAnsi="宋体"/>
          <w:sz w:val="32"/>
          <w:szCs w:val="32"/>
        </w:rPr>
      </w:pPr>
    </w:p>
    <w:sectPr w:rsidR="00000000">
      <w:pgSz w:w="11906" w:h="16838"/>
      <w:pgMar w:top="1418" w:right="1134"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EF5B31"/>
    <w:multiLevelType w:val="multilevel"/>
    <w:tmpl w:val="EAEF5B31"/>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06E4673"/>
    <w:multiLevelType w:val="singleLevel"/>
    <w:tmpl w:val="706E4673"/>
    <w:lvl w:ilvl="0">
      <w:start w:val="9"/>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242BE"/>
    <w:rsid w:val="00051926"/>
    <w:rsid w:val="00070EB3"/>
    <w:rsid w:val="0008619A"/>
    <w:rsid w:val="000A013A"/>
    <w:rsid w:val="000B708F"/>
    <w:rsid w:val="000D0D8D"/>
    <w:rsid w:val="000D7272"/>
    <w:rsid w:val="000F2022"/>
    <w:rsid w:val="00152430"/>
    <w:rsid w:val="001C1889"/>
    <w:rsid w:val="001C5A8D"/>
    <w:rsid w:val="001E403D"/>
    <w:rsid w:val="001E7FB0"/>
    <w:rsid w:val="001F05A2"/>
    <w:rsid w:val="001F3A41"/>
    <w:rsid w:val="00215825"/>
    <w:rsid w:val="00252F6C"/>
    <w:rsid w:val="00262313"/>
    <w:rsid w:val="00262D77"/>
    <w:rsid w:val="002811D7"/>
    <w:rsid w:val="002F666C"/>
    <w:rsid w:val="0030138E"/>
    <w:rsid w:val="00367A2B"/>
    <w:rsid w:val="0037006F"/>
    <w:rsid w:val="003D22A6"/>
    <w:rsid w:val="003E2F09"/>
    <w:rsid w:val="0044176A"/>
    <w:rsid w:val="00463A6E"/>
    <w:rsid w:val="004C6559"/>
    <w:rsid w:val="004D5DA9"/>
    <w:rsid w:val="004E55A2"/>
    <w:rsid w:val="00580961"/>
    <w:rsid w:val="00592882"/>
    <w:rsid w:val="005B1C69"/>
    <w:rsid w:val="005B676B"/>
    <w:rsid w:val="00606061"/>
    <w:rsid w:val="006D3818"/>
    <w:rsid w:val="006F4DEA"/>
    <w:rsid w:val="007344D1"/>
    <w:rsid w:val="00777512"/>
    <w:rsid w:val="007C3660"/>
    <w:rsid w:val="007C725F"/>
    <w:rsid w:val="007D4511"/>
    <w:rsid w:val="00817101"/>
    <w:rsid w:val="00852AAA"/>
    <w:rsid w:val="00870CCD"/>
    <w:rsid w:val="008907BE"/>
    <w:rsid w:val="008A5A89"/>
    <w:rsid w:val="008A76C2"/>
    <w:rsid w:val="008B3F04"/>
    <w:rsid w:val="008D0F26"/>
    <w:rsid w:val="008F5812"/>
    <w:rsid w:val="00925D40"/>
    <w:rsid w:val="009C0016"/>
    <w:rsid w:val="00A508A8"/>
    <w:rsid w:val="00A75A48"/>
    <w:rsid w:val="00A8076A"/>
    <w:rsid w:val="00A80F01"/>
    <w:rsid w:val="00B35152"/>
    <w:rsid w:val="00B37061"/>
    <w:rsid w:val="00B37B89"/>
    <w:rsid w:val="00B40959"/>
    <w:rsid w:val="00BB277E"/>
    <w:rsid w:val="00BD3835"/>
    <w:rsid w:val="00BE1F85"/>
    <w:rsid w:val="00C145E4"/>
    <w:rsid w:val="00C50C1E"/>
    <w:rsid w:val="00C65ADF"/>
    <w:rsid w:val="00C73A3E"/>
    <w:rsid w:val="00C920F0"/>
    <w:rsid w:val="00CA6717"/>
    <w:rsid w:val="00CC42F9"/>
    <w:rsid w:val="00CE7354"/>
    <w:rsid w:val="00D07A99"/>
    <w:rsid w:val="00D17F02"/>
    <w:rsid w:val="00D23C98"/>
    <w:rsid w:val="00D35F90"/>
    <w:rsid w:val="00D56A41"/>
    <w:rsid w:val="00DC1050"/>
    <w:rsid w:val="00DE0A50"/>
    <w:rsid w:val="00DE2FC7"/>
    <w:rsid w:val="00E01AB3"/>
    <w:rsid w:val="00E03F74"/>
    <w:rsid w:val="00E12734"/>
    <w:rsid w:val="00E415B7"/>
    <w:rsid w:val="00E81AFF"/>
    <w:rsid w:val="00EC3513"/>
    <w:rsid w:val="00ED0D00"/>
    <w:rsid w:val="00EE7848"/>
    <w:rsid w:val="00F174B7"/>
    <w:rsid w:val="00F66126"/>
    <w:rsid w:val="00F70BBB"/>
    <w:rsid w:val="00F907DE"/>
    <w:rsid w:val="00F9166F"/>
    <w:rsid w:val="00FA6165"/>
    <w:rsid w:val="00FB3FEA"/>
    <w:rsid w:val="00FC6AF1"/>
    <w:rsid w:val="00FD5DA1"/>
    <w:rsid w:val="00FE50D1"/>
    <w:rsid w:val="08155335"/>
    <w:rsid w:val="089F1C43"/>
    <w:rsid w:val="09CA4B4E"/>
    <w:rsid w:val="0B3E00AB"/>
    <w:rsid w:val="0C7D3F21"/>
    <w:rsid w:val="0DF0750B"/>
    <w:rsid w:val="0EDA2FEF"/>
    <w:rsid w:val="12F16635"/>
    <w:rsid w:val="14B51F18"/>
    <w:rsid w:val="1CAC20BB"/>
    <w:rsid w:val="20E26732"/>
    <w:rsid w:val="219C02C4"/>
    <w:rsid w:val="22513B6F"/>
    <w:rsid w:val="250F1AC0"/>
    <w:rsid w:val="2976268C"/>
    <w:rsid w:val="2B922463"/>
    <w:rsid w:val="2BC8338B"/>
    <w:rsid w:val="2CC55647"/>
    <w:rsid w:val="2D586120"/>
    <w:rsid w:val="30CE318E"/>
    <w:rsid w:val="33F25E8A"/>
    <w:rsid w:val="3B732951"/>
    <w:rsid w:val="3F235E61"/>
    <w:rsid w:val="433230F1"/>
    <w:rsid w:val="46FD2564"/>
    <w:rsid w:val="493078BA"/>
    <w:rsid w:val="4F477DF3"/>
    <w:rsid w:val="50D11FCF"/>
    <w:rsid w:val="51301B01"/>
    <w:rsid w:val="55635D41"/>
    <w:rsid w:val="56837100"/>
    <w:rsid w:val="5855720E"/>
    <w:rsid w:val="59416EF8"/>
    <w:rsid w:val="599B0B91"/>
    <w:rsid w:val="5B241A3E"/>
    <w:rsid w:val="5D2252A3"/>
    <w:rsid w:val="5D23153B"/>
    <w:rsid w:val="5FE633B4"/>
    <w:rsid w:val="67303449"/>
    <w:rsid w:val="6CEA0080"/>
    <w:rsid w:val="6DB450BF"/>
    <w:rsid w:val="6FA50766"/>
    <w:rsid w:val="716249DA"/>
    <w:rsid w:val="735314CD"/>
    <w:rsid w:val="76283597"/>
    <w:rsid w:val="78356147"/>
    <w:rsid w:val="79B9417A"/>
    <w:rsid w:val="7A476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B5E2C4BD-B667-4312-B335-809AEDCA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character" w:customStyle="1" w:styleId="a4">
    <w:name w:val="批注框文本 字符"/>
    <w:link w:val="a3"/>
    <w:uiPriority w:val="99"/>
    <w:semiHidden/>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link w:val="a5"/>
    <w:uiPriority w:val="99"/>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styleId="ab">
    <w:name w:val="Placeholder Tex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2022-01-21T07:24:00Z</dcterms:created>
  <dcterms:modified xsi:type="dcterms:W3CDTF">2022-01-21T07:24:00Z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B36F5E1EDBE3410D9D49558EBBC7CEEA</vt:lpwstr>
  </property>
</Properties>
</file>