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王</w:t>
      </w:r>
      <w:r>
        <w:rPr>
          <w:rFonts w:hint="default" w:ascii="宋体" w:hAnsi="宋体" w:eastAsia="宋体"/>
          <w:sz w:val="32"/>
          <w:szCs w:val="32"/>
          <w:u w:val="single"/>
          <w:lang w:eastAsia="zh-Hans"/>
        </w:rPr>
        <w:t xml:space="preserve"> </w:t>
      </w:r>
      <w:r>
        <w:rPr>
          <w:rFonts w:hint="eastAsia" w:ascii="宋体" w:hAnsi="宋体" w:eastAsia="宋体"/>
          <w:sz w:val="32"/>
          <w:szCs w:val="32"/>
          <w:u w:val="single"/>
          <w:lang w:val="en-US" w:eastAsia="zh-Hans"/>
        </w:rPr>
        <w:t>庆</w:t>
      </w:r>
      <w:r>
        <w:rPr>
          <w:rFonts w:hint="default" w:ascii="宋体" w:hAnsi="宋体" w:eastAsia="宋体"/>
          <w:sz w:val="32"/>
          <w:szCs w:val="32"/>
          <w:u w:val="single"/>
          <w:lang w:eastAsia="zh-Hans"/>
        </w:rPr>
        <w:t xml:space="preserve"> </w:t>
      </w:r>
      <w:r>
        <w:rPr>
          <w:rFonts w:hint="eastAsia" w:ascii="宋体" w:hAnsi="宋体" w:eastAsia="宋体"/>
          <w:sz w:val="32"/>
          <w:szCs w:val="32"/>
          <w:u w:val="single"/>
          <w:lang w:val="en-US" w:eastAsia="zh-Hans"/>
        </w:rPr>
        <w:t>华</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81040316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企业经济学</w:t>
      </w:r>
      <w:r>
        <w:rPr>
          <w:rFonts w:ascii="宋体" w:hAnsi="宋体" w:eastAsia="宋体"/>
          <w:sz w:val="32"/>
          <w:szCs w:val="32"/>
          <w:u w:val="single"/>
        </w:rPr>
        <w:t xml:space="preserve">  </w:t>
      </w:r>
    </w:p>
    <w:p>
      <w:pPr>
        <w:spacing w:line="720" w:lineRule="auto"/>
        <w:ind w:firstLine="1280" w:firstLineChars="400"/>
        <w:rPr>
          <w:rFonts w:hint="eastAsia" w:ascii="宋体" w:hAnsi="宋体" w:eastAsia="宋体"/>
          <w:sz w:val="32"/>
          <w:szCs w:val="32"/>
          <w:u w:val="single"/>
          <w:lang w:val="en-US" w:eastAsia="zh-Hans"/>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资产负债率</w:t>
      </w:r>
      <w:r>
        <w:rPr>
          <w:rFonts w:hint="default" w:ascii="宋体" w:hAnsi="宋体" w:eastAsia="宋体"/>
          <w:sz w:val="32"/>
          <w:szCs w:val="32"/>
          <w:u w:val="single"/>
          <w:lang w:eastAsia="zh-Hans"/>
        </w:rPr>
        <w:t xml:space="preserve"> </w:t>
      </w:r>
    </w:p>
    <w:p>
      <w:pPr>
        <w:spacing w:line="720" w:lineRule="auto"/>
        <w:ind w:firstLine="2560" w:firstLineChars="800"/>
        <w:rPr>
          <w:rFonts w:ascii="宋体" w:hAnsi="宋体" w:eastAsia="宋体"/>
          <w:sz w:val="32"/>
          <w:szCs w:val="32"/>
        </w:rPr>
      </w:pPr>
      <w:r>
        <w:rPr>
          <w:rFonts w:hint="eastAsia" w:ascii="宋体" w:hAnsi="宋体" w:eastAsia="宋体"/>
          <w:sz w:val="32"/>
          <w:szCs w:val="32"/>
          <w:u w:val="single"/>
          <w:lang w:val="en-US" w:eastAsia="zh-Hans"/>
        </w:rPr>
        <w:t>对国有控股上市公司的盈利水平影响</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default" w:ascii="宋体" w:hAnsi="宋体" w:eastAsia="宋体"/>
          <w:sz w:val="32"/>
          <w:szCs w:val="32"/>
          <w:u w:val="single"/>
        </w:rPr>
        <w:t>2021</w:t>
      </w:r>
      <w:r>
        <w:rPr>
          <w:rFonts w:hint="eastAsia" w:ascii="宋体" w:hAnsi="宋体" w:eastAsia="宋体"/>
          <w:sz w:val="32"/>
          <w:szCs w:val="32"/>
          <w:u w:val="single"/>
          <w:lang w:val="en-US" w:eastAsia="zh-Hans"/>
        </w:rPr>
        <w:t>年</w:t>
      </w:r>
      <w:r>
        <w:rPr>
          <w:rFonts w:hint="default" w:ascii="宋体" w:hAnsi="宋体" w:eastAsia="宋体"/>
          <w:sz w:val="32"/>
          <w:szCs w:val="32"/>
          <w:u w:val="single"/>
          <w:lang w:eastAsia="zh-Hans"/>
        </w:rPr>
        <w:t xml:space="preserve">12 </w:t>
      </w:r>
      <w:r>
        <w:rPr>
          <w:rFonts w:hint="eastAsia" w:ascii="宋体" w:hAnsi="宋体" w:eastAsia="宋体"/>
          <w:sz w:val="32"/>
          <w:szCs w:val="32"/>
          <w:u w:val="single"/>
          <w:lang w:val="en-US" w:eastAsia="zh-Hans"/>
        </w:rPr>
        <w:t>月</w:t>
      </w:r>
      <w:r>
        <w:rPr>
          <w:rFonts w:hint="default" w:ascii="宋体" w:hAnsi="宋体" w:eastAsia="宋体"/>
          <w:sz w:val="32"/>
          <w:szCs w:val="32"/>
          <w:u w:val="single"/>
          <w:lang w:eastAsia="zh-Hans"/>
        </w:rPr>
        <w:t>30</w:t>
      </w:r>
      <w:r>
        <w:rPr>
          <w:rFonts w:hint="eastAsia" w:ascii="宋体" w:hAnsi="宋体" w:eastAsia="宋体"/>
          <w:sz w:val="32"/>
          <w:szCs w:val="32"/>
          <w:u w:val="single"/>
          <w:lang w:val="en-US" w:eastAsia="zh-Hans"/>
        </w:rPr>
        <w:t>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rPr>
                <w:rFonts w:hint="eastAsia" w:ascii="宋体" w:hAnsi="宋体" w:eastAsia="宋体"/>
                <w:sz w:val="24"/>
                <w:szCs w:val="24"/>
              </w:rPr>
            </w:pP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lang w:val="en-US" w:eastAsia="zh-CN"/>
              </w:rPr>
              <w:t>国有企业改革是中央实施做强做大</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"https://baike.baidu.com/item/%E5%9B%BD%E6%9C%89%E4%BC%81%E4%B8%9A/3457818" \t "/Users/wangqinghua/Documents\\x/_blank" </w:instrText>
            </w:r>
            <w:r>
              <w:rPr>
                <w:rFonts w:hint="default" w:ascii="宋体" w:hAnsi="宋体" w:eastAsia="宋体"/>
                <w:sz w:val="24"/>
                <w:szCs w:val="24"/>
                <w:lang w:val="en-US" w:eastAsia="zh-CN"/>
              </w:rPr>
              <w:fldChar w:fldCharType="separate"/>
            </w:r>
            <w:r>
              <w:rPr>
                <w:rFonts w:hint="default" w:ascii="宋体" w:hAnsi="宋体" w:eastAsia="宋体"/>
                <w:sz w:val="24"/>
                <w:szCs w:val="24"/>
              </w:rPr>
              <w:t>国有企业</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方针的重大战略步骤，推进国有企业改革，要有利于</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"https://baike.baidu.com/item/%E5%9B%BD%E6%9C%89%E8%B5%84%E6%9C%AC/6120321" \t "/Users/wangqinghua/Documents\\x/_blank" </w:instrText>
            </w:r>
            <w:r>
              <w:rPr>
                <w:rFonts w:hint="default" w:ascii="宋体" w:hAnsi="宋体" w:eastAsia="宋体"/>
                <w:sz w:val="24"/>
                <w:szCs w:val="24"/>
                <w:lang w:val="en-US" w:eastAsia="zh-CN"/>
              </w:rPr>
              <w:fldChar w:fldCharType="separate"/>
            </w:r>
            <w:r>
              <w:rPr>
                <w:rFonts w:hint="default" w:ascii="宋体" w:hAnsi="宋体" w:eastAsia="宋体"/>
                <w:sz w:val="24"/>
                <w:szCs w:val="24"/>
              </w:rPr>
              <w:t>国有资本</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保值增值，有利于提高国有经济竞争力，有利于放大国有资本功能。</w:t>
            </w:r>
            <w:r>
              <w:rPr>
                <w:rFonts w:hint="eastAsia" w:ascii="宋体" w:hAnsi="宋体" w:eastAsia="宋体"/>
                <w:sz w:val="24"/>
                <w:szCs w:val="24"/>
                <w:lang w:val="en-US" w:eastAsia="zh-Hans"/>
              </w:rPr>
              <w:t>在当前的国有控股上市公司中</w:t>
            </w:r>
            <w:r>
              <w:rPr>
                <w:rFonts w:hint="default" w:ascii="宋体" w:hAnsi="宋体" w:eastAsia="宋体"/>
                <w:sz w:val="24"/>
                <w:szCs w:val="24"/>
                <w:lang w:eastAsia="zh-Hans"/>
              </w:rPr>
              <w:t>，</w:t>
            </w:r>
            <w:r>
              <w:rPr>
                <w:rFonts w:hint="eastAsia" w:ascii="宋体" w:hAnsi="宋体" w:eastAsia="宋体"/>
                <w:sz w:val="24"/>
                <w:szCs w:val="24"/>
                <w:lang w:val="en-US" w:eastAsia="zh-Hans"/>
              </w:rPr>
              <w:t>由于国家仍然是最大的股东</w:t>
            </w:r>
            <w:r>
              <w:rPr>
                <w:rFonts w:hint="default" w:ascii="宋体" w:hAnsi="宋体" w:eastAsia="宋体"/>
                <w:sz w:val="24"/>
                <w:szCs w:val="24"/>
                <w:lang w:eastAsia="zh-Hans"/>
              </w:rPr>
              <w:t>，</w:t>
            </w:r>
            <w:r>
              <w:rPr>
                <w:rFonts w:hint="eastAsia" w:ascii="宋体" w:hAnsi="宋体" w:eastAsia="宋体"/>
                <w:sz w:val="24"/>
                <w:szCs w:val="24"/>
                <w:lang w:val="en-US" w:eastAsia="zh-Hans"/>
              </w:rPr>
              <w:t>所以在政策方面特别是在投融资方面更能得到政策方面的便利</w:t>
            </w:r>
            <w:r>
              <w:rPr>
                <w:rFonts w:hint="default" w:ascii="宋体" w:hAnsi="宋体" w:eastAsia="宋体"/>
                <w:sz w:val="24"/>
                <w:szCs w:val="24"/>
                <w:lang w:eastAsia="zh-Hans"/>
              </w:rPr>
              <w:t>。</w:t>
            </w:r>
            <w:r>
              <w:rPr>
                <w:rFonts w:hint="eastAsia" w:ascii="宋体" w:hAnsi="宋体" w:eastAsia="宋体"/>
                <w:sz w:val="24"/>
                <w:szCs w:val="24"/>
                <w:lang w:val="en-US" w:eastAsia="zh-Hans"/>
              </w:rPr>
              <w:t>同时在管理上虽然仍采用的是国有企业代理管理机制</w:t>
            </w:r>
            <w:r>
              <w:rPr>
                <w:rFonts w:hint="default" w:ascii="宋体" w:hAnsi="宋体" w:eastAsia="宋体"/>
                <w:sz w:val="24"/>
                <w:szCs w:val="24"/>
                <w:lang w:eastAsia="zh-Hans"/>
              </w:rPr>
              <w:t>，</w:t>
            </w:r>
            <w:r>
              <w:rPr>
                <w:rFonts w:hint="eastAsia" w:ascii="宋体" w:hAnsi="宋体" w:eastAsia="宋体"/>
                <w:sz w:val="24"/>
                <w:szCs w:val="24"/>
                <w:lang w:val="en-US" w:eastAsia="zh-Hans"/>
              </w:rPr>
              <w:t>与普通的国有企业不同的是</w:t>
            </w:r>
            <w:r>
              <w:rPr>
                <w:rFonts w:hint="default" w:ascii="宋体" w:hAnsi="宋体" w:eastAsia="宋体"/>
                <w:sz w:val="24"/>
                <w:szCs w:val="24"/>
                <w:lang w:eastAsia="zh-Hans"/>
              </w:rPr>
              <w:t>，</w:t>
            </w:r>
            <w:r>
              <w:rPr>
                <w:rFonts w:hint="eastAsia" w:ascii="宋体" w:hAnsi="宋体" w:eastAsia="宋体"/>
                <w:sz w:val="24"/>
                <w:szCs w:val="24"/>
                <w:lang w:val="en-US" w:eastAsia="zh-Hans"/>
              </w:rPr>
              <w:t>上市公司的有公开信息的机制</w:t>
            </w:r>
            <w:r>
              <w:rPr>
                <w:rFonts w:hint="default" w:ascii="宋体" w:hAnsi="宋体" w:eastAsia="宋体"/>
                <w:sz w:val="24"/>
                <w:szCs w:val="24"/>
                <w:lang w:eastAsia="zh-Hans"/>
              </w:rPr>
              <w:t>，</w:t>
            </w:r>
            <w:r>
              <w:rPr>
                <w:rFonts w:hint="eastAsia" w:ascii="宋体" w:hAnsi="宋体" w:eastAsia="宋体"/>
                <w:sz w:val="24"/>
                <w:szCs w:val="24"/>
                <w:lang w:val="en-US" w:eastAsia="zh-Hans"/>
              </w:rPr>
              <w:t>接受市场的监督和约束</w:t>
            </w:r>
            <w:r>
              <w:rPr>
                <w:rFonts w:hint="default" w:ascii="宋体" w:hAnsi="宋体" w:eastAsia="宋体"/>
                <w:sz w:val="24"/>
                <w:szCs w:val="24"/>
                <w:lang w:eastAsia="zh-Hans"/>
              </w:rPr>
              <w:t>。</w:t>
            </w:r>
            <w:r>
              <w:rPr>
                <w:rFonts w:hint="eastAsia" w:ascii="宋体" w:hAnsi="宋体" w:eastAsia="宋体"/>
                <w:sz w:val="24"/>
                <w:szCs w:val="24"/>
                <w:lang w:val="en-US" w:eastAsia="zh-Hans"/>
              </w:rPr>
              <w:t>虽然有较强的融资能力</w:t>
            </w:r>
            <w:r>
              <w:rPr>
                <w:rFonts w:hint="default" w:ascii="宋体" w:hAnsi="宋体" w:eastAsia="宋体"/>
                <w:sz w:val="24"/>
                <w:szCs w:val="24"/>
                <w:lang w:eastAsia="zh-Hans"/>
              </w:rPr>
              <w:t>，</w:t>
            </w:r>
            <w:r>
              <w:rPr>
                <w:rFonts w:hint="eastAsia" w:ascii="宋体" w:hAnsi="宋体" w:eastAsia="宋体"/>
                <w:sz w:val="24"/>
                <w:szCs w:val="24"/>
                <w:lang w:val="en-US" w:eastAsia="zh-Hans"/>
              </w:rPr>
              <w:t>但国有控股上市公司受到国有控股机制和上市公司市场监管的双重约束</w:t>
            </w:r>
            <w:r>
              <w:rPr>
                <w:rFonts w:hint="default" w:ascii="宋体" w:hAnsi="宋体" w:eastAsia="宋体"/>
                <w:sz w:val="24"/>
                <w:szCs w:val="24"/>
                <w:lang w:eastAsia="zh-Hans"/>
              </w:rPr>
              <w:t>。</w:t>
            </w:r>
            <w:r>
              <w:rPr>
                <w:rFonts w:hint="eastAsia" w:ascii="宋体" w:hAnsi="宋体" w:eastAsia="宋体"/>
                <w:sz w:val="24"/>
                <w:szCs w:val="24"/>
                <w:lang w:val="en-US" w:eastAsia="zh-Hans"/>
              </w:rPr>
              <w:t>资产负债率作为企业重要的财务指标</w:t>
            </w:r>
            <w:r>
              <w:rPr>
                <w:rFonts w:hint="default" w:ascii="宋体" w:hAnsi="宋体" w:eastAsia="宋体"/>
                <w:sz w:val="24"/>
                <w:szCs w:val="24"/>
                <w:lang w:eastAsia="zh-Hans"/>
              </w:rPr>
              <w:t>，</w:t>
            </w:r>
            <w:r>
              <w:rPr>
                <w:rFonts w:hint="eastAsia" w:ascii="宋体" w:hAnsi="宋体" w:eastAsia="宋体"/>
                <w:sz w:val="24"/>
                <w:szCs w:val="24"/>
                <w:lang w:val="en-US" w:eastAsia="zh-Hans"/>
              </w:rPr>
              <w:t>过高会导致企业的负担增加</w:t>
            </w:r>
            <w:r>
              <w:rPr>
                <w:rFonts w:hint="default" w:ascii="宋体" w:hAnsi="宋体" w:eastAsia="宋体"/>
                <w:sz w:val="24"/>
                <w:szCs w:val="24"/>
                <w:lang w:eastAsia="zh-Hans"/>
              </w:rPr>
              <w:t>，</w:t>
            </w:r>
            <w:r>
              <w:rPr>
                <w:rFonts w:hint="eastAsia" w:ascii="宋体" w:hAnsi="宋体" w:eastAsia="宋体"/>
                <w:sz w:val="24"/>
                <w:szCs w:val="24"/>
                <w:lang w:val="en-US" w:eastAsia="zh-Hans"/>
              </w:rPr>
              <w:t>过低又可能会影响经营效率</w:t>
            </w:r>
            <w:r>
              <w:rPr>
                <w:rFonts w:hint="default" w:ascii="宋体" w:hAnsi="宋体" w:eastAsia="宋体"/>
                <w:sz w:val="24"/>
                <w:szCs w:val="24"/>
                <w:lang w:eastAsia="zh-Hans"/>
              </w:rPr>
              <w:t>。</w:t>
            </w:r>
            <w:r>
              <w:rPr>
                <w:rFonts w:hint="eastAsia" w:ascii="宋体" w:hAnsi="宋体" w:eastAsia="宋体"/>
                <w:sz w:val="24"/>
                <w:szCs w:val="24"/>
                <w:lang w:val="en-US" w:eastAsia="zh-Hans"/>
              </w:rPr>
              <w:t>如果能发现企业的资产负债率和企业盈利水平之间可能存在的关系</w:t>
            </w:r>
            <w:r>
              <w:rPr>
                <w:rFonts w:hint="default" w:ascii="宋体" w:hAnsi="宋体" w:eastAsia="宋体"/>
                <w:sz w:val="24"/>
                <w:szCs w:val="24"/>
                <w:lang w:eastAsia="zh-Hans"/>
              </w:rPr>
              <w:t>，</w:t>
            </w:r>
            <w:r>
              <w:rPr>
                <w:rFonts w:hint="eastAsia" w:ascii="宋体" w:hAnsi="宋体" w:eastAsia="宋体"/>
                <w:sz w:val="24"/>
                <w:szCs w:val="24"/>
                <w:lang w:val="en-US" w:eastAsia="zh-Hans"/>
              </w:rPr>
              <w:t>就能对国家政策约束</w:t>
            </w:r>
            <w:r>
              <w:rPr>
                <w:rFonts w:hint="default" w:ascii="宋体" w:hAnsi="宋体" w:eastAsia="宋体"/>
                <w:sz w:val="24"/>
                <w:szCs w:val="24"/>
                <w:lang w:eastAsia="zh-Hans"/>
              </w:rPr>
              <w:t>，</w:t>
            </w:r>
            <w:r>
              <w:rPr>
                <w:rFonts w:hint="eastAsia" w:ascii="宋体" w:hAnsi="宋体" w:eastAsia="宋体"/>
                <w:sz w:val="24"/>
                <w:szCs w:val="24"/>
                <w:lang w:val="en-US" w:eastAsia="zh-Hans"/>
              </w:rPr>
              <w:t>企业经济管理和决策提供重要的参考</w:t>
            </w:r>
            <w:r>
              <w:rPr>
                <w:rFonts w:hint="default" w:ascii="宋体" w:hAnsi="宋体" w:eastAsia="宋体"/>
                <w:sz w:val="24"/>
                <w:szCs w:val="24"/>
                <w:lang w:eastAsia="zh-Hans"/>
              </w:rPr>
              <w:t>。</w:t>
            </w:r>
          </w:p>
          <w:p>
            <w:pPr>
              <w:rPr>
                <w:rFonts w:hint="eastAsia" w:ascii="宋体" w:hAnsi="宋体" w:eastAsia="宋体"/>
                <w:sz w:val="24"/>
                <w:szCs w:val="24"/>
                <w:lang w:val="en-US" w:eastAsia="zh-Hans"/>
              </w:rPr>
            </w:pPr>
          </w:p>
        </w:tc>
      </w:tr>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numPr>
                <w:ilvl w:val="0"/>
                <w:numId w:val="1"/>
              </w:numPr>
              <w:rPr>
                <w:rFonts w:hint="eastAsia" w:ascii="宋体" w:hAnsi="宋体" w:eastAsia="宋体"/>
                <w:b/>
                <w:bCs/>
                <w:color w:val="auto"/>
                <w:sz w:val="24"/>
                <w:szCs w:val="24"/>
              </w:rPr>
            </w:pPr>
            <w:r>
              <w:rPr>
                <w:rFonts w:hint="eastAsia" w:ascii="宋体" w:hAnsi="宋体" w:eastAsia="宋体"/>
                <w:b/>
                <w:bCs/>
                <w:color w:val="auto"/>
                <w:sz w:val="24"/>
                <w:szCs w:val="24"/>
              </w:rPr>
              <w:t>文献综述（3</w:t>
            </w:r>
            <w:r>
              <w:rPr>
                <w:rFonts w:ascii="宋体" w:hAnsi="宋体" w:eastAsia="宋体"/>
                <w:b/>
                <w:bCs/>
                <w:color w:val="auto"/>
                <w:sz w:val="24"/>
                <w:szCs w:val="24"/>
              </w:rPr>
              <w:t>000</w:t>
            </w:r>
            <w:r>
              <w:rPr>
                <w:rFonts w:hint="eastAsia" w:ascii="宋体" w:hAnsi="宋体" w:eastAsia="宋体"/>
                <w:b/>
                <w:bCs/>
                <w:color w:val="auto"/>
                <w:sz w:val="24"/>
                <w:szCs w:val="24"/>
              </w:rPr>
              <w:t>字左右）</w:t>
            </w:r>
          </w:p>
          <w:p>
            <w:pPr>
              <w:widowControl w:val="0"/>
              <w:numPr>
                <w:ilvl w:val="0"/>
                <w:numId w:val="0"/>
              </w:numPr>
              <w:jc w:val="both"/>
              <w:rPr>
                <w:rFonts w:hint="eastAsia" w:ascii="宋体" w:hAnsi="宋体" w:eastAsia="宋体"/>
                <w:color w:val="FF0000"/>
                <w:sz w:val="24"/>
                <w:szCs w:val="24"/>
              </w:rPr>
            </w:pPr>
          </w:p>
          <w:p>
            <w:pPr>
              <w:rPr>
                <w:rFonts w:hint="default" w:ascii="宋体" w:hAnsi="宋体" w:eastAsia="宋体"/>
                <w:sz w:val="24"/>
                <w:szCs w:val="24"/>
                <w:lang w:eastAsia="zh-Hans"/>
              </w:rPr>
            </w:pPr>
            <w:r>
              <w:rPr>
                <w:rFonts w:hint="eastAsia" w:ascii="宋体" w:hAnsi="宋体" w:eastAsia="宋体"/>
                <w:sz w:val="24"/>
                <w:szCs w:val="24"/>
                <w:lang w:val="en-US" w:eastAsia="zh-Hans"/>
              </w:rPr>
              <w:t>自从</w:t>
            </w:r>
            <w:r>
              <w:rPr>
                <w:rFonts w:hint="default" w:ascii="宋体" w:hAnsi="宋体" w:eastAsia="宋体"/>
                <w:sz w:val="24"/>
                <w:szCs w:val="24"/>
                <w:lang w:eastAsia="zh-Hans"/>
              </w:rPr>
              <w:t>1978</w:t>
            </w:r>
            <w:r>
              <w:rPr>
                <w:rFonts w:hint="eastAsia" w:ascii="宋体" w:hAnsi="宋体" w:eastAsia="宋体"/>
                <w:sz w:val="24"/>
                <w:szCs w:val="24"/>
                <w:lang w:val="en-US" w:eastAsia="zh-Hans"/>
              </w:rPr>
              <w:t>年十一届三中全会决定改革开放以来</w:t>
            </w:r>
            <w:r>
              <w:rPr>
                <w:rFonts w:hint="default" w:ascii="宋体" w:hAnsi="宋体" w:eastAsia="宋体"/>
                <w:sz w:val="24"/>
                <w:szCs w:val="24"/>
                <w:lang w:eastAsia="zh-Hans"/>
              </w:rPr>
              <w:t>，</w:t>
            </w:r>
            <w:r>
              <w:rPr>
                <w:rFonts w:hint="eastAsia" w:ascii="宋体" w:hAnsi="宋体" w:eastAsia="宋体"/>
                <w:sz w:val="24"/>
                <w:szCs w:val="24"/>
                <w:lang w:val="en-US" w:eastAsia="zh-Hans"/>
              </w:rPr>
              <w:t>中国经济体制改革获得了重大发展</w:t>
            </w:r>
            <w:r>
              <w:rPr>
                <w:rFonts w:hint="default" w:ascii="宋体" w:hAnsi="宋体" w:eastAsia="宋体"/>
                <w:sz w:val="24"/>
                <w:szCs w:val="24"/>
                <w:lang w:eastAsia="zh-Hans"/>
              </w:rPr>
              <w:t>。国有企业改革是整个经济体制改革的中心环节。建立和完善社会主义市场经济体制，实现公有制与市场经济的有效结合，最重要的是使国有企业形成适应市场经济要求的管理体制和经营机制。十五届四中全会《决定》指出：“国有经济要控制的行业和领域主要包括：涉及国家安全行业、自然垄断行业、重要公共产品和服务行业以及支柱产业和新技术产业中的重要骨干企业。”国有经济这种整体定位，是十分科学的，既满足了市场经济共性要求，又满足了社会主义市场经济体制的特性要求。中共中央、国务院2015年9月中旬印发了《关于深化国有企业改革的指导意见》，从改革的总体要求到分类推进国有企业改革、完善现代企业制度和国有资产管理体制、发展混合所有制经济、强化监督防止国有资产流失、加强和改进党对国有企业的领导、为国有企业改革创造良好环境条件等方面，全面提出了新时期国有企业改革的目标任务和重大举措。</w:t>
            </w:r>
          </w:p>
          <w:p>
            <w:pPr>
              <w:rPr>
                <w:rFonts w:hint="default" w:ascii="宋体" w:hAnsi="宋体" w:eastAsia="宋体"/>
                <w:sz w:val="24"/>
                <w:szCs w:val="24"/>
                <w:lang w:eastAsia="zh-Hans"/>
              </w:rPr>
            </w:pPr>
          </w:p>
          <w:p>
            <w:pPr>
              <w:rPr>
                <w:rFonts w:hint="default" w:ascii="宋体" w:hAnsi="宋体" w:eastAsia="宋体"/>
                <w:sz w:val="24"/>
                <w:szCs w:val="24"/>
                <w:lang w:eastAsia="zh-Hans"/>
              </w:rPr>
            </w:pPr>
            <w:r>
              <w:rPr>
                <w:rFonts w:hint="eastAsia" w:ascii="宋体" w:hAnsi="宋体" w:eastAsia="宋体"/>
                <w:sz w:val="24"/>
                <w:szCs w:val="24"/>
                <w:lang w:val="en-US" w:eastAsia="zh-Hans"/>
              </w:rPr>
              <w:t>在现有的文献中</w:t>
            </w:r>
            <w:r>
              <w:rPr>
                <w:rFonts w:hint="default" w:ascii="宋体" w:hAnsi="宋体" w:eastAsia="宋体"/>
                <w:sz w:val="24"/>
                <w:szCs w:val="24"/>
                <w:lang w:eastAsia="zh-Hans"/>
              </w:rPr>
              <w:t>，</w:t>
            </w:r>
            <w:r>
              <w:rPr>
                <w:rFonts w:hint="eastAsia" w:ascii="宋体" w:hAnsi="宋体" w:eastAsia="宋体"/>
                <w:sz w:val="24"/>
                <w:szCs w:val="24"/>
                <w:lang w:val="en-US" w:eastAsia="zh-Hans"/>
              </w:rPr>
              <w:t>多数研究者研究的是企业负债率对企业的一般性影响</w:t>
            </w:r>
            <w:r>
              <w:rPr>
                <w:rFonts w:hint="default" w:ascii="宋体" w:hAnsi="宋体" w:eastAsia="宋体"/>
                <w:sz w:val="24"/>
                <w:szCs w:val="24"/>
                <w:lang w:eastAsia="zh-Hans"/>
              </w:rPr>
              <w:t>、</w:t>
            </w:r>
            <w:r>
              <w:rPr>
                <w:rFonts w:hint="eastAsia" w:ascii="宋体" w:hAnsi="宋体" w:eastAsia="宋体"/>
                <w:sz w:val="24"/>
                <w:szCs w:val="24"/>
                <w:lang w:val="en-US" w:eastAsia="zh-Hans"/>
              </w:rPr>
              <w:t>国有控股企业的现金流和投资</w:t>
            </w:r>
            <w:r>
              <w:rPr>
                <w:rFonts w:hint="default" w:ascii="宋体" w:hAnsi="宋体" w:eastAsia="宋体"/>
                <w:sz w:val="24"/>
                <w:szCs w:val="24"/>
                <w:lang w:eastAsia="zh-Hans"/>
              </w:rPr>
              <w:t>、</w:t>
            </w:r>
            <w:r>
              <w:rPr>
                <w:rFonts w:hint="eastAsia" w:ascii="宋体" w:hAnsi="宋体" w:eastAsia="宋体"/>
                <w:sz w:val="24"/>
                <w:szCs w:val="24"/>
                <w:lang w:val="en-US" w:eastAsia="zh-Hans"/>
              </w:rPr>
              <w:t>国有企业代理人机制等</w:t>
            </w:r>
            <w:r>
              <w:rPr>
                <w:rFonts w:hint="default" w:ascii="宋体" w:hAnsi="宋体" w:eastAsia="宋体"/>
                <w:sz w:val="24"/>
                <w:szCs w:val="24"/>
                <w:lang w:eastAsia="zh-Hans"/>
              </w:rPr>
              <w:t>。</w:t>
            </w:r>
            <w:r>
              <w:rPr>
                <w:rFonts w:hint="eastAsia" w:ascii="宋体" w:hAnsi="宋体" w:eastAsia="宋体"/>
                <w:sz w:val="24"/>
                <w:szCs w:val="24"/>
                <w:lang w:val="en-US" w:eastAsia="zh-Hans"/>
              </w:rPr>
              <w:t>这些研究从管理</w:t>
            </w:r>
            <w:r>
              <w:rPr>
                <w:rFonts w:hint="default" w:ascii="宋体" w:hAnsi="宋体" w:eastAsia="宋体"/>
                <w:sz w:val="24"/>
                <w:szCs w:val="24"/>
                <w:lang w:eastAsia="zh-Hans"/>
              </w:rPr>
              <w:t>、</w:t>
            </w:r>
            <w:r>
              <w:rPr>
                <w:rFonts w:hint="eastAsia" w:ascii="宋体" w:hAnsi="宋体" w:eastAsia="宋体"/>
                <w:sz w:val="24"/>
                <w:szCs w:val="24"/>
                <w:lang w:val="en-US" w:eastAsia="zh-Hans"/>
              </w:rPr>
              <w:t>股权</w:t>
            </w:r>
            <w:r>
              <w:rPr>
                <w:rFonts w:hint="default" w:ascii="宋体" w:hAnsi="宋体" w:eastAsia="宋体"/>
                <w:sz w:val="24"/>
                <w:szCs w:val="24"/>
                <w:lang w:eastAsia="zh-Hans"/>
              </w:rPr>
              <w:t>、</w:t>
            </w:r>
            <w:r>
              <w:rPr>
                <w:rFonts w:hint="eastAsia" w:ascii="宋体" w:hAnsi="宋体" w:eastAsia="宋体"/>
                <w:sz w:val="24"/>
                <w:szCs w:val="24"/>
                <w:lang w:val="en-US" w:eastAsia="zh-Hans"/>
              </w:rPr>
              <w:t>代理人机制等多方面分析国有控股企业的融资问题</w:t>
            </w:r>
            <w:r>
              <w:rPr>
                <w:rFonts w:hint="default" w:ascii="宋体" w:hAnsi="宋体" w:eastAsia="宋体"/>
                <w:sz w:val="24"/>
                <w:szCs w:val="24"/>
                <w:lang w:eastAsia="zh-Hans"/>
              </w:rPr>
              <w:t>，</w:t>
            </w:r>
            <w:r>
              <w:rPr>
                <w:rFonts w:hint="eastAsia" w:ascii="宋体" w:hAnsi="宋体" w:eastAsia="宋体"/>
                <w:sz w:val="24"/>
                <w:szCs w:val="24"/>
                <w:lang w:val="en-US" w:eastAsia="zh-Hans"/>
              </w:rPr>
              <w:t>经营问题</w:t>
            </w:r>
            <w:r>
              <w:rPr>
                <w:rFonts w:hint="default" w:ascii="宋体" w:hAnsi="宋体" w:eastAsia="宋体"/>
                <w:sz w:val="24"/>
                <w:szCs w:val="24"/>
                <w:lang w:eastAsia="zh-Hans"/>
              </w:rPr>
              <w:t>，</w:t>
            </w:r>
            <w:r>
              <w:rPr>
                <w:rFonts w:hint="eastAsia" w:ascii="宋体" w:hAnsi="宋体" w:eastAsia="宋体"/>
                <w:sz w:val="24"/>
                <w:szCs w:val="24"/>
                <w:lang w:val="en-US" w:eastAsia="zh-Hans"/>
              </w:rPr>
              <w:t>扩张问题</w:t>
            </w:r>
            <w:r>
              <w:rPr>
                <w:rFonts w:hint="default" w:ascii="宋体" w:hAnsi="宋体" w:eastAsia="宋体"/>
                <w:sz w:val="24"/>
                <w:szCs w:val="24"/>
                <w:lang w:eastAsia="zh-Hans"/>
              </w:rPr>
              <w:t>。</w:t>
            </w:r>
          </w:p>
          <w:p>
            <w:pPr>
              <w:rPr>
                <w:rFonts w:hint="default" w:ascii="宋体" w:hAnsi="宋体" w:eastAsia="宋体"/>
                <w:sz w:val="24"/>
                <w:szCs w:val="24"/>
                <w:lang w:eastAsia="zh-Hans"/>
              </w:rPr>
            </w:pPr>
          </w:p>
          <w:p>
            <w:pPr>
              <w:rPr>
                <w:rFonts w:hint="default" w:ascii="宋体" w:hAnsi="宋体" w:eastAsia="宋体"/>
                <w:sz w:val="24"/>
                <w:szCs w:val="24"/>
                <w:lang w:eastAsia="zh-Hans"/>
              </w:rPr>
            </w:pPr>
            <w:r>
              <w:rPr>
                <w:rFonts w:hint="eastAsia" w:ascii="宋体" w:hAnsi="宋体" w:eastAsia="宋体"/>
                <w:sz w:val="24"/>
                <w:szCs w:val="24"/>
                <w:lang w:val="en-US" w:eastAsia="zh-Hans"/>
              </w:rPr>
              <w:t>但作为企业</w:t>
            </w:r>
            <w:r>
              <w:rPr>
                <w:rFonts w:hint="default" w:ascii="宋体" w:hAnsi="宋体" w:eastAsia="宋体"/>
                <w:sz w:val="24"/>
                <w:szCs w:val="24"/>
                <w:lang w:eastAsia="zh-Hans"/>
              </w:rPr>
              <w:t>，</w:t>
            </w:r>
            <w:r>
              <w:rPr>
                <w:rFonts w:hint="eastAsia" w:ascii="宋体" w:hAnsi="宋体" w:eastAsia="宋体"/>
                <w:sz w:val="24"/>
                <w:szCs w:val="24"/>
                <w:lang w:val="en-US" w:eastAsia="zh-Hans"/>
              </w:rPr>
              <w:t>盈利才是企业的目标</w:t>
            </w:r>
            <w:r>
              <w:rPr>
                <w:rFonts w:hint="default" w:ascii="宋体" w:hAnsi="宋体" w:eastAsia="宋体"/>
                <w:sz w:val="24"/>
                <w:szCs w:val="24"/>
                <w:lang w:eastAsia="zh-Hans"/>
              </w:rPr>
              <w:t>，</w:t>
            </w:r>
            <w:r>
              <w:rPr>
                <w:rFonts w:hint="eastAsia" w:ascii="宋体" w:hAnsi="宋体" w:eastAsia="宋体"/>
                <w:sz w:val="24"/>
                <w:szCs w:val="24"/>
                <w:lang w:val="en-US" w:eastAsia="zh-Hans"/>
              </w:rPr>
              <w:t>作为国有企业</w:t>
            </w:r>
            <w:r>
              <w:rPr>
                <w:rFonts w:hint="default" w:ascii="宋体" w:hAnsi="宋体" w:eastAsia="宋体"/>
                <w:sz w:val="24"/>
                <w:szCs w:val="24"/>
                <w:lang w:eastAsia="zh-Hans"/>
              </w:rPr>
              <w:t>，</w:t>
            </w:r>
            <w:r>
              <w:rPr>
                <w:rFonts w:hint="eastAsia" w:ascii="宋体" w:hAnsi="宋体" w:eastAsia="宋体"/>
                <w:sz w:val="24"/>
                <w:szCs w:val="24"/>
                <w:lang w:val="en-US" w:eastAsia="zh-Hans"/>
              </w:rPr>
              <w:t>承担着社会福利和盈利的双重责任</w:t>
            </w:r>
            <w:r>
              <w:rPr>
                <w:rFonts w:hint="default" w:ascii="宋体" w:hAnsi="宋体" w:eastAsia="宋体"/>
                <w:sz w:val="24"/>
                <w:szCs w:val="24"/>
                <w:lang w:eastAsia="zh-Hans"/>
              </w:rPr>
              <w:t>，</w:t>
            </w:r>
            <w:r>
              <w:rPr>
                <w:rFonts w:hint="eastAsia" w:ascii="宋体" w:hAnsi="宋体" w:eastAsia="宋体"/>
                <w:sz w:val="24"/>
                <w:szCs w:val="24"/>
                <w:lang w:val="en-US" w:eastAsia="zh-Hans"/>
              </w:rPr>
              <w:t>国有控股企业的特殊性</w:t>
            </w:r>
            <w:r>
              <w:rPr>
                <w:rFonts w:hint="default" w:ascii="宋体" w:hAnsi="宋体" w:eastAsia="宋体"/>
                <w:sz w:val="24"/>
                <w:szCs w:val="24"/>
                <w:lang w:eastAsia="zh-Hans"/>
              </w:rPr>
              <w:t>，</w:t>
            </w:r>
            <w:r>
              <w:rPr>
                <w:rFonts w:hint="eastAsia" w:ascii="宋体" w:hAnsi="宋体" w:eastAsia="宋体"/>
                <w:sz w:val="24"/>
                <w:szCs w:val="24"/>
                <w:lang w:val="en-US" w:eastAsia="zh-Hans"/>
              </w:rPr>
              <w:t>导致企业的管理方式与西方企业有明显差异</w:t>
            </w:r>
            <w:r>
              <w:rPr>
                <w:rFonts w:hint="default" w:ascii="宋体" w:hAnsi="宋体" w:eastAsia="宋体"/>
                <w:sz w:val="24"/>
                <w:szCs w:val="24"/>
                <w:lang w:eastAsia="zh-Hans"/>
              </w:rPr>
              <w:t>。</w:t>
            </w:r>
            <w:r>
              <w:rPr>
                <w:rFonts w:hint="eastAsia" w:ascii="宋体" w:hAnsi="宋体" w:eastAsia="宋体"/>
                <w:sz w:val="24"/>
                <w:szCs w:val="24"/>
                <w:lang w:val="en-US" w:eastAsia="zh-Hans"/>
              </w:rPr>
              <w:t>由于国有企业在我国的国民经济中的主导作用</w:t>
            </w:r>
            <w:r>
              <w:rPr>
                <w:rFonts w:hint="default" w:ascii="宋体" w:hAnsi="宋体" w:eastAsia="宋体"/>
                <w:sz w:val="24"/>
                <w:szCs w:val="24"/>
                <w:lang w:eastAsia="zh-Hans"/>
              </w:rPr>
              <w:t>，</w:t>
            </w:r>
            <w:r>
              <w:rPr>
                <w:rFonts w:hint="eastAsia" w:ascii="宋体" w:hAnsi="宋体" w:eastAsia="宋体"/>
                <w:sz w:val="24"/>
                <w:szCs w:val="24"/>
                <w:lang w:val="en-US" w:eastAsia="zh-Hans"/>
              </w:rPr>
              <w:t>我们通过分析上市的国有控股企业的公布的财务数据</w:t>
            </w:r>
            <w:r>
              <w:rPr>
                <w:rFonts w:hint="default" w:ascii="宋体" w:hAnsi="宋体" w:eastAsia="宋体"/>
                <w:sz w:val="24"/>
                <w:szCs w:val="24"/>
                <w:lang w:eastAsia="zh-Hans"/>
              </w:rPr>
              <w:t>，</w:t>
            </w:r>
            <w:r>
              <w:rPr>
                <w:rFonts w:hint="eastAsia" w:ascii="宋体" w:hAnsi="宋体" w:eastAsia="宋体"/>
                <w:sz w:val="24"/>
                <w:szCs w:val="24"/>
                <w:lang w:val="en-US" w:eastAsia="zh-Hans"/>
              </w:rPr>
              <w:t>研究其资产负债率对企业经营活动的影响</w:t>
            </w:r>
            <w:r>
              <w:rPr>
                <w:rFonts w:hint="default" w:ascii="宋体" w:hAnsi="宋体" w:eastAsia="宋体"/>
                <w:sz w:val="24"/>
                <w:szCs w:val="24"/>
                <w:lang w:eastAsia="zh-Hans"/>
              </w:rPr>
              <w:t>，</w:t>
            </w:r>
            <w:r>
              <w:rPr>
                <w:rFonts w:hint="eastAsia" w:ascii="宋体" w:hAnsi="宋体" w:eastAsia="宋体"/>
                <w:sz w:val="24"/>
                <w:szCs w:val="24"/>
                <w:lang w:val="en-US" w:eastAsia="zh-Hans"/>
              </w:rPr>
              <w:t>尝试找到不同产业的企业最适合的资产负债率区间</w:t>
            </w:r>
            <w:r>
              <w:rPr>
                <w:rFonts w:hint="default" w:ascii="宋体" w:hAnsi="宋体" w:eastAsia="宋体"/>
                <w:sz w:val="24"/>
                <w:szCs w:val="24"/>
                <w:lang w:eastAsia="zh-Hans"/>
              </w:rPr>
              <w:t>。</w:t>
            </w:r>
          </w:p>
          <w:p>
            <w:pPr>
              <w:rPr>
                <w:rFonts w:hint="default" w:ascii="宋体" w:hAnsi="宋体" w:eastAsia="宋体"/>
                <w:sz w:val="24"/>
                <w:szCs w:val="24"/>
                <w:lang w:eastAsia="zh-Hans"/>
              </w:rPr>
            </w:pPr>
          </w:p>
          <w:p>
            <w:pPr>
              <w:rPr>
                <w:rFonts w:hint="default" w:ascii="宋体" w:hAnsi="宋体" w:eastAsia="宋体"/>
                <w:sz w:val="24"/>
                <w:szCs w:val="24"/>
                <w:lang w:val="en-US" w:eastAsia="zh-Hans"/>
              </w:rPr>
            </w:pPr>
          </w:p>
          <w:p>
            <w:pPr>
              <w:rPr>
                <w:rFonts w:hint="eastAsia" w:ascii="宋体" w:hAnsi="宋体" w:eastAsia="宋体"/>
                <w:sz w:val="24"/>
                <w:szCs w:val="24"/>
                <w:lang w:val="en-US" w:eastAsia="zh-Hans"/>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hint="eastAsia"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通过东方财富choice</w:t>
            </w:r>
            <w:r>
              <w:rPr>
                <w:rFonts w:hint="default" w:ascii="宋体" w:hAnsi="宋体" w:eastAsia="宋体"/>
                <w:sz w:val="24"/>
                <w:szCs w:val="24"/>
                <w:lang w:eastAsia="zh-Hans"/>
              </w:rPr>
              <w:t>，</w:t>
            </w:r>
            <w:r>
              <w:rPr>
                <w:rFonts w:hint="eastAsia" w:ascii="宋体" w:hAnsi="宋体" w:eastAsia="宋体"/>
                <w:sz w:val="24"/>
                <w:szCs w:val="24"/>
                <w:lang w:val="en-US" w:eastAsia="zh-Hans"/>
              </w:rPr>
              <w:t>收集国有控股上市公司发布的</w:t>
            </w:r>
            <w:r>
              <w:rPr>
                <w:rFonts w:hint="default" w:ascii="宋体" w:hAnsi="宋体" w:eastAsia="宋体"/>
                <w:sz w:val="24"/>
                <w:szCs w:val="24"/>
                <w:lang w:eastAsia="zh-Hans"/>
              </w:rPr>
              <w:t>2011～2020</w:t>
            </w:r>
            <w:r>
              <w:rPr>
                <w:rFonts w:hint="eastAsia" w:ascii="宋体" w:hAnsi="宋体" w:eastAsia="宋体"/>
                <w:sz w:val="24"/>
                <w:szCs w:val="24"/>
                <w:lang w:val="en-US" w:eastAsia="zh-Hans"/>
              </w:rPr>
              <w:t>财务数据</w:t>
            </w:r>
            <w:r>
              <w:rPr>
                <w:rFonts w:hint="default" w:ascii="宋体" w:hAnsi="宋体" w:eastAsia="宋体"/>
                <w:sz w:val="24"/>
                <w:szCs w:val="24"/>
                <w:lang w:eastAsia="zh-Hans"/>
              </w:rPr>
              <w:t>，</w:t>
            </w:r>
            <w:r>
              <w:rPr>
                <w:rFonts w:hint="eastAsia" w:ascii="宋体" w:hAnsi="宋体" w:eastAsia="宋体"/>
                <w:sz w:val="24"/>
                <w:szCs w:val="24"/>
                <w:lang w:val="en-US" w:eastAsia="zh-Hans"/>
              </w:rPr>
              <w:t>根据这些数据</w:t>
            </w:r>
            <w:r>
              <w:rPr>
                <w:rFonts w:hint="default" w:ascii="宋体" w:hAnsi="宋体" w:eastAsia="宋体"/>
                <w:sz w:val="24"/>
                <w:szCs w:val="24"/>
                <w:lang w:eastAsia="zh-Hans"/>
              </w:rPr>
              <w:t>，</w:t>
            </w:r>
            <w:r>
              <w:rPr>
                <w:rFonts w:hint="eastAsia" w:ascii="宋体" w:hAnsi="宋体" w:eastAsia="宋体"/>
                <w:sz w:val="24"/>
                <w:szCs w:val="24"/>
                <w:lang w:val="en-US" w:eastAsia="zh-Hans"/>
              </w:rPr>
              <w:t>建立不同行业的企业负债率与盈利水平的分布模型</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上市公司的财报需要定期公开</w:t>
            </w:r>
            <w:r>
              <w:rPr>
                <w:rFonts w:hint="default" w:ascii="宋体" w:hAnsi="宋体" w:eastAsia="宋体"/>
                <w:sz w:val="24"/>
                <w:szCs w:val="24"/>
                <w:lang w:eastAsia="zh-Hans"/>
              </w:rPr>
              <w:t>，</w:t>
            </w:r>
            <w:r>
              <w:rPr>
                <w:rFonts w:hint="eastAsia" w:ascii="宋体" w:hAnsi="宋体" w:eastAsia="宋体"/>
                <w:sz w:val="24"/>
                <w:szCs w:val="24"/>
                <w:lang w:val="en-US" w:eastAsia="zh-Hans"/>
              </w:rPr>
              <w:t>而且是通过了层层审计</w:t>
            </w:r>
            <w:r>
              <w:rPr>
                <w:rFonts w:hint="default" w:ascii="宋体" w:hAnsi="宋体" w:eastAsia="宋体"/>
                <w:sz w:val="24"/>
                <w:szCs w:val="24"/>
                <w:lang w:eastAsia="zh-Hans"/>
              </w:rPr>
              <w:t>，</w:t>
            </w:r>
            <w:r>
              <w:rPr>
                <w:rFonts w:hint="eastAsia" w:ascii="宋体" w:hAnsi="宋体" w:eastAsia="宋体"/>
                <w:sz w:val="24"/>
                <w:szCs w:val="24"/>
                <w:lang w:val="en-US" w:eastAsia="zh-Hans"/>
              </w:rPr>
              <w:t>比较容易收集和准确性较高</w:t>
            </w:r>
            <w:r>
              <w:rPr>
                <w:rFonts w:hint="default" w:ascii="宋体" w:hAnsi="宋体" w:eastAsia="宋体"/>
                <w:sz w:val="24"/>
                <w:szCs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numPr>
                <w:ilvl w:val="0"/>
                <w:numId w:val="2"/>
              </w:numPr>
              <w:rPr>
                <w:rFonts w:hint="eastAsia" w:ascii="宋体" w:hAnsi="宋体" w:eastAsia="宋体"/>
                <w:color w:val="auto"/>
                <w:sz w:val="24"/>
                <w:szCs w:val="24"/>
              </w:rPr>
            </w:pPr>
            <w:r>
              <w:rPr>
                <w:rFonts w:hint="eastAsia" w:ascii="宋体" w:hAnsi="宋体" w:eastAsia="宋体"/>
                <w:color w:val="auto"/>
                <w:sz w:val="24"/>
                <w:szCs w:val="24"/>
              </w:rPr>
              <w:t>核心观点</w:t>
            </w:r>
          </w:p>
          <w:p>
            <w:pPr>
              <w:numPr>
                <w:ilvl w:val="0"/>
                <w:numId w:val="0"/>
              </w:numPr>
              <w:rPr>
                <w:rFonts w:hint="eastAsia" w:ascii="宋体" w:hAnsi="宋体" w:eastAsia="宋体"/>
                <w:color w:val="auto"/>
                <w:sz w:val="24"/>
                <w:szCs w:val="24"/>
                <w:lang w:val="en-US" w:eastAsia="zh-Hans"/>
              </w:rPr>
            </w:pPr>
          </w:p>
          <w:p>
            <w:pPr>
              <w:numPr>
                <w:ilvl w:val="0"/>
                <w:numId w:val="0"/>
              </w:numPr>
              <w:rPr>
                <w:rFonts w:hint="eastAsia" w:ascii="宋体" w:hAnsi="宋体" w:eastAsia="宋体"/>
                <w:color w:val="FF0000"/>
                <w:sz w:val="24"/>
                <w:szCs w:val="24"/>
                <w:lang w:val="en-US" w:eastAsia="zh-Hans"/>
              </w:rPr>
            </w:pPr>
            <w:r>
              <w:rPr>
                <w:rFonts w:hint="eastAsia" w:ascii="宋体" w:hAnsi="宋体" w:eastAsia="宋体"/>
                <w:sz w:val="24"/>
                <w:szCs w:val="24"/>
                <w:lang w:val="en-US" w:eastAsia="zh-Hans"/>
              </w:rPr>
              <w:t>国有控股上市公司有着国有企业的管理模式</w:t>
            </w:r>
            <w:r>
              <w:rPr>
                <w:rFonts w:hint="default" w:ascii="宋体" w:hAnsi="宋体" w:eastAsia="宋体"/>
                <w:sz w:val="24"/>
                <w:szCs w:val="24"/>
                <w:lang w:eastAsia="zh-Hans"/>
              </w:rPr>
              <w:t>，</w:t>
            </w:r>
            <w:r>
              <w:rPr>
                <w:rFonts w:hint="eastAsia" w:ascii="宋体" w:hAnsi="宋体" w:eastAsia="宋体"/>
                <w:sz w:val="24"/>
                <w:szCs w:val="24"/>
                <w:lang w:val="en-US" w:eastAsia="zh-Hans"/>
              </w:rPr>
              <w:t>受到国有控股机制和上市公司市场监管的双重约束</w:t>
            </w:r>
            <w:r>
              <w:rPr>
                <w:rFonts w:hint="default" w:ascii="宋体" w:hAnsi="宋体" w:eastAsia="宋体"/>
                <w:sz w:val="24"/>
                <w:szCs w:val="24"/>
                <w:lang w:eastAsia="zh-Hans"/>
              </w:rPr>
              <w:t xml:space="preserve">。 </w:t>
            </w:r>
            <w:r>
              <w:rPr>
                <w:rFonts w:hint="eastAsia" w:ascii="宋体" w:hAnsi="宋体" w:eastAsia="宋体"/>
                <w:color w:val="auto"/>
                <w:sz w:val="24"/>
                <w:szCs w:val="24"/>
                <w:lang w:val="en-US" w:eastAsia="zh-Hans"/>
              </w:rPr>
              <w:t>通过分析不同行业的国有控股上市公司负债率和盈利水平的分布</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获得合适的的负债率区间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rPr>
                <w:rFonts w:hint="eastAsia" w:ascii="宋体" w:hAnsi="宋体" w:eastAsia="宋体"/>
                <w:sz w:val="24"/>
                <w:szCs w:val="24"/>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对于负债率对企业的影响</w:t>
            </w:r>
            <w:r>
              <w:rPr>
                <w:rFonts w:hint="default" w:ascii="宋体" w:hAnsi="宋体" w:eastAsia="宋体"/>
                <w:sz w:val="24"/>
                <w:szCs w:val="24"/>
                <w:lang w:eastAsia="zh-Hans"/>
              </w:rPr>
              <w:t>，</w:t>
            </w:r>
            <w:r>
              <w:rPr>
                <w:rFonts w:hint="eastAsia" w:ascii="宋体" w:hAnsi="宋体" w:eastAsia="宋体"/>
                <w:sz w:val="24"/>
                <w:szCs w:val="24"/>
                <w:lang w:val="en-US" w:eastAsia="zh-Hans"/>
              </w:rPr>
              <w:t>大多数文献都都集中在普通理论分析上</w:t>
            </w:r>
            <w:r>
              <w:rPr>
                <w:rFonts w:hint="default" w:ascii="宋体" w:hAnsi="宋体" w:eastAsia="宋体"/>
                <w:sz w:val="24"/>
                <w:szCs w:val="24"/>
                <w:lang w:eastAsia="zh-Hans"/>
              </w:rPr>
              <w:t>，</w:t>
            </w:r>
            <w:r>
              <w:rPr>
                <w:rFonts w:hint="eastAsia" w:ascii="宋体" w:hAnsi="宋体" w:eastAsia="宋体"/>
                <w:sz w:val="24"/>
                <w:szCs w:val="24"/>
                <w:lang w:val="en-US" w:eastAsia="zh-Hans"/>
              </w:rPr>
              <w:t>而且对象都是全部的企业</w:t>
            </w:r>
            <w:r>
              <w:rPr>
                <w:rFonts w:hint="default" w:ascii="宋体" w:hAnsi="宋体" w:eastAsia="宋体"/>
                <w:sz w:val="24"/>
                <w:szCs w:val="24"/>
                <w:lang w:eastAsia="zh-Hans"/>
              </w:rPr>
              <w:t>。</w:t>
            </w:r>
            <w:r>
              <w:rPr>
                <w:rFonts w:hint="eastAsia" w:ascii="宋体" w:hAnsi="宋体" w:eastAsia="宋体"/>
                <w:sz w:val="24"/>
                <w:szCs w:val="24"/>
                <w:lang w:val="en-US" w:eastAsia="zh-Hans"/>
              </w:rPr>
              <w:t>由于国有企业深化改革过程中</w:t>
            </w:r>
            <w:r>
              <w:rPr>
                <w:rFonts w:hint="default" w:ascii="宋体" w:hAnsi="宋体" w:eastAsia="宋体"/>
                <w:sz w:val="24"/>
                <w:szCs w:val="24"/>
                <w:lang w:eastAsia="zh-Hans"/>
              </w:rPr>
              <w:t>，</w:t>
            </w:r>
            <w:r>
              <w:rPr>
                <w:rFonts w:hint="eastAsia" w:ascii="宋体" w:hAnsi="宋体" w:eastAsia="宋体"/>
                <w:sz w:val="24"/>
                <w:szCs w:val="24"/>
                <w:lang w:val="en-US" w:eastAsia="zh-Hans"/>
              </w:rPr>
              <w:t>由于国有企业的性质与完全市场经济中的企业有差异</w:t>
            </w:r>
            <w:r>
              <w:rPr>
                <w:rFonts w:hint="default" w:ascii="宋体" w:hAnsi="宋体" w:eastAsia="宋体"/>
                <w:sz w:val="24"/>
                <w:szCs w:val="24"/>
                <w:lang w:eastAsia="zh-Hans"/>
              </w:rPr>
              <w:t>，</w:t>
            </w:r>
            <w:r>
              <w:rPr>
                <w:rFonts w:hint="eastAsia" w:ascii="宋体" w:hAnsi="宋体" w:eastAsia="宋体"/>
                <w:sz w:val="24"/>
                <w:szCs w:val="24"/>
                <w:lang w:val="en-US" w:eastAsia="zh-Hans"/>
              </w:rPr>
              <w:t>国有企业的资产负债率和盈利水平</w:t>
            </w:r>
            <w:r>
              <w:rPr>
                <w:rFonts w:hint="default" w:ascii="宋体" w:hAnsi="宋体" w:eastAsia="宋体"/>
                <w:sz w:val="24"/>
                <w:szCs w:val="24"/>
                <w:lang w:eastAsia="zh-Hans"/>
              </w:rPr>
              <w:t>，</w:t>
            </w:r>
            <w:r>
              <w:rPr>
                <w:rFonts w:hint="eastAsia" w:ascii="宋体" w:hAnsi="宋体" w:eastAsia="宋体"/>
                <w:sz w:val="24"/>
                <w:szCs w:val="24"/>
                <w:lang w:val="en-US" w:eastAsia="zh-Hans"/>
              </w:rPr>
              <w:t>对于企业管理策略和国有资产保值增值和相关政策有一定的参考价值</w:t>
            </w:r>
            <w:r>
              <w:rPr>
                <w:rFonts w:hint="default" w:ascii="宋体" w:hAnsi="宋体" w:eastAsia="宋体"/>
                <w:sz w:val="24"/>
                <w:szCs w:val="24"/>
                <w:lang w:eastAsia="zh-Hans"/>
              </w:rPr>
              <w:t>，</w:t>
            </w:r>
          </w:p>
        </w:tc>
      </w:tr>
      <w:bookmarkEnd w:id="0"/>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Pr>
              <w:rPr>
                <w:rFonts w:ascii="宋体" w:hAnsi="宋体" w:eastAsia="宋体"/>
                <w:sz w:val="24"/>
                <w:szCs w:val="24"/>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曾昭灶</w:t>
            </w:r>
            <w:r>
              <w:rPr>
                <w:rFonts w:hint="default" w:ascii="宋体" w:hAnsi="宋体" w:eastAsia="宋体"/>
                <w:sz w:val="24"/>
                <w:szCs w:val="24"/>
                <w:lang w:eastAsia="zh-Hans"/>
              </w:rPr>
              <w:t>，</w:t>
            </w:r>
            <w:r>
              <w:rPr>
                <w:rFonts w:hint="eastAsia" w:ascii="宋体" w:hAnsi="宋体" w:eastAsia="宋体"/>
                <w:sz w:val="24"/>
                <w:szCs w:val="24"/>
                <w:lang w:val="en-US" w:eastAsia="zh-Hans"/>
              </w:rPr>
              <w:t>李善民</w:t>
            </w:r>
            <w:r>
              <w:rPr>
                <w:rFonts w:hint="default" w:ascii="宋体" w:hAnsi="宋体" w:eastAsia="宋体"/>
                <w:sz w:val="24"/>
                <w:szCs w:val="24"/>
                <w:lang w:eastAsia="zh-Hans"/>
              </w:rPr>
              <w:t xml:space="preserve">  </w:t>
            </w:r>
            <w:r>
              <w:rPr>
                <w:rFonts w:hint="eastAsia" w:ascii="宋体" w:hAnsi="宋体" w:eastAsia="宋体"/>
                <w:sz w:val="24"/>
                <w:szCs w:val="24"/>
                <w:lang w:eastAsia="zh-Hans"/>
              </w:rPr>
              <w:t>“</w:t>
            </w:r>
            <w:r>
              <w:rPr>
                <w:rFonts w:hint="eastAsia" w:ascii="宋体" w:hAnsi="宋体" w:eastAsia="宋体"/>
                <w:sz w:val="24"/>
                <w:szCs w:val="24"/>
                <w:lang w:val="en-US" w:eastAsia="zh-Hans"/>
              </w:rPr>
              <w:t>国有控股上市公司控制权转移对经营绩效和代理陈本的影响”</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技术经济</w:t>
            </w:r>
            <w:r>
              <w:rPr>
                <w:rFonts w:hint="default" w:ascii="宋体" w:hAnsi="宋体" w:eastAsia="宋体"/>
                <w:sz w:val="24"/>
                <w:szCs w:val="24"/>
                <w:lang w:eastAsia="zh-Hans"/>
              </w:rPr>
              <w:t>》，2008</w:t>
            </w:r>
            <w:r>
              <w:rPr>
                <w:rFonts w:hint="eastAsia" w:ascii="宋体" w:hAnsi="宋体" w:eastAsia="宋体"/>
                <w:sz w:val="24"/>
                <w:szCs w:val="24"/>
                <w:lang w:val="en-US" w:eastAsia="zh-Hans"/>
              </w:rPr>
              <w:t>年</w:t>
            </w:r>
            <w:r>
              <w:rPr>
                <w:rFonts w:hint="default" w:ascii="宋体" w:hAnsi="宋体" w:eastAsia="宋体"/>
                <w:sz w:val="24"/>
                <w:szCs w:val="24"/>
                <w:lang w:eastAsia="zh-Hans"/>
              </w:rPr>
              <w:t>5</w:t>
            </w:r>
            <w:r>
              <w:rPr>
                <w:rFonts w:hint="eastAsia" w:ascii="宋体" w:hAnsi="宋体" w:eastAsia="宋体"/>
                <w:sz w:val="24"/>
                <w:szCs w:val="24"/>
                <w:lang w:val="en-US" w:eastAsia="zh-Hans"/>
              </w:rPr>
              <w:t>月</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第</w:t>
            </w:r>
            <w:r>
              <w:rPr>
                <w:rFonts w:hint="default" w:ascii="宋体" w:hAnsi="宋体" w:eastAsia="宋体"/>
                <w:sz w:val="24"/>
                <w:szCs w:val="24"/>
                <w:lang w:eastAsia="zh-Hans"/>
              </w:rPr>
              <w:t>27</w:t>
            </w:r>
            <w:r>
              <w:rPr>
                <w:rFonts w:hint="eastAsia" w:ascii="宋体" w:hAnsi="宋体" w:eastAsia="宋体"/>
                <w:sz w:val="24"/>
                <w:szCs w:val="24"/>
                <w:lang w:val="en-US" w:eastAsia="zh-Hans"/>
              </w:rPr>
              <w:t>卷</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第</w:t>
            </w:r>
            <w:r>
              <w:rPr>
                <w:rFonts w:hint="default" w:ascii="宋体" w:hAnsi="宋体" w:eastAsia="宋体"/>
                <w:sz w:val="24"/>
                <w:szCs w:val="24"/>
                <w:lang w:eastAsia="zh-Hans"/>
              </w:rPr>
              <w:t>5</w:t>
            </w:r>
            <w:r>
              <w:rPr>
                <w:rFonts w:hint="eastAsia" w:ascii="宋体" w:hAnsi="宋体" w:eastAsia="宋体"/>
                <w:sz w:val="24"/>
                <w:szCs w:val="24"/>
                <w:lang w:val="en-US" w:eastAsia="zh-Hans"/>
              </w:rPr>
              <w:t>期</w:t>
            </w:r>
            <w:r>
              <w:rPr>
                <w:rFonts w:hint="default" w:ascii="宋体" w:hAnsi="宋体" w:eastAsia="宋体"/>
                <w:sz w:val="24"/>
                <w:szCs w:val="24"/>
                <w:lang w:eastAsia="zh-Hans"/>
              </w:rPr>
              <w:t xml:space="preserve">  115-121</w:t>
            </w:r>
            <w:r>
              <w:rPr>
                <w:rFonts w:hint="eastAsia" w:ascii="宋体" w:hAnsi="宋体" w:eastAsia="宋体"/>
                <w:sz w:val="24"/>
                <w:szCs w:val="24"/>
                <w:lang w:val="en-US" w:eastAsia="zh-Hans"/>
              </w:rPr>
              <w:t>页</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阎鸥</w:t>
            </w:r>
            <w:r>
              <w:rPr>
                <w:rFonts w:hint="default" w:ascii="宋体" w:hAnsi="宋体" w:eastAsia="宋体"/>
                <w:sz w:val="24"/>
                <w:szCs w:val="24"/>
                <w:lang w:eastAsia="zh-Hans"/>
              </w:rPr>
              <w:t>，</w:t>
            </w:r>
            <w:r>
              <w:rPr>
                <w:rFonts w:hint="eastAsia" w:ascii="宋体" w:hAnsi="宋体" w:eastAsia="宋体"/>
                <w:sz w:val="24"/>
                <w:szCs w:val="24"/>
                <w:lang w:eastAsia="zh-Hans"/>
              </w:rPr>
              <w:t>“</w:t>
            </w:r>
            <w:r>
              <w:rPr>
                <w:rFonts w:hint="default" w:ascii="宋体" w:hAnsi="宋体" w:eastAsia="宋体"/>
                <w:sz w:val="24"/>
                <w:szCs w:val="24"/>
                <w:lang w:eastAsia="zh-Hans"/>
              </w:rPr>
              <w:t>国有企业资产负债率指标管控的作用及压降对策</w:t>
            </w:r>
            <w:r>
              <w:rPr>
                <w:rFonts w:hint="eastAsia" w:ascii="宋体" w:hAnsi="宋体" w:eastAsia="宋体"/>
                <w:sz w:val="24"/>
                <w:szCs w:val="24"/>
                <w:lang w:eastAsia="zh-Hans"/>
              </w:rPr>
              <w:t>”</w:t>
            </w:r>
            <w:r>
              <w:rPr>
                <w:rFonts w:hint="default" w:ascii="宋体" w:hAnsi="宋体" w:eastAsia="宋体"/>
                <w:sz w:val="24"/>
                <w:szCs w:val="24"/>
                <w:lang w:eastAsia="zh-Hans"/>
              </w:rPr>
              <w:t>，《</w:t>
            </w:r>
            <w:r>
              <w:rPr>
                <w:rFonts w:hint="eastAsia" w:ascii="宋体" w:hAnsi="宋体" w:eastAsia="宋体"/>
                <w:sz w:val="24"/>
                <w:szCs w:val="24"/>
                <w:lang w:val="en-US" w:eastAsia="zh-Hans"/>
              </w:rPr>
              <w:t>投资与合作</w:t>
            </w:r>
            <w:r>
              <w:rPr>
                <w:rFonts w:hint="default" w:ascii="宋体" w:hAnsi="宋体" w:eastAsia="宋体"/>
                <w:sz w:val="24"/>
                <w:szCs w:val="24"/>
                <w:lang w:eastAsia="zh-Hans"/>
              </w:rPr>
              <w:t>》，2020</w:t>
            </w:r>
            <w:r>
              <w:rPr>
                <w:rFonts w:hint="eastAsia" w:ascii="宋体" w:hAnsi="宋体" w:eastAsia="宋体"/>
                <w:sz w:val="24"/>
                <w:szCs w:val="24"/>
                <w:lang w:val="en-US" w:eastAsia="zh-Hans"/>
              </w:rPr>
              <w:t>年第</w:t>
            </w:r>
            <w:r>
              <w:rPr>
                <w:rFonts w:hint="default" w:ascii="宋体" w:hAnsi="宋体" w:eastAsia="宋体"/>
                <w:sz w:val="24"/>
                <w:szCs w:val="24"/>
                <w:lang w:eastAsia="zh-Hans"/>
              </w:rPr>
              <w:t>10</w:t>
            </w:r>
            <w:r>
              <w:rPr>
                <w:rFonts w:hint="eastAsia" w:ascii="宋体" w:hAnsi="宋体" w:eastAsia="宋体"/>
                <w:sz w:val="24"/>
                <w:szCs w:val="24"/>
                <w:lang w:val="en-US" w:eastAsia="zh-Hans"/>
              </w:rPr>
              <w:t>期</w:t>
            </w:r>
            <w:r>
              <w:rPr>
                <w:rFonts w:hint="default" w:ascii="宋体" w:hAnsi="宋体" w:eastAsia="宋体"/>
                <w:sz w:val="24"/>
                <w:szCs w:val="24"/>
                <w:lang w:eastAsia="zh-Hans"/>
              </w:rPr>
              <w:t>， 36</w:t>
            </w:r>
            <w:r>
              <w:rPr>
                <w:rFonts w:hint="eastAsia" w:ascii="宋体" w:hAnsi="宋体" w:eastAsia="宋体"/>
                <w:sz w:val="24"/>
                <w:szCs w:val="24"/>
                <w:lang w:val="en-US" w:eastAsia="zh-Hans"/>
              </w:rPr>
              <w:t>页</w:t>
            </w:r>
            <w:r>
              <w:rPr>
                <w:rFonts w:hint="default" w:ascii="宋体" w:hAnsi="宋体" w:eastAsia="宋体"/>
                <w:sz w:val="24"/>
                <w:szCs w:val="24"/>
                <w:lang w:eastAsia="zh-Hans"/>
              </w:rPr>
              <w:t>-38</w:t>
            </w:r>
            <w:r>
              <w:rPr>
                <w:rFonts w:hint="eastAsia" w:ascii="宋体" w:hAnsi="宋体" w:eastAsia="宋体"/>
                <w:sz w:val="24"/>
                <w:szCs w:val="24"/>
                <w:lang w:val="en-US" w:eastAsia="zh-Hans"/>
              </w:rPr>
              <w:t>页</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俞红海</w:t>
            </w:r>
            <w:r>
              <w:rPr>
                <w:rFonts w:hint="default" w:ascii="宋体" w:hAnsi="宋体" w:eastAsia="宋体"/>
                <w:sz w:val="24"/>
                <w:szCs w:val="24"/>
                <w:lang w:eastAsia="zh-Hans"/>
              </w:rPr>
              <w:t>，</w:t>
            </w:r>
            <w:r>
              <w:rPr>
                <w:rFonts w:hint="eastAsia" w:ascii="宋体" w:hAnsi="宋体" w:eastAsia="宋体"/>
                <w:sz w:val="24"/>
                <w:szCs w:val="24"/>
                <w:lang w:val="en-US" w:eastAsia="zh-Hans"/>
              </w:rPr>
              <w:t>徐龙炳</w:t>
            </w:r>
            <w:r>
              <w:rPr>
                <w:rFonts w:hint="default" w:ascii="宋体" w:hAnsi="宋体" w:eastAsia="宋体"/>
                <w:sz w:val="24"/>
                <w:szCs w:val="24"/>
                <w:lang w:eastAsia="zh-Hans"/>
              </w:rPr>
              <w:t>，</w:t>
            </w:r>
            <w:r>
              <w:rPr>
                <w:rFonts w:hint="eastAsia" w:ascii="宋体" w:hAnsi="宋体" w:eastAsia="宋体"/>
                <w:sz w:val="24"/>
                <w:szCs w:val="24"/>
                <w:lang w:val="en-US" w:eastAsia="zh-Hans"/>
              </w:rPr>
              <w:t>陈百助</w:t>
            </w:r>
            <w:r>
              <w:rPr>
                <w:rFonts w:hint="default" w:ascii="宋体" w:hAnsi="宋体" w:eastAsia="宋体"/>
                <w:sz w:val="24"/>
                <w:szCs w:val="24"/>
                <w:lang w:eastAsia="zh-Hans"/>
              </w:rPr>
              <w:t xml:space="preserve">  </w:t>
            </w:r>
            <w:r>
              <w:rPr>
                <w:rFonts w:hint="eastAsia" w:ascii="宋体" w:hAnsi="宋体" w:eastAsia="宋体"/>
                <w:sz w:val="24"/>
                <w:szCs w:val="24"/>
                <w:lang w:eastAsia="zh-Hans"/>
              </w:rPr>
              <w:t>“</w:t>
            </w:r>
            <w:r>
              <w:rPr>
                <w:rFonts w:hint="eastAsia" w:ascii="宋体" w:hAnsi="宋体" w:eastAsia="宋体"/>
                <w:sz w:val="24"/>
                <w:szCs w:val="24"/>
                <w:lang w:val="en-US" w:eastAsia="zh-Hans"/>
              </w:rPr>
              <w:t>终极控股股东控制权与自由现金流过渡投资”</w:t>
            </w:r>
            <w:r>
              <w:rPr>
                <w:rFonts w:hint="default" w:ascii="宋体" w:hAnsi="宋体" w:eastAsia="宋体"/>
                <w:sz w:val="24"/>
                <w:szCs w:val="24"/>
                <w:lang w:eastAsia="zh-Hans"/>
              </w:rPr>
              <w:t>，《</w:t>
            </w:r>
            <w:r>
              <w:rPr>
                <w:rFonts w:hint="eastAsia" w:ascii="宋体" w:hAnsi="宋体" w:eastAsia="宋体"/>
                <w:sz w:val="24"/>
                <w:szCs w:val="24"/>
                <w:lang w:val="en-US" w:eastAsia="zh-Hans"/>
              </w:rPr>
              <w:t>经济研究</w:t>
            </w:r>
            <w:r>
              <w:rPr>
                <w:rFonts w:hint="default" w:ascii="宋体" w:hAnsi="宋体" w:eastAsia="宋体"/>
                <w:sz w:val="24"/>
                <w:szCs w:val="24"/>
                <w:lang w:eastAsia="zh-Hans"/>
              </w:rPr>
              <w:t>》，2010</w:t>
            </w:r>
            <w:r>
              <w:rPr>
                <w:rFonts w:hint="eastAsia" w:ascii="宋体" w:hAnsi="宋体" w:eastAsia="宋体"/>
                <w:sz w:val="24"/>
                <w:szCs w:val="24"/>
                <w:lang w:val="en-US" w:eastAsia="zh-Hans"/>
              </w:rPr>
              <w:t>年第</w:t>
            </w:r>
            <w:r>
              <w:rPr>
                <w:rFonts w:hint="default" w:ascii="宋体" w:hAnsi="宋体" w:eastAsia="宋体"/>
                <w:sz w:val="24"/>
                <w:szCs w:val="24"/>
                <w:lang w:eastAsia="zh-Hans"/>
              </w:rPr>
              <w:t>8</w:t>
            </w:r>
            <w:r>
              <w:rPr>
                <w:rFonts w:hint="eastAsia" w:ascii="宋体" w:hAnsi="宋体" w:eastAsia="宋体"/>
                <w:sz w:val="24"/>
                <w:szCs w:val="24"/>
                <w:lang w:val="en-US" w:eastAsia="zh-Hans"/>
              </w:rPr>
              <w:t>期</w:t>
            </w:r>
            <w:r>
              <w:rPr>
                <w:rFonts w:hint="default" w:ascii="宋体" w:hAnsi="宋体" w:eastAsia="宋体"/>
                <w:sz w:val="24"/>
                <w:szCs w:val="24"/>
                <w:lang w:eastAsia="zh-Hans"/>
              </w:rPr>
              <w:t>，103-114</w:t>
            </w:r>
            <w:r>
              <w:rPr>
                <w:rFonts w:hint="eastAsia" w:ascii="宋体" w:hAnsi="宋体" w:eastAsia="宋体"/>
                <w:sz w:val="24"/>
                <w:szCs w:val="24"/>
                <w:lang w:val="en-US" w:eastAsia="zh-Hans"/>
              </w:rPr>
              <w:t>页</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李锡元 蒋倩倩 李 云 “职业经理人激励 、能力与企业绩效关系实证研究”</w:t>
            </w:r>
            <w:r>
              <w:rPr>
                <w:rFonts w:hint="default" w:ascii="宋体" w:hAnsi="宋体" w:eastAsia="宋体"/>
                <w:sz w:val="24"/>
                <w:szCs w:val="24"/>
                <w:lang w:eastAsia="zh-Hans"/>
              </w:rPr>
              <w:t>，《武 汉 大 学 学 报 (哲 学 社 会 科 学 版 )》 2010</w:t>
            </w:r>
            <w:r>
              <w:rPr>
                <w:rFonts w:hint="eastAsia" w:ascii="宋体" w:hAnsi="宋体" w:eastAsia="宋体"/>
                <w:sz w:val="24"/>
                <w:szCs w:val="24"/>
                <w:lang w:val="en-US" w:eastAsia="zh-Hans"/>
              </w:rPr>
              <w:t>年</w:t>
            </w:r>
            <w:r>
              <w:rPr>
                <w:rFonts w:hint="default" w:ascii="宋体" w:hAnsi="宋体" w:eastAsia="宋体"/>
                <w:sz w:val="24"/>
                <w:szCs w:val="24"/>
                <w:lang w:eastAsia="zh-Hans"/>
              </w:rPr>
              <w:t>7</w:t>
            </w:r>
            <w:r>
              <w:rPr>
                <w:rFonts w:hint="eastAsia" w:ascii="宋体" w:hAnsi="宋体" w:eastAsia="宋体"/>
                <w:sz w:val="24"/>
                <w:szCs w:val="24"/>
                <w:lang w:val="en-US" w:eastAsia="zh-Hans"/>
              </w:rPr>
              <w:t>月</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第</w:t>
            </w:r>
            <w:r>
              <w:rPr>
                <w:rFonts w:hint="default" w:ascii="宋体" w:hAnsi="宋体" w:eastAsia="宋体"/>
                <w:sz w:val="24"/>
                <w:szCs w:val="24"/>
                <w:lang w:eastAsia="zh-Hans"/>
              </w:rPr>
              <w:t>63</w:t>
            </w:r>
            <w:r>
              <w:rPr>
                <w:rFonts w:hint="eastAsia" w:ascii="宋体" w:hAnsi="宋体" w:eastAsia="宋体"/>
                <w:sz w:val="24"/>
                <w:szCs w:val="24"/>
                <w:lang w:val="en-US" w:eastAsia="zh-Hans"/>
              </w:rPr>
              <w:t>卷</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第</w:t>
            </w:r>
            <w:r>
              <w:rPr>
                <w:rFonts w:hint="default" w:ascii="宋体" w:hAnsi="宋体" w:eastAsia="宋体"/>
                <w:sz w:val="24"/>
                <w:szCs w:val="24"/>
                <w:lang w:eastAsia="zh-Hans"/>
              </w:rPr>
              <w:t>4</w:t>
            </w:r>
            <w:r>
              <w:rPr>
                <w:rFonts w:hint="eastAsia" w:ascii="宋体" w:hAnsi="宋体" w:eastAsia="宋体"/>
                <w:sz w:val="24"/>
                <w:szCs w:val="24"/>
                <w:lang w:val="en-US" w:eastAsia="zh-Hans"/>
              </w:rPr>
              <w:t>期</w:t>
            </w:r>
            <w:r>
              <w:rPr>
                <w:rFonts w:hint="default" w:ascii="宋体" w:hAnsi="宋体" w:eastAsia="宋体"/>
                <w:sz w:val="24"/>
                <w:szCs w:val="24"/>
                <w:lang w:eastAsia="zh-Hans"/>
              </w:rPr>
              <w:t xml:space="preserve"> 606-612 </w:t>
            </w:r>
            <w:r>
              <w:rPr>
                <w:rFonts w:hint="eastAsia" w:ascii="宋体" w:hAnsi="宋体" w:eastAsia="宋体"/>
                <w:sz w:val="24"/>
                <w:szCs w:val="24"/>
                <w:lang w:val="en-US" w:eastAsia="zh-Hans"/>
              </w:rPr>
              <w:t>页</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兰艳泽</w:t>
            </w:r>
            <w:r>
              <w:rPr>
                <w:rFonts w:hint="default" w:ascii="宋体" w:hAnsi="宋体" w:eastAsia="宋体"/>
                <w:sz w:val="24"/>
                <w:szCs w:val="24"/>
                <w:lang w:eastAsia="zh-Hans"/>
              </w:rPr>
              <w:t>，</w:t>
            </w:r>
            <w:r>
              <w:rPr>
                <w:rFonts w:hint="eastAsia" w:ascii="宋体" w:hAnsi="宋体" w:eastAsia="宋体"/>
                <w:sz w:val="24"/>
                <w:szCs w:val="24"/>
                <w:lang w:eastAsia="zh-Hans"/>
              </w:rPr>
              <w:t>“对我国上市公司债务约束功效的实证检验和分析”</w:t>
            </w:r>
            <w:r>
              <w:rPr>
                <w:rFonts w:hint="default" w:ascii="宋体" w:hAnsi="宋体" w:eastAsia="宋体"/>
                <w:sz w:val="24"/>
                <w:szCs w:val="24"/>
                <w:lang w:eastAsia="zh-Hans"/>
              </w:rPr>
              <w:t>《</w:t>
            </w:r>
            <w:r>
              <w:rPr>
                <w:rFonts w:hint="eastAsia" w:ascii="宋体" w:hAnsi="宋体" w:eastAsia="宋体"/>
                <w:sz w:val="24"/>
                <w:szCs w:val="24"/>
                <w:lang w:val="en-US" w:eastAsia="zh-Hans"/>
              </w:rPr>
              <w:t>中央财经大学学报</w:t>
            </w:r>
            <w:r>
              <w:rPr>
                <w:rFonts w:hint="default" w:ascii="宋体" w:hAnsi="宋体" w:eastAsia="宋体"/>
                <w:sz w:val="24"/>
                <w:szCs w:val="24"/>
                <w:lang w:eastAsia="zh-Hans"/>
              </w:rPr>
              <w:t>》，2005</w:t>
            </w:r>
            <w:r>
              <w:rPr>
                <w:rFonts w:hint="eastAsia" w:ascii="宋体" w:hAnsi="宋体" w:eastAsia="宋体"/>
                <w:sz w:val="24"/>
                <w:szCs w:val="24"/>
                <w:lang w:val="en-US" w:eastAsia="zh-Hans"/>
              </w:rPr>
              <w:t>年第</w:t>
            </w:r>
            <w:r>
              <w:rPr>
                <w:rFonts w:hint="default" w:ascii="宋体" w:hAnsi="宋体" w:eastAsia="宋体"/>
                <w:sz w:val="24"/>
                <w:szCs w:val="24"/>
                <w:lang w:eastAsia="zh-Hans"/>
              </w:rPr>
              <w:t>10</w:t>
            </w:r>
            <w:r>
              <w:rPr>
                <w:rFonts w:hint="eastAsia" w:ascii="宋体" w:hAnsi="宋体" w:eastAsia="宋体"/>
                <w:sz w:val="24"/>
                <w:szCs w:val="24"/>
                <w:lang w:val="en-US" w:eastAsia="zh-Hans"/>
              </w:rPr>
              <w:t>期</w:t>
            </w:r>
            <w:r>
              <w:rPr>
                <w:rFonts w:hint="default" w:ascii="宋体" w:hAnsi="宋体" w:eastAsia="宋体"/>
                <w:sz w:val="24"/>
                <w:szCs w:val="24"/>
                <w:lang w:eastAsia="zh-Hans"/>
              </w:rPr>
              <w:t>， 76-80</w:t>
            </w:r>
            <w:r>
              <w:rPr>
                <w:rFonts w:hint="eastAsia" w:ascii="宋体" w:hAnsi="宋体" w:eastAsia="宋体"/>
                <w:sz w:val="24"/>
                <w:szCs w:val="24"/>
                <w:lang w:val="en-US" w:eastAsia="zh-Hans"/>
              </w:rPr>
              <w:t>页</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史聪佩</w:t>
            </w:r>
            <w:r>
              <w:rPr>
                <w:rFonts w:hint="default" w:ascii="宋体" w:hAnsi="宋体" w:eastAsia="宋体"/>
                <w:sz w:val="24"/>
                <w:szCs w:val="24"/>
                <w:lang w:eastAsia="zh-Hans"/>
              </w:rPr>
              <w:t>，</w:t>
            </w:r>
            <w:r>
              <w:rPr>
                <w:rFonts w:hint="eastAsia" w:ascii="宋体" w:hAnsi="宋体" w:eastAsia="宋体"/>
                <w:sz w:val="24"/>
                <w:szCs w:val="24"/>
                <w:lang w:eastAsia="zh-Hans"/>
              </w:rPr>
              <w:t>“</w:t>
            </w:r>
            <w:r>
              <w:rPr>
                <w:rFonts w:hint="eastAsia" w:ascii="宋体" w:hAnsi="宋体" w:eastAsia="宋体"/>
                <w:sz w:val="24"/>
                <w:szCs w:val="24"/>
                <w:lang w:val="en-US" w:eastAsia="zh-Hans"/>
              </w:rPr>
              <w:t>企业盈利能力分析”</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商场现代化</w:t>
            </w:r>
            <w:r>
              <w:rPr>
                <w:rFonts w:hint="default" w:ascii="宋体" w:hAnsi="宋体" w:eastAsia="宋体"/>
                <w:sz w:val="24"/>
                <w:szCs w:val="24"/>
                <w:lang w:eastAsia="zh-Hans"/>
              </w:rPr>
              <w:t>》，2016</w:t>
            </w:r>
            <w:r>
              <w:rPr>
                <w:rFonts w:hint="eastAsia" w:ascii="宋体" w:hAnsi="宋体" w:eastAsia="宋体"/>
                <w:sz w:val="24"/>
                <w:szCs w:val="24"/>
                <w:lang w:val="en-US" w:eastAsia="zh-Hans"/>
              </w:rPr>
              <w:t>年第</w:t>
            </w:r>
            <w:r>
              <w:rPr>
                <w:rFonts w:hint="default" w:ascii="宋体" w:hAnsi="宋体" w:eastAsia="宋体"/>
                <w:sz w:val="24"/>
                <w:szCs w:val="24"/>
                <w:lang w:eastAsia="zh-Hans"/>
              </w:rPr>
              <w:t>21</w:t>
            </w:r>
            <w:r>
              <w:rPr>
                <w:rFonts w:hint="eastAsia" w:ascii="宋体" w:hAnsi="宋体" w:eastAsia="宋体"/>
                <w:sz w:val="24"/>
                <w:szCs w:val="24"/>
                <w:lang w:val="en-US" w:eastAsia="zh-Hans"/>
              </w:rPr>
              <w:t>期</w:t>
            </w:r>
            <w:r>
              <w:rPr>
                <w:rFonts w:hint="default" w:ascii="宋体" w:hAnsi="宋体" w:eastAsia="宋体"/>
                <w:sz w:val="24"/>
                <w:szCs w:val="24"/>
                <w:lang w:eastAsia="zh-Hans"/>
              </w:rPr>
              <w:t xml:space="preserve">  81-82</w:t>
            </w:r>
            <w:r>
              <w:rPr>
                <w:rFonts w:hint="eastAsia" w:ascii="宋体" w:hAnsi="宋体" w:eastAsia="宋体"/>
                <w:sz w:val="24"/>
                <w:szCs w:val="24"/>
                <w:lang w:val="en-US" w:eastAsia="zh-Hans"/>
              </w:rPr>
              <w:t>页</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赵荣荣</w:t>
            </w:r>
            <w:r>
              <w:rPr>
                <w:rFonts w:hint="default" w:ascii="宋体" w:hAnsi="宋体" w:eastAsia="宋体"/>
                <w:sz w:val="24"/>
                <w:szCs w:val="24"/>
                <w:lang w:eastAsia="zh-Hans"/>
              </w:rPr>
              <w:t>，</w:t>
            </w:r>
            <w:r>
              <w:rPr>
                <w:rFonts w:hint="eastAsia" w:ascii="宋体" w:hAnsi="宋体" w:eastAsia="宋体"/>
                <w:sz w:val="24"/>
                <w:szCs w:val="24"/>
                <w:lang w:eastAsia="zh-Hans"/>
              </w:rPr>
              <w:t>“</w:t>
            </w:r>
            <w:r>
              <w:rPr>
                <w:rFonts w:hint="eastAsia" w:ascii="宋体" w:hAnsi="宋体" w:eastAsia="宋体"/>
                <w:sz w:val="24"/>
                <w:szCs w:val="24"/>
                <w:lang w:val="en-US" w:eastAsia="zh-Hans"/>
              </w:rPr>
              <w:t>上市公司盈利能力分析”</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经济师</w:t>
            </w:r>
            <w:r>
              <w:rPr>
                <w:rFonts w:hint="default" w:ascii="宋体" w:hAnsi="宋体" w:eastAsia="宋体"/>
                <w:sz w:val="24"/>
                <w:szCs w:val="24"/>
                <w:lang w:eastAsia="zh-Hans"/>
              </w:rPr>
              <w:t>》 2009</w:t>
            </w:r>
            <w:r>
              <w:rPr>
                <w:rFonts w:hint="eastAsia" w:ascii="宋体" w:hAnsi="宋体" w:eastAsia="宋体"/>
                <w:sz w:val="24"/>
                <w:szCs w:val="24"/>
                <w:lang w:val="en-US" w:eastAsia="zh-Hans"/>
              </w:rPr>
              <w:t>年第</w:t>
            </w:r>
            <w:r>
              <w:rPr>
                <w:rFonts w:hint="default" w:ascii="宋体" w:hAnsi="宋体" w:eastAsia="宋体"/>
                <w:sz w:val="24"/>
                <w:szCs w:val="24"/>
                <w:lang w:eastAsia="zh-Hans"/>
              </w:rPr>
              <w:t>1</w:t>
            </w:r>
            <w:r>
              <w:rPr>
                <w:rFonts w:hint="eastAsia" w:ascii="宋体" w:hAnsi="宋体" w:eastAsia="宋体"/>
                <w:sz w:val="24"/>
                <w:szCs w:val="24"/>
                <w:lang w:val="en-US" w:eastAsia="zh-Hans"/>
              </w:rPr>
              <w:t>期</w:t>
            </w:r>
            <w:r>
              <w:rPr>
                <w:rFonts w:hint="default" w:ascii="宋体" w:hAnsi="宋体" w:eastAsia="宋体"/>
                <w:sz w:val="24"/>
                <w:szCs w:val="24"/>
                <w:lang w:eastAsia="zh-Hans"/>
              </w:rPr>
              <w:t xml:space="preserve"> 109-110</w:t>
            </w:r>
            <w:r>
              <w:rPr>
                <w:rFonts w:hint="eastAsia" w:ascii="宋体" w:hAnsi="宋体" w:eastAsia="宋体"/>
                <w:sz w:val="24"/>
                <w:szCs w:val="24"/>
                <w:lang w:val="en-US" w:eastAsia="zh-Hans"/>
              </w:rPr>
              <w:t>页</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修泽睿</w:t>
            </w:r>
            <w:r>
              <w:rPr>
                <w:rFonts w:hint="default" w:ascii="宋体" w:hAnsi="宋体" w:eastAsia="宋体"/>
                <w:sz w:val="24"/>
                <w:szCs w:val="24"/>
                <w:lang w:eastAsia="zh-Hans"/>
              </w:rPr>
              <w:t>，</w:t>
            </w:r>
            <w:r>
              <w:rPr>
                <w:rFonts w:hint="eastAsia" w:ascii="宋体" w:hAnsi="宋体" w:eastAsia="宋体"/>
                <w:sz w:val="24"/>
                <w:szCs w:val="24"/>
                <w:lang w:val="en-US" w:eastAsia="zh-Hans"/>
              </w:rPr>
              <w:t>段洪瑞</w:t>
            </w:r>
            <w:r>
              <w:rPr>
                <w:rFonts w:hint="default" w:ascii="宋体" w:hAnsi="宋体" w:eastAsia="宋体"/>
                <w:sz w:val="24"/>
                <w:szCs w:val="24"/>
                <w:lang w:eastAsia="zh-Hans"/>
              </w:rPr>
              <w:t xml:space="preserve"> </w:t>
            </w:r>
            <w:r>
              <w:rPr>
                <w:rFonts w:hint="eastAsia" w:ascii="宋体" w:hAnsi="宋体" w:eastAsia="宋体"/>
                <w:sz w:val="24"/>
                <w:szCs w:val="24"/>
                <w:lang w:eastAsia="zh-Hans"/>
              </w:rPr>
              <w:t>“</w:t>
            </w:r>
            <w:r>
              <w:rPr>
                <w:rFonts w:hint="eastAsia" w:ascii="宋体" w:hAnsi="宋体" w:eastAsia="宋体"/>
                <w:sz w:val="24"/>
                <w:szCs w:val="24"/>
                <w:lang w:val="en-US" w:eastAsia="zh-Hans"/>
              </w:rPr>
              <w:t>企业盈利能力分析研究”</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现代经济信息</w:t>
            </w:r>
            <w:r>
              <w:rPr>
                <w:rFonts w:hint="default" w:ascii="宋体" w:hAnsi="宋体" w:eastAsia="宋体"/>
                <w:sz w:val="24"/>
                <w:szCs w:val="24"/>
                <w:lang w:eastAsia="zh-Hans"/>
              </w:rPr>
              <w:t>》 2014</w:t>
            </w:r>
            <w:r>
              <w:rPr>
                <w:rFonts w:hint="eastAsia" w:ascii="宋体" w:hAnsi="宋体" w:eastAsia="宋体"/>
                <w:sz w:val="24"/>
                <w:szCs w:val="24"/>
                <w:lang w:val="en-US" w:eastAsia="zh-Hans"/>
              </w:rPr>
              <w:t>年第</w:t>
            </w:r>
            <w:r>
              <w:rPr>
                <w:rFonts w:hint="default" w:ascii="宋体" w:hAnsi="宋体" w:eastAsia="宋体"/>
                <w:sz w:val="24"/>
                <w:szCs w:val="24"/>
                <w:lang w:eastAsia="zh-Hans"/>
              </w:rPr>
              <w:t>16</w:t>
            </w:r>
            <w:r>
              <w:rPr>
                <w:rFonts w:hint="eastAsia" w:ascii="宋体" w:hAnsi="宋体" w:eastAsia="宋体"/>
                <w:sz w:val="24"/>
                <w:szCs w:val="24"/>
                <w:lang w:val="en-US" w:eastAsia="zh-Hans"/>
              </w:rPr>
              <w:t>期</w:t>
            </w:r>
            <w:r>
              <w:rPr>
                <w:rFonts w:hint="default" w:ascii="宋体" w:hAnsi="宋体" w:eastAsia="宋体"/>
                <w:sz w:val="24"/>
                <w:szCs w:val="24"/>
                <w:lang w:eastAsia="zh-Hans"/>
              </w:rPr>
              <w:t xml:space="preserve"> 213-215</w:t>
            </w:r>
            <w:r>
              <w:rPr>
                <w:rFonts w:hint="eastAsia" w:ascii="宋体" w:hAnsi="宋体" w:eastAsia="宋体"/>
                <w:sz w:val="24"/>
                <w:szCs w:val="24"/>
                <w:lang w:val="en-US" w:eastAsia="zh-Hans"/>
              </w:rPr>
              <w:t>页</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王晨</w:t>
            </w:r>
            <w:r>
              <w:rPr>
                <w:rFonts w:hint="default" w:ascii="宋体" w:hAnsi="宋体" w:eastAsia="宋体"/>
                <w:sz w:val="24"/>
                <w:szCs w:val="24"/>
                <w:lang w:eastAsia="zh-Hans"/>
              </w:rPr>
              <w:t>，</w:t>
            </w:r>
            <w:r>
              <w:rPr>
                <w:rFonts w:hint="eastAsia" w:ascii="宋体" w:hAnsi="宋体" w:eastAsia="宋体"/>
                <w:sz w:val="24"/>
                <w:szCs w:val="24"/>
                <w:lang w:eastAsia="zh-Hans"/>
              </w:rPr>
              <w:t>“</w:t>
            </w:r>
            <w:r>
              <w:rPr>
                <w:rFonts w:hint="eastAsia" w:ascii="宋体" w:hAnsi="宋体" w:eastAsia="宋体"/>
                <w:sz w:val="24"/>
                <w:szCs w:val="24"/>
                <w:lang w:val="en-US" w:eastAsia="zh-Hans"/>
              </w:rPr>
              <w:t>企业盈利能力分析及提升策略研究”</w:t>
            </w:r>
            <w:r>
              <w:rPr>
                <w:rFonts w:hint="default" w:ascii="宋体" w:hAnsi="宋体" w:eastAsia="宋体"/>
                <w:sz w:val="24"/>
                <w:szCs w:val="24"/>
                <w:lang w:eastAsia="zh-Hans"/>
              </w:rPr>
              <w:t>，《</w:t>
            </w:r>
            <w:r>
              <w:rPr>
                <w:rFonts w:hint="eastAsia" w:ascii="宋体" w:hAnsi="宋体" w:eastAsia="宋体"/>
                <w:sz w:val="24"/>
                <w:szCs w:val="24"/>
                <w:lang w:val="en-US" w:eastAsia="zh-Hans"/>
              </w:rPr>
              <w:t>财经界</w:t>
            </w:r>
            <w:r>
              <w:rPr>
                <w:rFonts w:hint="default" w:ascii="宋体" w:hAnsi="宋体" w:eastAsia="宋体"/>
                <w:sz w:val="24"/>
                <w:szCs w:val="24"/>
                <w:lang w:eastAsia="zh-Hans"/>
              </w:rPr>
              <w:t>》，2020</w:t>
            </w:r>
            <w:r>
              <w:rPr>
                <w:rFonts w:hint="eastAsia" w:ascii="宋体" w:hAnsi="宋体" w:eastAsia="宋体"/>
                <w:sz w:val="24"/>
                <w:szCs w:val="24"/>
                <w:lang w:val="en-US" w:eastAsia="zh-Hans"/>
              </w:rPr>
              <w:t>年第</w:t>
            </w:r>
            <w:r>
              <w:rPr>
                <w:rFonts w:hint="default" w:ascii="宋体" w:hAnsi="宋体" w:eastAsia="宋体"/>
                <w:sz w:val="24"/>
                <w:szCs w:val="24"/>
                <w:lang w:eastAsia="zh-Hans"/>
              </w:rPr>
              <w:t>26</w:t>
            </w:r>
            <w:r>
              <w:rPr>
                <w:rFonts w:hint="eastAsia" w:ascii="宋体" w:hAnsi="宋体" w:eastAsia="宋体"/>
                <w:sz w:val="24"/>
                <w:szCs w:val="24"/>
                <w:lang w:val="en-US" w:eastAsia="zh-Hans"/>
              </w:rPr>
              <w:t>期</w:t>
            </w:r>
            <w:r>
              <w:rPr>
                <w:rFonts w:hint="default" w:ascii="宋体" w:hAnsi="宋体" w:eastAsia="宋体"/>
                <w:sz w:val="24"/>
                <w:szCs w:val="24"/>
                <w:lang w:eastAsia="zh-Hans"/>
              </w:rPr>
              <w:t xml:space="preserve"> 58-59</w:t>
            </w:r>
            <w:r>
              <w:rPr>
                <w:rFonts w:hint="eastAsia" w:ascii="宋体" w:hAnsi="宋体" w:eastAsia="宋体"/>
                <w:sz w:val="24"/>
                <w:szCs w:val="24"/>
                <w:lang w:val="en-US" w:eastAsia="zh-Hans"/>
              </w:rPr>
              <w:t>页</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王译</w:t>
            </w:r>
            <w:r>
              <w:rPr>
                <w:rFonts w:hint="default" w:ascii="宋体" w:hAnsi="宋体" w:eastAsia="宋体"/>
                <w:sz w:val="24"/>
                <w:szCs w:val="24"/>
                <w:lang w:eastAsia="zh-Hans"/>
              </w:rPr>
              <w:t>，</w:t>
            </w:r>
            <w:r>
              <w:rPr>
                <w:rFonts w:hint="eastAsia" w:ascii="宋体" w:hAnsi="宋体" w:eastAsia="宋体"/>
                <w:sz w:val="24"/>
                <w:szCs w:val="24"/>
                <w:lang w:val="en-US" w:eastAsia="zh-Hans"/>
              </w:rPr>
              <w:t>徐焕章</w:t>
            </w:r>
            <w:r>
              <w:rPr>
                <w:rFonts w:hint="default" w:ascii="宋体" w:hAnsi="宋体" w:eastAsia="宋体"/>
                <w:sz w:val="24"/>
                <w:szCs w:val="24"/>
                <w:lang w:eastAsia="zh-Hans"/>
              </w:rPr>
              <w:t xml:space="preserve"> </w:t>
            </w:r>
            <w:r>
              <w:rPr>
                <w:rFonts w:hint="eastAsia" w:ascii="宋体" w:hAnsi="宋体" w:eastAsia="宋体"/>
                <w:sz w:val="24"/>
                <w:szCs w:val="24"/>
                <w:lang w:eastAsia="zh-Hans"/>
              </w:rPr>
              <w:t>“制造业上市公司资本结构对经营绩效的影响研究”</w:t>
            </w:r>
            <w:r>
              <w:rPr>
                <w:rFonts w:hint="default" w:ascii="宋体" w:hAnsi="宋体" w:eastAsia="宋体"/>
                <w:sz w:val="24"/>
                <w:szCs w:val="24"/>
                <w:lang w:eastAsia="zh-Hans"/>
              </w:rPr>
              <w:t>，《</w:t>
            </w:r>
            <w:r>
              <w:rPr>
                <w:rFonts w:hint="eastAsia" w:ascii="宋体" w:hAnsi="宋体" w:eastAsia="宋体"/>
                <w:sz w:val="24"/>
                <w:szCs w:val="24"/>
                <w:lang w:val="en-US" w:eastAsia="zh-Hans"/>
              </w:rPr>
              <w:t>财会月刊</w:t>
            </w:r>
            <w:r>
              <w:rPr>
                <w:rFonts w:hint="default" w:ascii="宋体" w:hAnsi="宋体" w:eastAsia="宋体"/>
                <w:sz w:val="24"/>
                <w:szCs w:val="24"/>
                <w:lang w:eastAsia="zh-Hans"/>
              </w:rPr>
              <w:t>》，2017</w:t>
            </w:r>
            <w:r>
              <w:rPr>
                <w:rFonts w:hint="eastAsia" w:ascii="宋体" w:hAnsi="宋体" w:eastAsia="宋体"/>
                <w:sz w:val="24"/>
                <w:szCs w:val="24"/>
                <w:lang w:val="en-US" w:eastAsia="zh-Hans"/>
              </w:rPr>
              <w:t>年第</w:t>
            </w:r>
            <w:r>
              <w:rPr>
                <w:rFonts w:hint="default" w:ascii="宋体" w:hAnsi="宋体" w:eastAsia="宋体"/>
                <w:sz w:val="24"/>
                <w:szCs w:val="24"/>
                <w:lang w:eastAsia="zh-Hans"/>
              </w:rPr>
              <w:t>8</w:t>
            </w:r>
            <w:r>
              <w:rPr>
                <w:rFonts w:hint="eastAsia" w:ascii="宋体" w:hAnsi="宋体" w:eastAsia="宋体"/>
                <w:sz w:val="24"/>
                <w:szCs w:val="24"/>
                <w:lang w:val="en-US" w:eastAsia="zh-Hans"/>
              </w:rPr>
              <w:t>期</w:t>
            </w:r>
            <w:r>
              <w:rPr>
                <w:rFonts w:hint="default" w:ascii="宋体" w:hAnsi="宋体" w:eastAsia="宋体"/>
                <w:sz w:val="24"/>
                <w:szCs w:val="24"/>
                <w:lang w:eastAsia="zh-Hans"/>
              </w:rPr>
              <w:t xml:space="preserve"> 3-10</w:t>
            </w:r>
            <w:r>
              <w:rPr>
                <w:rFonts w:hint="eastAsia" w:ascii="宋体" w:hAnsi="宋体" w:eastAsia="宋体"/>
                <w:sz w:val="24"/>
                <w:szCs w:val="24"/>
                <w:lang w:val="en-US" w:eastAsia="zh-Hans"/>
              </w:rPr>
              <w:t>页</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刘亚茹</w:t>
            </w:r>
            <w:r>
              <w:rPr>
                <w:rFonts w:hint="default" w:ascii="宋体" w:hAnsi="宋体" w:eastAsia="宋体"/>
                <w:sz w:val="24"/>
                <w:szCs w:val="24"/>
                <w:lang w:eastAsia="zh-Hans"/>
              </w:rPr>
              <w:t>，</w:t>
            </w:r>
            <w:r>
              <w:rPr>
                <w:rFonts w:hint="eastAsia" w:ascii="宋体" w:hAnsi="宋体" w:eastAsia="宋体"/>
                <w:sz w:val="24"/>
                <w:szCs w:val="24"/>
                <w:lang w:eastAsia="zh-Hans"/>
              </w:rPr>
              <w:t>“</w:t>
            </w:r>
            <w:r>
              <w:rPr>
                <w:rFonts w:hint="default" w:ascii="宋体" w:hAnsi="宋体" w:eastAsia="宋体"/>
                <w:sz w:val="24"/>
                <w:szCs w:val="24"/>
                <w:lang w:eastAsia="zh-Hans"/>
              </w:rPr>
              <w:t>轻资产企业债务结构对经营绩效的影响研究</w:t>
            </w:r>
            <w:r>
              <w:rPr>
                <w:rFonts w:hint="eastAsia" w:ascii="宋体" w:hAnsi="宋体" w:eastAsia="宋体"/>
                <w:sz w:val="24"/>
                <w:szCs w:val="24"/>
                <w:lang w:eastAsia="zh-Hans"/>
              </w:rPr>
              <w:t>”</w:t>
            </w:r>
            <w:r>
              <w:rPr>
                <w:rFonts w:hint="eastAsia" w:ascii="宋体" w:hAnsi="宋体" w:eastAsia="宋体"/>
                <w:sz w:val="24"/>
                <w:szCs w:val="24"/>
                <w:lang w:val="en-US" w:eastAsia="zh-Hans"/>
              </w:rPr>
              <w:t>硕士电子期刊</w:t>
            </w:r>
            <w:r>
              <w:rPr>
                <w:rFonts w:hint="default" w:ascii="宋体" w:hAnsi="宋体" w:eastAsia="宋体"/>
                <w:sz w:val="24"/>
                <w:szCs w:val="24"/>
                <w:lang w:eastAsia="zh-Hans"/>
              </w:rPr>
              <w:t xml:space="preserve"> 2021</w:t>
            </w:r>
            <w:r>
              <w:rPr>
                <w:rFonts w:hint="eastAsia" w:ascii="宋体" w:hAnsi="宋体" w:eastAsia="宋体"/>
                <w:sz w:val="24"/>
                <w:szCs w:val="24"/>
                <w:lang w:val="en-US" w:eastAsia="zh-Hans"/>
              </w:rPr>
              <w:t>年</w:t>
            </w:r>
            <w:r>
              <w:rPr>
                <w:rFonts w:hint="default" w:ascii="宋体" w:hAnsi="宋体" w:eastAsia="宋体"/>
                <w:sz w:val="24"/>
                <w:szCs w:val="24"/>
                <w:lang w:eastAsia="zh-Hans"/>
              </w:rPr>
              <w:t>05</w:t>
            </w:r>
            <w:r>
              <w:rPr>
                <w:rFonts w:hint="eastAsia" w:ascii="宋体" w:hAnsi="宋体" w:eastAsia="宋体"/>
                <w:sz w:val="24"/>
                <w:szCs w:val="24"/>
                <w:lang w:val="en-US" w:eastAsia="zh-Hans"/>
              </w:rPr>
              <w:t>期</w:t>
            </w:r>
            <w:r>
              <w:rPr>
                <w:rFonts w:hint="default" w:ascii="宋体" w:hAnsi="宋体" w:eastAsia="宋体"/>
                <w:sz w:val="24"/>
                <w:szCs w:val="24"/>
                <w:lang w:eastAsia="zh-Hans"/>
              </w:rPr>
              <w:t xml:space="preserve"> 78</w:t>
            </w:r>
            <w:r>
              <w:rPr>
                <w:rFonts w:hint="eastAsia" w:ascii="宋体" w:hAnsi="宋体" w:eastAsia="宋体"/>
                <w:sz w:val="24"/>
                <w:szCs w:val="24"/>
                <w:lang w:val="en-US" w:eastAsia="zh-Hans"/>
              </w:rPr>
              <w:t>页</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王瑞凤</w:t>
            </w:r>
            <w:r>
              <w:rPr>
                <w:rFonts w:hint="default" w:ascii="宋体" w:hAnsi="宋体" w:eastAsia="宋体"/>
                <w:sz w:val="24"/>
                <w:szCs w:val="24"/>
                <w:lang w:eastAsia="zh-Hans"/>
              </w:rPr>
              <w:t>，</w:t>
            </w:r>
            <w:r>
              <w:rPr>
                <w:rFonts w:hint="eastAsia" w:ascii="宋体" w:hAnsi="宋体" w:eastAsia="宋体"/>
                <w:sz w:val="24"/>
                <w:szCs w:val="24"/>
                <w:lang w:eastAsia="zh-Hans"/>
              </w:rPr>
              <w:t>“资产负债观下会计信息价值相关性研究”</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硕士电子期刊</w:t>
            </w:r>
            <w:r>
              <w:rPr>
                <w:rFonts w:hint="default" w:ascii="宋体" w:hAnsi="宋体" w:eastAsia="宋体"/>
                <w:sz w:val="24"/>
                <w:szCs w:val="24"/>
                <w:lang w:eastAsia="zh-Hans"/>
              </w:rPr>
              <w:t>2020</w:t>
            </w:r>
            <w:r>
              <w:rPr>
                <w:rFonts w:hint="eastAsia" w:ascii="宋体" w:hAnsi="宋体" w:eastAsia="宋体"/>
                <w:sz w:val="24"/>
                <w:szCs w:val="24"/>
                <w:lang w:val="en-US" w:eastAsia="zh-Hans"/>
              </w:rPr>
              <w:t>年第</w:t>
            </w:r>
            <w:r>
              <w:rPr>
                <w:rFonts w:hint="default" w:ascii="宋体" w:hAnsi="宋体" w:eastAsia="宋体"/>
                <w:sz w:val="24"/>
                <w:szCs w:val="24"/>
                <w:lang w:eastAsia="zh-Hans"/>
              </w:rPr>
              <w:t>02</w:t>
            </w:r>
            <w:r>
              <w:rPr>
                <w:rFonts w:hint="eastAsia" w:ascii="宋体" w:hAnsi="宋体" w:eastAsia="宋体"/>
                <w:sz w:val="24"/>
                <w:szCs w:val="24"/>
                <w:lang w:val="en-US" w:eastAsia="zh-Hans"/>
              </w:rPr>
              <w:t>期</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共</w:t>
            </w:r>
            <w:r>
              <w:rPr>
                <w:rFonts w:hint="default" w:ascii="宋体" w:hAnsi="宋体" w:eastAsia="宋体"/>
                <w:sz w:val="24"/>
                <w:szCs w:val="24"/>
                <w:lang w:eastAsia="zh-Hans"/>
              </w:rPr>
              <w:t>79</w:t>
            </w:r>
            <w:r>
              <w:rPr>
                <w:rFonts w:hint="eastAsia" w:ascii="宋体" w:hAnsi="宋体" w:eastAsia="宋体"/>
                <w:sz w:val="24"/>
                <w:szCs w:val="24"/>
                <w:lang w:val="en-US" w:eastAsia="zh-Hans"/>
              </w:rPr>
              <w:t>页</w:t>
            </w:r>
          </w:p>
          <w:p>
            <w:pPr>
              <w:rPr>
                <w:rFonts w:hint="eastAsia" w:ascii="宋体" w:hAnsi="宋体" w:eastAsia="宋体"/>
                <w:sz w:val="24"/>
                <w:szCs w:val="24"/>
                <w:lang w:val="en-US" w:eastAsia="zh-Hans"/>
              </w:rPr>
            </w:pPr>
          </w:p>
        </w:tc>
      </w:tr>
    </w:tbl>
    <w:p>
      <w:pPr>
        <w:rPr>
          <w:rFonts w:ascii="宋体" w:hAnsi="宋体" w:eastAsia="宋体"/>
          <w:sz w:val="32"/>
          <w:szCs w:val="3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lang w:val="en-US" w:eastAsia="zh-Hans"/>
              </w:rPr>
              <w:t>资产负债率对国有控股上市公司的盈利水平影响</w:t>
            </w:r>
          </w:p>
          <w:p>
            <w:pPr>
              <w:rPr>
                <w:rFonts w:hint="default" w:ascii="宋体" w:hAnsi="宋体" w:eastAsia="宋体"/>
                <w:sz w:val="24"/>
                <w:szCs w:val="24"/>
                <w:lang w:eastAsia="zh-Hans"/>
              </w:rPr>
            </w:pPr>
            <w:r>
              <w:rPr>
                <w:rFonts w:hint="eastAsia" w:ascii="宋体" w:hAnsi="宋体" w:eastAsia="宋体"/>
                <w:sz w:val="24"/>
                <w:szCs w:val="24"/>
              </w:rPr>
              <w:t>主题词：</w:t>
            </w:r>
            <w:r>
              <w:rPr>
                <w:rFonts w:hint="eastAsia" w:ascii="宋体" w:hAnsi="宋体" w:eastAsia="宋体"/>
                <w:sz w:val="24"/>
                <w:szCs w:val="24"/>
                <w:lang w:val="en-US" w:eastAsia="zh-Hans"/>
              </w:rPr>
              <w:t>国有控股</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上市公司</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资产负债率</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盈利水平</w:t>
            </w:r>
          </w:p>
          <w:p>
            <w:pPr>
              <w:rPr>
                <w:rFonts w:hint="default" w:ascii="宋体" w:hAnsi="宋体" w:eastAsia="宋体"/>
                <w:sz w:val="24"/>
                <w:szCs w:val="24"/>
                <w:lang w:eastAsia="zh-Hans"/>
              </w:rPr>
            </w:pPr>
          </w:p>
          <w:p>
            <w:pPr>
              <w:numPr>
                <w:ilvl w:val="0"/>
                <w:numId w:val="3"/>
              </w:numPr>
              <w:ind w:left="425" w:leftChars="0" w:hanging="425" w:firstLineChars="0"/>
              <w:rPr>
                <w:rFonts w:hint="eastAsia" w:ascii="宋体" w:hAnsi="宋体" w:eastAsia="宋体"/>
                <w:sz w:val="24"/>
                <w:szCs w:val="24"/>
                <w:lang w:val="en-US" w:eastAsia="zh-Hans"/>
              </w:rPr>
            </w:pPr>
            <w:r>
              <w:rPr>
                <w:rFonts w:ascii="宋体" w:hAnsi="宋体" w:eastAsia="宋体"/>
                <w:sz w:val="24"/>
                <w:szCs w:val="24"/>
              </w:rPr>
              <w:t xml:space="preserve"> </w:t>
            </w:r>
            <w:r>
              <w:rPr>
                <w:rFonts w:hint="eastAsia" w:ascii="宋体" w:hAnsi="宋体" w:eastAsia="宋体"/>
                <w:sz w:val="24"/>
                <w:szCs w:val="24"/>
                <w:lang w:val="en-US" w:eastAsia="zh-Hans"/>
              </w:rPr>
              <w:t>绪论</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国有企业改革历史背景</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国有控股上市公司的现状</w:t>
            </w:r>
            <w:bookmarkStart w:id="1" w:name="_GoBack"/>
            <w:bookmarkEnd w:id="1"/>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国有控股上市公司的资产负债特点</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国有控股上市公司盈利情况</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本文的创新点</w:t>
            </w:r>
          </w:p>
          <w:p>
            <w:pPr>
              <w:numPr>
                <w:ilvl w:val="1"/>
                <w:numId w:val="3"/>
              </w:numPr>
              <w:ind w:left="850" w:leftChars="0" w:hanging="453" w:firstLineChars="0"/>
              <w:rPr>
                <w:rFonts w:hint="default" w:ascii="宋体" w:hAnsi="宋体" w:eastAsia="宋体"/>
                <w:sz w:val="24"/>
                <w:szCs w:val="24"/>
                <w:lang w:eastAsia="zh-Hans"/>
              </w:rPr>
            </w:pPr>
            <w:r>
              <w:rPr>
                <w:rFonts w:hint="eastAsia" w:ascii="宋体" w:hAnsi="宋体" w:eastAsia="宋体"/>
                <w:sz w:val="24"/>
                <w:szCs w:val="24"/>
                <w:lang w:val="en-US" w:eastAsia="zh-Hans"/>
              </w:rPr>
              <w:t>本文研究的内容和方法</w:t>
            </w:r>
            <w:r>
              <w:rPr>
                <w:rFonts w:hint="default" w:ascii="宋体" w:hAnsi="宋体" w:eastAsia="宋体"/>
                <w:sz w:val="24"/>
                <w:szCs w:val="24"/>
                <w:lang w:eastAsia="zh-Hans"/>
              </w:rPr>
              <w:t xml:space="preserve">   </w:t>
            </w:r>
          </w:p>
          <w:p>
            <w:pPr>
              <w:numPr>
                <w:ilvl w:val="0"/>
                <w:numId w:val="0"/>
              </w:numPr>
              <w:ind w:firstLineChars="0"/>
              <w:rPr>
                <w:rFonts w:hint="eastAsia" w:ascii="宋体" w:hAnsi="宋体" w:eastAsia="宋体"/>
                <w:sz w:val="24"/>
                <w:szCs w:val="24"/>
                <w:lang w:eastAsia="zh-Hans"/>
              </w:rPr>
            </w:pPr>
          </w:p>
          <w:p>
            <w:pPr>
              <w:numPr>
                <w:ilvl w:val="0"/>
                <w:numId w:val="3"/>
              </w:numPr>
              <w:ind w:left="425" w:leftChars="0" w:hanging="425" w:firstLineChars="0"/>
              <w:rPr>
                <w:rFonts w:hint="eastAsia" w:ascii="宋体" w:hAnsi="宋体" w:eastAsia="宋体"/>
                <w:sz w:val="24"/>
                <w:szCs w:val="24"/>
                <w:lang w:val="en-US" w:eastAsia="zh-Hans"/>
              </w:rPr>
            </w:pP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资产负债率的影响和国有控股企业管理盈利水平的文献综述</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资产负债对企业的影响相关文献</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国有企业深化改革的相关文献</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国有企业资产负债率的相关文献</w:t>
            </w:r>
          </w:p>
          <w:p>
            <w:pPr>
              <w:numPr>
                <w:ilvl w:val="1"/>
                <w:numId w:val="3"/>
              </w:numPr>
              <w:ind w:left="850" w:leftChars="0" w:hanging="453" w:firstLineChars="0"/>
              <w:rPr>
                <w:rFonts w:hint="eastAsia" w:ascii="宋体" w:hAnsi="宋体" w:eastAsia="宋体"/>
                <w:sz w:val="24"/>
                <w:szCs w:val="24"/>
                <w:lang w:eastAsia="zh-Hans"/>
              </w:rPr>
            </w:pPr>
            <w:r>
              <w:rPr>
                <w:rFonts w:hint="eastAsia" w:ascii="宋体" w:hAnsi="宋体" w:eastAsia="宋体"/>
                <w:sz w:val="24"/>
                <w:szCs w:val="24"/>
                <w:lang w:val="en-US" w:eastAsia="zh-Hans"/>
              </w:rPr>
              <w:t>判断盈利能力的相关文献</w:t>
            </w:r>
          </w:p>
          <w:p>
            <w:pPr>
              <w:numPr>
                <w:numId w:val="0"/>
              </w:numPr>
              <w:ind w:leftChars="0"/>
              <w:rPr>
                <w:rFonts w:hint="eastAsia" w:ascii="宋体" w:hAnsi="宋体" w:eastAsia="宋体"/>
                <w:sz w:val="24"/>
                <w:szCs w:val="24"/>
                <w:lang w:eastAsia="zh-Hans"/>
              </w:rPr>
            </w:pPr>
            <w:r>
              <w:rPr>
                <w:rFonts w:hint="default" w:ascii="宋体" w:hAnsi="宋体" w:eastAsia="宋体"/>
                <w:sz w:val="24"/>
                <w:szCs w:val="24"/>
                <w:lang w:eastAsia="zh-Hans"/>
              </w:rPr>
              <w:t xml:space="preserve">        </w:t>
            </w:r>
          </w:p>
          <w:p>
            <w:pPr>
              <w:numPr>
                <w:ilvl w:val="0"/>
                <w:numId w:val="3"/>
              </w:numPr>
              <w:ind w:left="425" w:leftChars="0" w:hanging="425" w:firstLineChars="0"/>
              <w:rPr>
                <w:rFonts w:hint="eastAsia" w:ascii="宋体" w:hAnsi="宋体" w:eastAsia="宋体"/>
                <w:sz w:val="24"/>
                <w:szCs w:val="24"/>
                <w:lang w:val="en-US" w:eastAsia="zh-Hans"/>
              </w:rPr>
            </w:pPr>
            <w:r>
              <w:rPr>
                <w:rFonts w:hint="default" w:ascii="宋体" w:hAnsi="宋体" w:eastAsia="宋体"/>
                <w:sz w:val="24"/>
                <w:szCs w:val="24"/>
                <w:lang w:eastAsia="zh-Hans"/>
              </w:rPr>
              <w:t xml:space="preserve"> </w:t>
            </w:r>
            <w:r>
              <w:rPr>
                <w:rFonts w:hint="eastAsia" w:ascii="宋体" w:hAnsi="宋体" w:eastAsia="宋体"/>
                <w:sz w:val="24"/>
                <w:lang w:val="en-US" w:eastAsia="zh-Hans"/>
              </w:rPr>
              <w:t>资产负债率对国有控股上市公司的盈利水平影响的</w:t>
            </w:r>
            <w:r>
              <w:rPr>
                <w:rFonts w:hint="eastAsia" w:ascii="宋体" w:hAnsi="宋体" w:eastAsia="宋体"/>
                <w:sz w:val="24"/>
                <w:szCs w:val="24"/>
                <w:lang w:val="en-US" w:eastAsia="zh-Hans"/>
              </w:rPr>
              <w:t>理论分析</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企业负债运营理论分析</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盈利水平理论分析</w:t>
            </w:r>
          </w:p>
          <w:p>
            <w:pPr>
              <w:numPr>
                <w:ilvl w:val="0"/>
                <w:numId w:val="0"/>
              </w:numPr>
              <w:ind w:firstLineChars="0"/>
              <w:rPr>
                <w:rFonts w:hint="eastAsia" w:ascii="宋体" w:hAnsi="宋体" w:eastAsia="宋体"/>
                <w:sz w:val="24"/>
                <w:szCs w:val="24"/>
                <w:lang w:eastAsia="zh-Hans"/>
              </w:rPr>
            </w:pPr>
          </w:p>
          <w:p>
            <w:pPr>
              <w:numPr>
                <w:ilvl w:val="0"/>
                <w:numId w:val="3"/>
              </w:numPr>
              <w:ind w:left="425" w:leftChars="0" w:hanging="425" w:firstLineChars="0"/>
              <w:rPr>
                <w:rFonts w:hint="eastAsia" w:ascii="宋体" w:hAnsi="宋体" w:eastAsia="宋体"/>
                <w:sz w:val="24"/>
                <w:szCs w:val="24"/>
                <w:lang w:val="en-US" w:eastAsia="zh-Hans"/>
              </w:rPr>
            </w:pP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实证分析</w:t>
            </w:r>
          </w:p>
          <w:p>
            <w:pPr>
              <w:numPr>
                <w:ilvl w:val="1"/>
                <w:numId w:val="3"/>
              </w:numPr>
              <w:ind w:left="850" w:leftChars="0" w:hanging="453" w:firstLineChars="0"/>
              <w:rPr>
                <w:rFonts w:hint="default" w:ascii="宋体" w:hAnsi="宋体" w:eastAsia="宋体"/>
                <w:sz w:val="24"/>
                <w:szCs w:val="24"/>
                <w:lang w:eastAsia="zh-Hans"/>
              </w:rPr>
            </w:pPr>
            <w:r>
              <w:rPr>
                <w:rFonts w:hint="eastAsia" w:ascii="宋体" w:hAnsi="宋体" w:eastAsia="宋体"/>
                <w:sz w:val="24"/>
                <w:szCs w:val="24"/>
                <w:lang w:val="en-US" w:eastAsia="zh-Hans"/>
              </w:rPr>
              <w:t>资产负债率对国有控股企业盈利水平影响的假设</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样本选择与数据来源</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关键变量的定义与度量</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回归模型的构建</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描述性统计与T检验</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主要变量的相关性分析</w:t>
            </w:r>
          </w:p>
          <w:p>
            <w:pPr>
              <w:numPr>
                <w:ilvl w:val="1"/>
                <w:numId w:val="3"/>
              </w:numPr>
              <w:ind w:left="850" w:leftChars="0" w:hanging="453" w:firstLineChars="0"/>
              <w:rPr>
                <w:rFonts w:hint="eastAsia" w:ascii="宋体" w:hAnsi="宋体" w:eastAsia="宋体"/>
                <w:sz w:val="24"/>
                <w:szCs w:val="24"/>
                <w:lang w:eastAsia="zh-Hans"/>
              </w:rPr>
            </w:pPr>
            <w:r>
              <w:rPr>
                <w:rFonts w:hint="eastAsia" w:ascii="宋体" w:hAnsi="宋体" w:eastAsia="宋体"/>
                <w:sz w:val="24"/>
                <w:szCs w:val="24"/>
                <w:lang w:val="en-US" w:eastAsia="zh-Hans"/>
              </w:rPr>
              <w:t>回归检验与结果分析</w:t>
            </w:r>
          </w:p>
          <w:p>
            <w:pPr>
              <w:numPr>
                <w:ilvl w:val="0"/>
                <w:numId w:val="0"/>
              </w:numPr>
              <w:ind w:firstLineChars="0"/>
              <w:rPr>
                <w:rFonts w:hint="eastAsia" w:ascii="宋体" w:hAnsi="宋体" w:eastAsia="宋体"/>
                <w:sz w:val="24"/>
                <w:szCs w:val="24"/>
                <w:lang w:eastAsia="zh-Hans"/>
              </w:rPr>
            </w:pPr>
          </w:p>
          <w:p>
            <w:pPr>
              <w:numPr>
                <w:ilvl w:val="0"/>
                <w:numId w:val="3"/>
              </w:numPr>
              <w:ind w:left="425" w:leftChars="0" w:hanging="425" w:firstLineChars="0"/>
              <w:rPr>
                <w:rFonts w:hint="eastAsia" w:ascii="宋体" w:hAnsi="宋体" w:eastAsia="宋体"/>
                <w:sz w:val="24"/>
                <w:szCs w:val="24"/>
                <w:lang w:val="en-US" w:eastAsia="zh-Hans"/>
              </w:rPr>
            </w:pP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研究结论与分析结果</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研究结论</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研究的局限性</w:t>
            </w:r>
          </w:p>
          <w:p>
            <w:pPr>
              <w:numPr>
                <w:ilvl w:val="1"/>
                <w:numId w:val="3"/>
              </w:numPr>
              <w:ind w:left="850" w:leftChars="0" w:hanging="453" w:firstLineChars="0"/>
              <w:rPr>
                <w:rFonts w:hint="eastAsia" w:ascii="宋体" w:hAnsi="宋体" w:eastAsia="宋体"/>
                <w:sz w:val="24"/>
                <w:szCs w:val="24"/>
                <w:lang w:val="en-US" w:eastAsia="zh-Hans"/>
              </w:rPr>
            </w:pPr>
            <w:r>
              <w:rPr>
                <w:rFonts w:hint="eastAsia" w:ascii="宋体" w:hAnsi="宋体" w:eastAsia="宋体"/>
                <w:sz w:val="24"/>
                <w:szCs w:val="24"/>
                <w:lang w:val="en-US" w:eastAsia="zh-Hans"/>
              </w:rPr>
              <w:t>进一步研究展望</w:t>
            </w:r>
          </w:p>
          <w:p>
            <w:pPr>
              <w:numPr>
                <w:ilvl w:val="0"/>
                <w:numId w:val="0"/>
              </w:numPr>
              <w:rPr>
                <w:rFonts w:hint="eastAsia" w:ascii="宋体" w:hAnsi="宋体" w:eastAsia="宋体"/>
                <w:sz w:val="24"/>
                <w:szCs w:val="24"/>
                <w:lang w:val="en-US" w:eastAsia="zh-Hans"/>
              </w:rPr>
            </w:pPr>
            <w:r>
              <w:rPr>
                <w:rFonts w:hint="eastAsia" w:ascii="宋体" w:hAnsi="宋体" w:eastAsia="宋体"/>
                <w:sz w:val="24"/>
                <w:szCs w:val="24"/>
                <w:lang w:val="en-US" w:eastAsia="zh-Hans"/>
              </w:rPr>
              <w:t>参考文献</w:t>
            </w:r>
          </w:p>
          <w:p>
            <w:pPr>
              <w:numPr>
                <w:ilvl w:val="0"/>
                <w:numId w:val="0"/>
              </w:num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val="en-US" w:eastAsia="zh-Hans"/>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20B0400000000000000"/>
    <w:charset w:val="80"/>
    <w:family w:val="swiss"/>
    <w:pitch w:val="default"/>
    <w:sig w:usb0="00000000" w:usb1="00000000" w:usb2="00000016" w:usb3="00000000" w:csb0="0002009F" w:csb1="00000000"/>
  </w:font>
  <w:font w:name="仿宋">
    <w:altName w:val="方正仿宋_GBK"/>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Hiragino Sans">
    <w:panose1 w:val="020B0300000000000000"/>
    <w:charset w:val="80"/>
    <w:family w:val="auto"/>
    <w:pitch w:val="default"/>
    <w:sig w:usb0="E00002FF" w:usb1="7AE7FFFF" w:usb2="00000012" w:usb3="00000000" w:csb0="0002000D" w:csb1="00000000"/>
  </w:font>
  <w:font w:name="等线">
    <w:altName w:val="汉仪中等线KW"/>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B3">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EB646"/>
    <w:multiLevelType w:val="singleLevel"/>
    <w:tmpl w:val="61CEB646"/>
    <w:lvl w:ilvl="0" w:tentative="0">
      <w:start w:val="2"/>
      <w:numFmt w:val="decimal"/>
      <w:suff w:val="nothing"/>
      <w:lvlText w:val="%1."/>
      <w:lvlJc w:val="left"/>
    </w:lvl>
  </w:abstractNum>
  <w:abstractNum w:abstractNumId="1">
    <w:nsid w:val="61CEBA15"/>
    <w:multiLevelType w:val="singleLevel"/>
    <w:tmpl w:val="61CEBA15"/>
    <w:lvl w:ilvl="0" w:tentative="0">
      <w:start w:val="2"/>
      <w:numFmt w:val="decimal"/>
      <w:suff w:val="nothing"/>
      <w:lvlText w:val="%1."/>
      <w:lvlJc w:val="left"/>
    </w:lvl>
  </w:abstractNum>
  <w:abstractNum w:abstractNumId="2">
    <w:nsid w:val="61E8A6BE"/>
    <w:multiLevelType w:val="multilevel"/>
    <w:tmpl w:val="61E8A6BE"/>
    <w:lvl w:ilvl="0" w:tentative="0">
      <w:start w:val="1"/>
      <w:numFmt w:val="decimal"/>
      <w:lvlText w:val="第%1章"/>
      <w:lvlJc w:val="left"/>
      <w:pPr>
        <w:ind w:left="425" w:leftChars="0" w:hanging="425" w:firstLineChars="0"/>
      </w:pPr>
      <w:rPr>
        <w:rFonts w:hint="default" w:ascii="宋体" w:hAnsi="宋体" w:eastAsia="宋体" w:cs="宋体"/>
      </w:rPr>
    </w:lvl>
    <w:lvl w:ilvl="1" w:tentative="0">
      <w:start w:val="1"/>
      <w:numFmt w:val="decimal"/>
      <w:lvlText w:val="%1.%2"/>
      <w:lvlJc w:val="left"/>
      <w:pPr>
        <w:ind w:left="850" w:leftChars="0" w:hanging="453" w:firstLineChars="0"/>
      </w:pPr>
      <w:rPr>
        <w:rFonts w:hint="default" w:ascii="宋体" w:hAnsi="宋体" w:eastAsia="宋体" w:cs="宋体"/>
      </w:rPr>
    </w:lvl>
    <w:lvl w:ilvl="2" w:tentative="0">
      <w:start w:val="1"/>
      <w:numFmt w:val="decimal"/>
      <w:lvlText w:val="%1.%2.%3"/>
      <w:lvlJc w:val="left"/>
      <w:pPr>
        <w:ind w:left="1508" w:leftChars="0" w:hanging="708" w:firstLineChars="0"/>
      </w:pPr>
      <w:rPr>
        <w:rFonts w:hint="eastAsia" w:ascii="宋体" w:hAnsi="宋体" w:eastAsia="宋体" w:cs="宋体"/>
      </w:rPr>
    </w:lvl>
    <w:lvl w:ilvl="3" w:tentative="0">
      <w:start w:val="1"/>
      <w:numFmt w:val="decimal"/>
      <w:lvlText w:val="%1.%2.%3.%4"/>
      <w:lvlJc w:val="left"/>
      <w:pPr>
        <w:ind w:left="2053" w:leftChars="0" w:hanging="853" w:firstLineChars="0"/>
      </w:pPr>
      <w:rPr>
        <w:rFonts w:hint="eastAsia" w:ascii="宋体" w:hAnsi="宋体" w:eastAsia="宋体" w:cs="宋体"/>
      </w:rPr>
    </w:lvl>
    <w:lvl w:ilvl="4" w:tentative="0">
      <w:start w:val="1"/>
      <w:numFmt w:val="decimal"/>
      <w:lvlText w:val="%1.%2.%3.%4.%5"/>
      <w:lvlJc w:val="left"/>
      <w:pPr>
        <w:ind w:left="2495" w:leftChars="0" w:hanging="895" w:firstLineChars="0"/>
      </w:pPr>
      <w:rPr>
        <w:rFonts w:hint="eastAsia" w:ascii="宋体" w:hAnsi="宋体" w:eastAsia="宋体" w:cs="宋体"/>
      </w:rPr>
    </w:lvl>
    <w:lvl w:ilvl="5" w:tentative="0">
      <w:start w:val="1"/>
      <w:numFmt w:val="decimal"/>
      <w:lvlText w:val="%1.%2.%3.%4.%5.%6."/>
      <w:lvlJc w:val="left"/>
      <w:pPr>
        <w:ind w:left="3136" w:leftChars="0" w:hanging="1136" w:firstLineChars="0"/>
      </w:pPr>
      <w:rPr>
        <w:rFonts w:hint="eastAsia"/>
      </w:rPr>
    </w:lvl>
    <w:lvl w:ilvl="6" w:tentative="0">
      <w:start w:val="1"/>
      <w:numFmt w:val="decimal"/>
      <w:lvlText w:val="%1.%2.%3.%4.%5.%6.%7."/>
      <w:lvlJc w:val="left"/>
      <w:pPr>
        <w:ind w:left="3673" w:leftChars="0" w:hanging="1273" w:firstLineChars="0"/>
      </w:pPr>
      <w:rPr>
        <w:rFonts w:hint="eastAsia"/>
      </w:rPr>
    </w:lvl>
    <w:lvl w:ilvl="7" w:tentative="0">
      <w:start w:val="1"/>
      <w:numFmt w:val="decimal"/>
      <w:lvlText w:val="%1.%2.%3.%4.%5.%6.%7.%8."/>
      <w:lvlJc w:val="left"/>
      <w:pPr>
        <w:ind w:left="4218" w:leftChars="0" w:hanging="1418" w:firstLineChars="0"/>
      </w:pPr>
      <w:rPr>
        <w:rFonts w:hint="eastAsia"/>
      </w:rPr>
    </w:lvl>
    <w:lvl w:ilvl="8" w:tentative="0">
      <w:start w:val="1"/>
      <w:numFmt w:val="decimal"/>
      <w:lvlText w:val="%1.%2.%3.%4.%5.%6.%7.%8.%9."/>
      <w:lvlJc w:val="left"/>
      <w:pPr>
        <w:ind w:left="4648" w:leftChars="0" w:hanging="1448" w:firstLineChars="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2C9DB770"/>
    <w:rsid w:val="3D8DC701"/>
    <w:rsid w:val="3DFB3420"/>
    <w:rsid w:val="3FD46996"/>
    <w:rsid w:val="5F378D10"/>
    <w:rsid w:val="77F36EB2"/>
    <w:rsid w:val="77FA2F8A"/>
    <w:rsid w:val="7CFB6955"/>
    <w:rsid w:val="7EBF967D"/>
    <w:rsid w:val="7F920842"/>
    <w:rsid w:val="93C77220"/>
    <w:rsid w:val="9ABF5BB8"/>
    <w:rsid w:val="B7DFEF83"/>
    <w:rsid w:val="C29DA1D1"/>
    <w:rsid w:val="CFF7893C"/>
    <w:rsid w:val="D9CF7F97"/>
    <w:rsid w:val="DDDB61DB"/>
    <w:rsid w:val="E7F3A06E"/>
    <w:rsid w:val="F2E9169A"/>
    <w:rsid w:val="FFDEAC95"/>
    <w:rsid w:val="FFE49C4D"/>
    <w:rsid w:val="FFFCA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List Paragraph"/>
    <w:basedOn w:val="1"/>
    <w:qFormat/>
    <w:uiPriority w:val="34"/>
    <w:pPr>
      <w:ind w:firstLine="420" w:firstLineChars="200"/>
    </w:pPr>
  </w:style>
  <w:style w:type="character" w:customStyle="1" w:styleId="11">
    <w:name w:val="页眉 字符"/>
    <w:basedOn w:val="6"/>
    <w:link w:val="5"/>
    <w:qFormat/>
    <w:uiPriority w:val="99"/>
    <w:rPr>
      <w:sz w:val="18"/>
      <w:szCs w:val="18"/>
    </w:rPr>
  </w:style>
  <w:style w:type="character" w:customStyle="1" w:styleId="12">
    <w:name w:val="页脚 字符"/>
    <w:basedOn w:val="6"/>
    <w:link w:val="4"/>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2021-12-16T19:20:00Z</dcterms:created>
  <dc:creator>Muzi Youzi</dc:creator>
  <cp:lastModifiedBy>wangqinghua</cp:lastModifiedBy>
  <cp:lastPrinted>2021-12-17T02:40:00Z</cp:lastPrinted>
  <dcterms:modified xsi:type="dcterms:W3CDTF">2022-01-20T07:57:16Z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