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FEF" w:rsidRDefault="00462FEF">
      <w:pPr>
        <w:jc w:val="center"/>
        <w:rPr>
          <w:rFonts w:ascii="宋体" w:eastAsia="宋体" w:hAnsi="宋体"/>
          <w:b/>
          <w:sz w:val="36"/>
          <w:szCs w:val="36"/>
        </w:rPr>
      </w:pPr>
      <w:bookmarkStart w:id="0" w:name="_GoBack"/>
      <w:bookmarkEnd w:id="0"/>
      <w:r>
        <w:rPr>
          <w:rFonts w:ascii="宋体" w:eastAsia="宋体" w:hAnsi="宋体" w:hint="eastAsia"/>
          <w:b/>
          <w:sz w:val="36"/>
          <w:szCs w:val="36"/>
        </w:rPr>
        <w:t>经济学院同等学力申请硕士学位论文写作信息采集表</w:t>
      </w:r>
    </w:p>
    <w:p w:rsidR="00462FEF" w:rsidRDefault="00462FEF">
      <w:pPr>
        <w:jc w:val="center"/>
        <w:rPr>
          <w:rFonts w:ascii="宋体" w:eastAsia="宋体" w:hAnsi="宋体"/>
          <w:b/>
          <w:sz w:val="28"/>
          <w:szCs w:val="28"/>
        </w:rPr>
      </w:pPr>
    </w:p>
    <w:tbl>
      <w:tblPr>
        <w:tblW w:w="962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462FEF" w:rsidRDefault="00462FEF">
            <w:pPr>
              <w:rPr>
                <w:rFonts w:ascii="宋体" w:eastAsia="宋体" w:hAnsi="宋体"/>
                <w:sz w:val="24"/>
              </w:rPr>
            </w:pPr>
            <w:r>
              <w:rPr>
                <w:rFonts w:ascii="宋体" w:eastAsia="宋体" w:hAnsi="宋体"/>
                <w:sz w:val="24"/>
              </w:rPr>
              <w:t>91040112</w:t>
            </w:r>
          </w:p>
        </w:tc>
        <w:tc>
          <w:tcPr>
            <w:tcW w:w="1470" w:type="dxa"/>
            <w:gridSpan w:val="2"/>
            <w:vAlign w:val="center"/>
          </w:tcPr>
          <w:p w:rsidR="00462FEF" w:rsidRDefault="00462FEF">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rsidR="00462FEF" w:rsidRDefault="00462FEF">
            <w:pPr>
              <w:rPr>
                <w:rFonts w:ascii="宋体" w:eastAsia="宋体" w:hAnsi="宋体" w:hint="eastAsia"/>
                <w:sz w:val="24"/>
                <w:lang w:eastAsia="zh-Hans"/>
              </w:rPr>
            </w:pPr>
            <w:r>
              <w:rPr>
                <w:rFonts w:ascii="宋体" w:eastAsia="宋体" w:hAnsi="宋体" w:hint="eastAsia"/>
                <w:sz w:val="24"/>
                <w:lang w:eastAsia="zh-Hans"/>
              </w:rPr>
              <w:t>何悦微</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462FEF" w:rsidRDefault="00462FEF">
            <w:pPr>
              <w:rPr>
                <w:rFonts w:ascii="宋体" w:eastAsia="宋体" w:hAnsi="宋体" w:hint="eastAsia"/>
                <w:sz w:val="24"/>
                <w:lang w:eastAsia="zh-Hans"/>
              </w:rPr>
            </w:pPr>
            <w:r>
              <w:rPr>
                <w:rFonts w:ascii="宋体" w:eastAsia="宋体" w:hAnsi="宋体" w:hint="eastAsia"/>
                <w:sz w:val="24"/>
                <w:lang w:eastAsia="zh-Hans"/>
              </w:rPr>
              <w:t>广东省广州市</w:t>
            </w:r>
          </w:p>
        </w:tc>
        <w:tc>
          <w:tcPr>
            <w:tcW w:w="1470" w:type="dxa"/>
            <w:gridSpan w:val="2"/>
            <w:vAlign w:val="center"/>
          </w:tcPr>
          <w:p w:rsidR="00462FEF" w:rsidRDefault="00462FEF">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462FEF" w:rsidRDefault="00462FEF">
            <w:pPr>
              <w:rPr>
                <w:rFonts w:ascii="宋体" w:eastAsia="宋体" w:hAnsi="宋体"/>
                <w:sz w:val="24"/>
              </w:rPr>
            </w:pPr>
            <w:r>
              <w:rPr>
                <w:rFonts w:ascii="宋体" w:eastAsia="宋体" w:hAnsi="宋体"/>
                <w:sz w:val="24"/>
              </w:rPr>
              <w:t>世界经济</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462FEF" w:rsidRDefault="00462FEF">
            <w:pPr>
              <w:rPr>
                <w:rFonts w:ascii="宋体" w:eastAsia="宋体" w:hAnsi="宋体"/>
                <w:sz w:val="24"/>
              </w:rPr>
            </w:pPr>
            <w:r>
              <w:rPr>
                <w:rFonts w:ascii="宋体" w:eastAsia="宋体" w:hAnsi="宋体"/>
                <w:sz w:val="24"/>
              </w:rPr>
              <w:t>15902084020</w:t>
            </w:r>
          </w:p>
        </w:tc>
        <w:tc>
          <w:tcPr>
            <w:tcW w:w="1470" w:type="dxa"/>
            <w:gridSpan w:val="2"/>
            <w:vAlign w:val="center"/>
          </w:tcPr>
          <w:p w:rsidR="00462FEF" w:rsidRDefault="00462FEF">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462FEF" w:rsidRDefault="00462FEF">
            <w:pPr>
              <w:rPr>
                <w:rFonts w:ascii="宋体" w:eastAsia="宋体" w:hAnsi="宋体"/>
                <w:sz w:val="24"/>
              </w:rPr>
            </w:pPr>
            <w:r>
              <w:rPr>
                <w:rFonts w:ascii="宋体" w:eastAsia="宋体" w:hAnsi="宋体"/>
                <w:sz w:val="24"/>
              </w:rPr>
              <w:t>moonsmilehe@163.com</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462FEF" w:rsidRDefault="00462FEF">
            <w:pPr>
              <w:rPr>
                <w:rFonts w:ascii="宋体" w:eastAsia="宋体" w:hAnsi="宋体"/>
                <w:sz w:val="24"/>
              </w:rPr>
            </w:pPr>
            <w:r>
              <w:rPr>
                <w:rFonts w:ascii="宋体" w:eastAsia="宋体" w:hAnsi="宋体" w:hint="eastAsia"/>
                <w:sz w:val="24"/>
                <w:lang w:eastAsia="zh-Hans"/>
              </w:rPr>
              <w:t>广东财经</w:t>
            </w:r>
            <w:r>
              <w:rPr>
                <w:rFonts w:ascii="宋体" w:eastAsia="宋体" w:hAnsi="宋体"/>
                <w:sz w:val="24"/>
              </w:rPr>
              <w:t>大学</w:t>
            </w:r>
          </w:p>
        </w:tc>
        <w:tc>
          <w:tcPr>
            <w:tcW w:w="1470" w:type="dxa"/>
            <w:gridSpan w:val="2"/>
            <w:vAlign w:val="center"/>
          </w:tcPr>
          <w:p w:rsidR="00462FEF" w:rsidRDefault="00462FEF">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462FEF" w:rsidRDefault="00462FEF">
            <w:pPr>
              <w:rPr>
                <w:rFonts w:ascii="宋体" w:eastAsia="宋体" w:hAnsi="宋体" w:hint="eastAsia"/>
                <w:sz w:val="24"/>
                <w:lang w:eastAsia="zh-Hans"/>
              </w:rPr>
            </w:pPr>
            <w:r>
              <w:rPr>
                <w:rFonts w:ascii="宋体" w:eastAsia="宋体" w:hAnsi="宋体" w:hint="eastAsia"/>
                <w:sz w:val="24"/>
                <w:lang w:eastAsia="zh-Hans"/>
              </w:rPr>
              <w:t>国际商务</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462FEF" w:rsidRDefault="00462FEF">
            <w:pPr>
              <w:rPr>
                <w:rFonts w:ascii="宋体" w:eastAsia="宋体" w:hAnsi="宋体"/>
                <w:sz w:val="24"/>
              </w:rPr>
            </w:pPr>
            <w:r>
              <w:rPr>
                <w:rFonts w:ascii="宋体" w:eastAsia="宋体" w:hAnsi="宋体" w:hint="eastAsia"/>
                <w:sz w:val="24"/>
                <w:lang w:eastAsia="zh-Hans"/>
              </w:rPr>
              <w:t>中国工商银行股份</w:t>
            </w:r>
            <w:r>
              <w:rPr>
                <w:rFonts w:ascii="宋体" w:eastAsia="宋体" w:hAnsi="宋体"/>
                <w:sz w:val="24"/>
              </w:rPr>
              <w:t>有限公司</w:t>
            </w:r>
            <w:r>
              <w:rPr>
                <w:rFonts w:ascii="宋体" w:eastAsia="宋体" w:hAnsi="宋体" w:hint="eastAsia"/>
                <w:sz w:val="24"/>
                <w:lang w:eastAsia="zh-Hans"/>
              </w:rPr>
              <w:t>广州同福中路支行</w:t>
            </w:r>
          </w:p>
        </w:tc>
        <w:tc>
          <w:tcPr>
            <w:tcW w:w="1470" w:type="dxa"/>
            <w:gridSpan w:val="2"/>
            <w:vAlign w:val="center"/>
          </w:tcPr>
          <w:p w:rsidR="00462FEF" w:rsidRDefault="00462FEF">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rsidR="00462FEF" w:rsidRDefault="00462FEF">
            <w:pPr>
              <w:rPr>
                <w:rFonts w:ascii="宋体" w:eastAsia="宋体" w:hAnsi="宋体" w:hint="eastAsia"/>
                <w:sz w:val="24"/>
                <w:lang w:eastAsia="zh-Hans"/>
              </w:rPr>
            </w:pPr>
            <w:r>
              <w:rPr>
                <w:rFonts w:ascii="宋体" w:eastAsia="宋体" w:hAnsi="宋体" w:hint="eastAsia"/>
                <w:sz w:val="24"/>
                <w:lang w:eastAsia="zh-Hans"/>
              </w:rPr>
              <w:t>对公客户经理</w:t>
            </w:r>
          </w:p>
        </w:tc>
      </w:tr>
      <w:tr w:rsidR="00462FEF">
        <w:trPr>
          <w:trHeight w:val="3520"/>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个人简介和</w:t>
            </w:r>
          </w:p>
          <w:p w:rsidR="00462FEF" w:rsidRDefault="00462FEF">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462FEF" w:rsidRDefault="00462FEF">
            <w:pPr>
              <w:rPr>
                <w:rFonts w:ascii="宋体" w:eastAsia="宋体" w:hAnsi="宋体"/>
                <w:sz w:val="24"/>
                <w:lang w:eastAsia="zh-Hans"/>
              </w:rPr>
            </w:pPr>
            <w:r>
              <w:rPr>
                <w:rFonts w:ascii="宋体" w:eastAsia="宋体" w:hAnsi="宋体" w:hint="eastAsia"/>
                <w:sz w:val="24"/>
                <w:lang w:eastAsia="zh-Hans"/>
              </w:rPr>
              <w:t>本人何悦微</w:t>
            </w:r>
            <w:r>
              <w:rPr>
                <w:rFonts w:ascii="宋体" w:eastAsia="宋体" w:hAnsi="宋体"/>
                <w:sz w:val="24"/>
                <w:lang w:eastAsia="zh-Hans"/>
              </w:rPr>
              <w:t>，</w:t>
            </w:r>
            <w:r>
              <w:rPr>
                <w:rFonts w:ascii="宋体" w:eastAsia="宋体" w:hAnsi="宋体" w:hint="eastAsia"/>
                <w:sz w:val="24"/>
                <w:lang w:eastAsia="zh-Hans"/>
              </w:rPr>
              <w:t>女</w:t>
            </w:r>
            <w:r>
              <w:rPr>
                <w:rFonts w:ascii="宋体" w:eastAsia="宋体" w:hAnsi="宋体"/>
                <w:sz w:val="24"/>
                <w:lang w:eastAsia="zh-Hans"/>
              </w:rPr>
              <w:t>，1986</w:t>
            </w:r>
            <w:r>
              <w:rPr>
                <w:rFonts w:ascii="宋体" w:eastAsia="宋体" w:hAnsi="宋体" w:hint="eastAsia"/>
                <w:sz w:val="24"/>
                <w:lang w:eastAsia="zh-Hans"/>
              </w:rPr>
              <w:t>年</w:t>
            </w:r>
            <w:r>
              <w:rPr>
                <w:rFonts w:ascii="宋体" w:eastAsia="宋体" w:hAnsi="宋体"/>
                <w:sz w:val="24"/>
                <w:lang w:eastAsia="zh-Hans"/>
              </w:rPr>
              <w:t>6</w:t>
            </w:r>
            <w:r>
              <w:rPr>
                <w:rFonts w:ascii="宋体" w:eastAsia="宋体" w:hAnsi="宋体" w:hint="eastAsia"/>
                <w:sz w:val="24"/>
                <w:lang w:eastAsia="zh-Hans"/>
              </w:rPr>
              <w:t>月出生于广东省广州市</w:t>
            </w:r>
            <w:r>
              <w:rPr>
                <w:rFonts w:ascii="宋体" w:eastAsia="宋体" w:hAnsi="宋体"/>
                <w:sz w:val="24"/>
                <w:lang w:eastAsia="zh-Hans"/>
              </w:rPr>
              <w:t>。2009</w:t>
            </w:r>
            <w:r>
              <w:rPr>
                <w:rFonts w:ascii="宋体" w:eastAsia="宋体" w:hAnsi="宋体" w:hint="eastAsia"/>
                <w:sz w:val="24"/>
                <w:lang w:eastAsia="zh-Hans"/>
              </w:rPr>
              <w:t>年本科毕业于广东财经大学</w:t>
            </w:r>
            <w:r>
              <w:rPr>
                <w:rFonts w:ascii="宋体" w:eastAsia="宋体" w:hAnsi="宋体"/>
                <w:sz w:val="24"/>
                <w:lang w:eastAsia="zh-Hans"/>
              </w:rPr>
              <w:t>（</w:t>
            </w:r>
            <w:r>
              <w:rPr>
                <w:rFonts w:ascii="宋体" w:eastAsia="宋体" w:hAnsi="宋体" w:hint="eastAsia"/>
                <w:sz w:val="24"/>
                <w:lang w:eastAsia="zh-Hans"/>
              </w:rPr>
              <w:t>曾用名</w:t>
            </w:r>
            <w:r>
              <w:rPr>
                <w:rFonts w:ascii="宋体" w:eastAsia="宋体" w:hAnsi="宋体"/>
                <w:sz w:val="24"/>
                <w:lang w:eastAsia="zh-Hans"/>
              </w:rPr>
              <w:t>：</w:t>
            </w:r>
            <w:r>
              <w:rPr>
                <w:rFonts w:ascii="宋体" w:eastAsia="宋体" w:hAnsi="宋体" w:hint="eastAsia"/>
                <w:sz w:val="24"/>
                <w:lang w:eastAsia="zh-Hans"/>
              </w:rPr>
              <w:t>广东商学院</w:t>
            </w:r>
            <w:r>
              <w:rPr>
                <w:rFonts w:ascii="宋体" w:eastAsia="宋体" w:hAnsi="宋体"/>
                <w:sz w:val="24"/>
                <w:lang w:eastAsia="zh-Hans"/>
              </w:rPr>
              <w:t>）</w:t>
            </w:r>
            <w:r>
              <w:rPr>
                <w:rFonts w:ascii="宋体" w:eastAsia="宋体" w:hAnsi="宋体" w:hint="eastAsia"/>
                <w:sz w:val="24"/>
                <w:lang w:eastAsia="zh-Hans"/>
              </w:rPr>
              <w:t>国际商务专业</w:t>
            </w:r>
            <w:r>
              <w:rPr>
                <w:rFonts w:ascii="宋体" w:eastAsia="宋体" w:hAnsi="宋体"/>
                <w:sz w:val="24"/>
                <w:lang w:eastAsia="zh-Hans"/>
              </w:rPr>
              <w:t>，</w:t>
            </w:r>
            <w:r>
              <w:rPr>
                <w:rFonts w:ascii="宋体" w:eastAsia="宋体" w:hAnsi="宋体" w:hint="eastAsia"/>
                <w:sz w:val="24"/>
                <w:lang w:eastAsia="zh-Hans"/>
              </w:rPr>
              <w:t>获得管理学学士学位</w:t>
            </w:r>
            <w:r>
              <w:rPr>
                <w:rFonts w:ascii="宋体" w:eastAsia="宋体" w:hAnsi="宋体"/>
                <w:sz w:val="24"/>
                <w:lang w:eastAsia="zh-Hans"/>
              </w:rPr>
              <w:t>。</w:t>
            </w:r>
          </w:p>
          <w:p w:rsidR="00462FEF" w:rsidRDefault="00462FEF">
            <w:pPr>
              <w:rPr>
                <w:rFonts w:ascii="宋体" w:eastAsia="宋体" w:hAnsi="宋体"/>
                <w:sz w:val="24"/>
                <w:lang w:eastAsia="zh-Hans"/>
              </w:rPr>
            </w:pPr>
            <w:r>
              <w:rPr>
                <w:rFonts w:ascii="宋体" w:eastAsia="宋体" w:hAnsi="宋体"/>
                <w:sz w:val="24"/>
                <w:lang w:eastAsia="zh-Hans"/>
              </w:rPr>
              <w:t>2009</w:t>
            </w:r>
            <w:r>
              <w:rPr>
                <w:rFonts w:ascii="宋体" w:eastAsia="宋体" w:hAnsi="宋体" w:hint="eastAsia"/>
                <w:sz w:val="24"/>
                <w:lang w:eastAsia="zh-Hans"/>
              </w:rPr>
              <w:t>年</w:t>
            </w:r>
            <w:r>
              <w:rPr>
                <w:rFonts w:ascii="宋体" w:eastAsia="宋体" w:hAnsi="宋体"/>
                <w:sz w:val="24"/>
                <w:lang w:eastAsia="zh-Hans"/>
              </w:rPr>
              <w:t>7</w:t>
            </w:r>
            <w:r>
              <w:rPr>
                <w:rFonts w:ascii="宋体" w:eastAsia="宋体" w:hAnsi="宋体" w:hint="eastAsia"/>
                <w:sz w:val="24"/>
                <w:lang w:eastAsia="zh-Hans"/>
              </w:rPr>
              <w:t>月毕业后</w:t>
            </w:r>
            <w:r>
              <w:rPr>
                <w:rFonts w:ascii="宋体" w:eastAsia="宋体" w:hAnsi="宋体"/>
                <w:sz w:val="24"/>
                <w:lang w:eastAsia="zh-Hans"/>
              </w:rPr>
              <w:t>，</w:t>
            </w:r>
            <w:r>
              <w:rPr>
                <w:rFonts w:ascii="宋体" w:eastAsia="宋体" w:hAnsi="宋体" w:hint="eastAsia"/>
                <w:sz w:val="24"/>
                <w:lang w:eastAsia="zh-Hans"/>
              </w:rPr>
              <w:t>进入中国工商银行广州同福中路支行工作</w:t>
            </w:r>
            <w:r>
              <w:rPr>
                <w:rFonts w:ascii="宋体" w:eastAsia="宋体" w:hAnsi="宋体"/>
                <w:sz w:val="24"/>
                <w:lang w:eastAsia="zh-Hans"/>
              </w:rPr>
              <w:t>，</w:t>
            </w:r>
            <w:r>
              <w:rPr>
                <w:rFonts w:ascii="宋体" w:eastAsia="宋体" w:hAnsi="宋体" w:hint="eastAsia"/>
                <w:sz w:val="24"/>
                <w:lang w:eastAsia="zh-Hans"/>
              </w:rPr>
              <w:t>目前主要从事公司金融方面的工作</w:t>
            </w:r>
            <w:r>
              <w:rPr>
                <w:rFonts w:ascii="宋体" w:eastAsia="宋体" w:hAnsi="宋体"/>
                <w:sz w:val="24"/>
                <w:lang w:eastAsia="zh-Hans"/>
              </w:rPr>
              <w:t>。</w:t>
            </w:r>
            <w:r>
              <w:rPr>
                <w:rFonts w:ascii="宋体" w:eastAsia="宋体" w:hAnsi="宋体" w:hint="eastAsia"/>
                <w:sz w:val="24"/>
                <w:lang w:eastAsia="zh-Hans"/>
              </w:rPr>
              <w:t>在工商银行工作已超</w:t>
            </w:r>
            <w:r>
              <w:rPr>
                <w:rFonts w:ascii="宋体" w:eastAsia="宋体" w:hAnsi="宋体"/>
                <w:sz w:val="24"/>
                <w:lang w:eastAsia="zh-Hans"/>
              </w:rPr>
              <w:t>10</w:t>
            </w:r>
            <w:r>
              <w:rPr>
                <w:rFonts w:ascii="宋体" w:eastAsia="宋体" w:hAnsi="宋体" w:hint="eastAsia"/>
                <w:sz w:val="24"/>
                <w:lang w:eastAsia="zh-Hans"/>
              </w:rPr>
              <w:t>年</w:t>
            </w:r>
            <w:r>
              <w:rPr>
                <w:rFonts w:ascii="宋体" w:eastAsia="宋体" w:hAnsi="宋体"/>
                <w:sz w:val="24"/>
                <w:lang w:eastAsia="zh-Hans"/>
              </w:rPr>
              <w:t>，</w:t>
            </w:r>
            <w:r>
              <w:rPr>
                <w:rFonts w:ascii="宋体" w:eastAsia="宋体" w:hAnsi="宋体" w:hint="eastAsia"/>
                <w:sz w:val="24"/>
                <w:lang w:eastAsia="zh-Hans"/>
              </w:rPr>
              <w:t>积累了一定的银行金融知识</w:t>
            </w:r>
            <w:r>
              <w:rPr>
                <w:rFonts w:ascii="宋体" w:eastAsia="宋体" w:hAnsi="宋体"/>
                <w:sz w:val="24"/>
                <w:lang w:eastAsia="zh-Hans"/>
              </w:rPr>
              <w:t>，</w:t>
            </w:r>
            <w:r>
              <w:rPr>
                <w:rFonts w:ascii="宋体" w:eastAsia="宋体" w:hAnsi="宋体" w:hint="eastAsia"/>
                <w:sz w:val="24"/>
                <w:lang w:eastAsia="zh-Hans"/>
              </w:rPr>
              <w:t>所管客户资产超</w:t>
            </w:r>
            <w:r>
              <w:rPr>
                <w:rFonts w:ascii="宋体" w:eastAsia="宋体" w:hAnsi="宋体"/>
                <w:sz w:val="24"/>
                <w:lang w:eastAsia="zh-Hans"/>
              </w:rPr>
              <w:t>150</w:t>
            </w:r>
            <w:r>
              <w:rPr>
                <w:rFonts w:ascii="宋体" w:eastAsia="宋体" w:hAnsi="宋体" w:hint="eastAsia"/>
                <w:sz w:val="24"/>
                <w:lang w:eastAsia="zh-Hans"/>
              </w:rPr>
              <w:t>亿元</w:t>
            </w:r>
            <w:r>
              <w:rPr>
                <w:rFonts w:ascii="宋体" w:eastAsia="宋体" w:hAnsi="宋体"/>
                <w:sz w:val="24"/>
                <w:lang w:eastAsia="zh-Hans"/>
              </w:rPr>
              <w:t>，</w:t>
            </w:r>
            <w:r>
              <w:rPr>
                <w:rFonts w:ascii="宋体" w:eastAsia="宋体" w:hAnsi="宋体" w:hint="eastAsia"/>
                <w:sz w:val="24"/>
                <w:lang w:eastAsia="zh-Hans"/>
              </w:rPr>
              <w:t>发放贷款超</w:t>
            </w:r>
            <w:r>
              <w:rPr>
                <w:rFonts w:ascii="宋体" w:eastAsia="宋体" w:hAnsi="宋体"/>
                <w:sz w:val="24"/>
                <w:lang w:eastAsia="zh-Hans"/>
              </w:rPr>
              <w:t>90</w:t>
            </w:r>
            <w:r>
              <w:rPr>
                <w:rFonts w:ascii="宋体" w:eastAsia="宋体" w:hAnsi="宋体" w:hint="eastAsia"/>
                <w:sz w:val="24"/>
                <w:lang w:eastAsia="zh-Hans"/>
              </w:rPr>
              <w:t>亿元</w:t>
            </w:r>
            <w:r>
              <w:rPr>
                <w:rFonts w:ascii="宋体" w:eastAsia="宋体" w:hAnsi="宋体"/>
                <w:sz w:val="24"/>
                <w:lang w:eastAsia="zh-Hans"/>
              </w:rPr>
              <w:t>，</w:t>
            </w:r>
            <w:r>
              <w:rPr>
                <w:rFonts w:ascii="宋体" w:eastAsia="宋体" w:hAnsi="宋体" w:hint="eastAsia"/>
                <w:sz w:val="24"/>
                <w:lang w:eastAsia="zh-Hans"/>
              </w:rPr>
              <w:t>被工商银行总行评定为优秀信贷核心人员</w:t>
            </w:r>
            <w:r>
              <w:rPr>
                <w:rFonts w:ascii="宋体" w:eastAsia="宋体" w:hAnsi="宋体"/>
                <w:sz w:val="24"/>
                <w:lang w:eastAsia="zh-Hans"/>
              </w:rPr>
              <w:t>，</w:t>
            </w:r>
            <w:r>
              <w:rPr>
                <w:rFonts w:ascii="宋体" w:eastAsia="宋体" w:hAnsi="宋体" w:hint="eastAsia"/>
                <w:sz w:val="24"/>
                <w:lang w:eastAsia="zh-Hans"/>
              </w:rPr>
              <w:t>被支行评定为对公客户经理三级职别</w:t>
            </w:r>
            <w:r>
              <w:rPr>
                <w:rFonts w:ascii="宋体" w:eastAsia="宋体" w:hAnsi="宋体"/>
                <w:sz w:val="24"/>
                <w:lang w:eastAsia="zh-Hans"/>
              </w:rPr>
              <w:t>。</w:t>
            </w:r>
          </w:p>
          <w:p w:rsidR="00462FEF" w:rsidRDefault="00462FEF">
            <w:pPr>
              <w:rPr>
                <w:rFonts w:ascii="宋体" w:eastAsia="宋体" w:hAnsi="宋体"/>
                <w:sz w:val="24"/>
              </w:rPr>
            </w:pPr>
            <w:r>
              <w:rPr>
                <w:rFonts w:ascii="宋体" w:eastAsia="宋体" w:hAnsi="宋体"/>
                <w:sz w:val="24"/>
                <w:lang w:eastAsia="zh-Hans"/>
              </w:rPr>
              <w:t>2019</w:t>
            </w:r>
            <w:r>
              <w:rPr>
                <w:rFonts w:ascii="宋体" w:eastAsia="宋体" w:hAnsi="宋体" w:hint="eastAsia"/>
                <w:sz w:val="24"/>
                <w:lang w:eastAsia="zh-Hans"/>
              </w:rPr>
              <w:t>年</w:t>
            </w:r>
            <w:r>
              <w:rPr>
                <w:rFonts w:ascii="宋体" w:eastAsia="宋体" w:hAnsi="宋体"/>
                <w:sz w:val="24"/>
                <w:lang w:eastAsia="zh-Hans"/>
              </w:rPr>
              <w:t>，</w:t>
            </w:r>
            <w:r>
              <w:rPr>
                <w:rFonts w:ascii="宋体" w:eastAsia="宋体" w:hAnsi="宋体" w:hint="eastAsia"/>
                <w:sz w:val="24"/>
                <w:lang w:eastAsia="zh-Hans"/>
              </w:rPr>
              <w:t>开始参加中国人民大学在职研究生的课程学习</w:t>
            </w:r>
            <w:r>
              <w:rPr>
                <w:rFonts w:ascii="宋体" w:eastAsia="宋体" w:hAnsi="宋体"/>
                <w:sz w:val="24"/>
                <w:lang w:eastAsia="zh-Hans"/>
              </w:rPr>
              <w:t>，</w:t>
            </w:r>
            <w:r>
              <w:rPr>
                <w:rFonts w:ascii="宋体" w:eastAsia="宋体" w:hAnsi="宋体" w:hint="eastAsia"/>
                <w:sz w:val="24"/>
                <w:lang w:eastAsia="zh-Hans"/>
              </w:rPr>
              <w:t>并于</w:t>
            </w:r>
            <w:r>
              <w:rPr>
                <w:rFonts w:ascii="宋体" w:eastAsia="宋体" w:hAnsi="宋体"/>
                <w:sz w:val="24"/>
                <w:lang w:eastAsia="zh-Hans"/>
              </w:rPr>
              <w:t>2021</w:t>
            </w:r>
            <w:r>
              <w:rPr>
                <w:rFonts w:ascii="宋体" w:eastAsia="宋体" w:hAnsi="宋体" w:hint="eastAsia"/>
                <w:sz w:val="24"/>
                <w:lang w:eastAsia="zh-Hans"/>
              </w:rPr>
              <w:t>年</w:t>
            </w:r>
            <w:r>
              <w:rPr>
                <w:rFonts w:ascii="宋体" w:eastAsia="宋体" w:hAnsi="宋体"/>
                <w:sz w:val="24"/>
                <w:lang w:eastAsia="zh-Hans"/>
              </w:rPr>
              <w:t>5</w:t>
            </w:r>
            <w:r>
              <w:rPr>
                <w:rFonts w:ascii="宋体" w:eastAsia="宋体" w:hAnsi="宋体" w:hint="eastAsia"/>
                <w:sz w:val="24"/>
                <w:lang w:eastAsia="zh-Hans"/>
              </w:rPr>
              <w:t>月通过同等学力申硕全国统考的经济综合和英语考试</w:t>
            </w:r>
            <w:r>
              <w:rPr>
                <w:rFonts w:ascii="宋体" w:eastAsia="宋体" w:hAnsi="宋体"/>
                <w:sz w:val="24"/>
                <w:lang w:eastAsia="zh-Hans"/>
              </w:rPr>
              <w:t>。</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rsidR="00462FEF" w:rsidRDefault="00462FEF">
            <w:pPr>
              <w:jc w:val="center"/>
              <w:rPr>
                <w:rFonts w:ascii="宋体" w:eastAsia="宋体" w:hAnsi="宋体"/>
                <w:sz w:val="24"/>
              </w:rPr>
            </w:pPr>
            <w:r>
              <w:rPr>
                <w:rFonts w:ascii="宋体" w:eastAsia="宋体" w:hAnsi="宋体" w:hint="eastAsia"/>
                <w:sz w:val="24"/>
              </w:rPr>
              <w:t>是否</w:t>
            </w:r>
          </w:p>
          <w:p w:rsidR="00462FEF" w:rsidRDefault="00462FEF">
            <w:pPr>
              <w:jc w:val="center"/>
              <w:rPr>
                <w:rFonts w:ascii="宋体" w:eastAsia="宋体" w:hAnsi="宋体"/>
                <w:sz w:val="24"/>
              </w:rPr>
            </w:pPr>
            <w:r>
              <w:rPr>
                <w:rFonts w:ascii="宋体" w:eastAsia="宋体" w:hAnsi="宋体" w:hint="eastAsia"/>
                <w:sz w:val="24"/>
              </w:rPr>
              <w:t>发表</w:t>
            </w:r>
          </w:p>
        </w:tc>
        <w:tc>
          <w:tcPr>
            <w:tcW w:w="1119" w:type="dxa"/>
            <w:vAlign w:val="center"/>
          </w:tcPr>
          <w:p w:rsidR="00462FEF" w:rsidRDefault="00462FEF">
            <w:pPr>
              <w:jc w:val="center"/>
              <w:rPr>
                <w:rFonts w:ascii="宋体" w:eastAsia="宋体" w:hAnsi="宋体"/>
                <w:sz w:val="24"/>
              </w:rPr>
            </w:pPr>
            <w:r>
              <w:rPr>
                <w:rFonts w:ascii="宋体" w:eastAsia="宋体" w:hAnsi="宋体"/>
                <w:sz w:val="24"/>
              </w:rPr>
              <w:t>是</w:t>
            </w:r>
          </w:p>
        </w:tc>
        <w:tc>
          <w:tcPr>
            <w:tcW w:w="1460" w:type="dxa"/>
            <w:gridSpan w:val="2"/>
            <w:vAlign w:val="center"/>
          </w:tcPr>
          <w:p w:rsidR="00462FEF" w:rsidRDefault="00462FEF">
            <w:pPr>
              <w:jc w:val="center"/>
              <w:rPr>
                <w:rFonts w:ascii="宋体" w:eastAsia="宋体" w:hAnsi="宋体"/>
                <w:sz w:val="24"/>
              </w:rPr>
            </w:pPr>
            <w:r>
              <w:rPr>
                <w:rFonts w:ascii="宋体" w:eastAsia="宋体" w:hAnsi="宋体" w:hint="eastAsia"/>
                <w:sz w:val="24"/>
              </w:rPr>
              <w:t>是否</w:t>
            </w:r>
          </w:p>
          <w:p w:rsidR="00462FEF" w:rsidRDefault="00462FEF">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462FEF" w:rsidRDefault="00462FEF">
            <w:pPr>
              <w:jc w:val="center"/>
              <w:rPr>
                <w:rFonts w:ascii="宋体" w:eastAsia="宋体" w:hAnsi="宋体"/>
                <w:sz w:val="24"/>
              </w:rPr>
            </w:pPr>
            <w:r>
              <w:rPr>
                <w:rFonts w:ascii="宋体" w:eastAsia="宋体" w:hAnsi="宋体"/>
                <w:sz w:val="24"/>
              </w:rPr>
              <w:t>是</w:t>
            </w:r>
          </w:p>
        </w:tc>
        <w:tc>
          <w:tcPr>
            <w:tcW w:w="1022" w:type="dxa"/>
            <w:vAlign w:val="center"/>
          </w:tcPr>
          <w:p w:rsidR="00462FEF" w:rsidRDefault="00462FEF">
            <w:pPr>
              <w:jc w:val="center"/>
              <w:rPr>
                <w:rFonts w:ascii="宋体" w:eastAsia="宋体" w:hAnsi="宋体"/>
                <w:sz w:val="24"/>
              </w:rPr>
            </w:pPr>
            <w:r>
              <w:rPr>
                <w:rFonts w:ascii="宋体" w:eastAsia="宋体" w:hAnsi="宋体" w:hint="eastAsia"/>
                <w:sz w:val="24"/>
              </w:rPr>
              <w:t>发表</w:t>
            </w:r>
          </w:p>
          <w:p w:rsidR="00462FEF" w:rsidRDefault="00462FEF">
            <w:pPr>
              <w:jc w:val="center"/>
              <w:rPr>
                <w:rFonts w:ascii="宋体" w:eastAsia="宋体" w:hAnsi="宋体"/>
                <w:sz w:val="24"/>
              </w:rPr>
            </w:pPr>
            <w:r>
              <w:rPr>
                <w:rFonts w:ascii="宋体" w:eastAsia="宋体" w:hAnsi="宋体" w:hint="eastAsia"/>
                <w:sz w:val="24"/>
              </w:rPr>
              <w:t>字数</w:t>
            </w:r>
          </w:p>
        </w:tc>
        <w:tc>
          <w:tcPr>
            <w:tcW w:w="1308" w:type="dxa"/>
            <w:vAlign w:val="center"/>
          </w:tcPr>
          <w:p w:rsidR="00462FEF" w:rsidRDefault="00462FEF">
            <w:pPr>
              <w:jc w:val="center"/>
              <w:rPr>
                <w:rFonts w:ascii="宋体" w:eastAsia="宋体" w:hAnsi="宋体"/>
                <w:sz w:val="24"/>
              </w:rPr>
            </w:pPr>
            <w:r>
              <w:rPr>
                <w:rFonts w:ascii="宋体" w:eastAsia="宋体" w:hAnsi="宋体"/>
                <w:sz w:val="24"/>
              </w:rPr>
              <w:t>3794</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462FEF" w:rsidRDefault="00462FEF">
            <w:pPr>
              <w:rPr>
                <w:rFonts w:ascii="宋体" w:eastAsia="宋体" w:hAnsi="宋体" w:hint="eastAsia"/>
                <w:sz w:val="24"/>
                <w:lang w:eastAsia="zh-Hans"/>
              </w:rPr>
            </w:pPr>
            <w:r>
              <w:rPr>
                <w:rFonts w:ascii="宋体" w:eastAsia="宋体" w:hAnsi="宋体" w:hint="eastAsia"/>
                <w:sz w:val="24"/>
                <w:lang w:eastAsia="zh-Hans"/>
              </w:rPr>
              <w:t>经济全球化新趋势与开放型世界经济建设</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462FEF" w:rsidRDefault="00462FEF">
            <w:pPr>
              <w:rPr>
                <w:rFonts w:ascii="宋体" w:eastAsia="宋体" w:hAnsi="宋体"/>
                <w:sz w:val="24"/>
              </w:rPr>
            </w:pPr>
            <w:r>
              <w:rPr>
                <w:rFonts w:ascii="宋体" w:eastAsia="宋体" w:hAnsi="宋体"/>
                <w:sz w:val="24"/>
              </w:rPr>
              <w:t>《</w:t>
            </w:r>
            <w:r>
              <w:rPr>
                <w:rFonts w:ascii="宋体" w:eastAsia="宋体" w:hAnsi="宋体" w:hint="eastAsia"/>
                <w:sz w:val="24"/>
                <w:lang w:eastAsia="zh-Hans"/>
              </w:rPr>
              <w:t>中国科技信息</w:t>
            </w:r>
            <w:r>
              <w:rPr>
                <w:rFonts w:ascii="宋体" w:eastAsia="宋体" w:hAnsi="宋体"/>
                <w:sz w:val="24"/>
                <w:lang w:eastAsia="zh-Hans"/>
              </w:rPr>
              <w:t>》（</w:t>
            </w:r>
            <w:r>
              <w:rPr>
                <w:rFonts w:ascii="宋体" w:eastAsia="宋体" w:hAnsi="宋体" w:hint="eastAsia"/>
                <w:sz w:val="24"/>
                <w:lang w:eastAsia="zh-Hans"/>
              </w:rPr>
              <w:t>刊号</w:t>
            </w:r>
            <w:r>
              <w:rPr>
                <w:rFonts w:ascii="宋体" w:eastAsia="宋体" w:hAnsi="宋体"/>
                <w:sz w:val="24"/>
                <w:lang w:eastAsia="zh-Hans"/>
              </w:rPr>
              <w:t>：2021</w:t>
            </w:r>
            <w:r>
              <w:rPr>
                <w:rFonts w:ascii="宋体" w:eastAsia="宋体" w:hAnsi="宋体" w:hint="eastAsia"/>
                <w:sz w:val="24"/>
                <w:lang w:eastAsia="zh-Hans"/>
              </w:rPr>
              <w:t>第</w:t>
            </w:r>
            <w:r>
              <w:rPr>
                <w:rFonts w:ascii="宋体" w:eastAsia="宋体" w:hAnsi="宋体"/>
                <w:sz w:val="24"/>
                <w:lang w:eastAsia="zh-Hans"/>
              </w:rPr>
              <w:t>26</w:t>
            </w:r>
            <w:r>
              <w:rPr>
                <w:rFonts w:ascii="宋体" w:eastAsia="宋体" w:hAnsi="宋体" w:hint="eastAsia"/>
                <w:sz w:val="24"/>
                <w:lang w:eastAsia="zh-Hans"/>
              </w:rPr>
              <w:t>期）</w:t>
            </w:r>
          </w:p>
        </w:tc>
      </w:tr>
      <w:tr w:rsidR="00462FEF">
        <w:trPr>
          <w:trHeight w:val="3426"/>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462FEF" w:rsidRDefault="00462FEF">
            <w:pPr>
              <w:ind w:firstLineChars="150" w:firstLine="360"/>
              <w:rPr>
                <w:rFonts w:ascii="宋体" w:eastAsia="宋体" w:hAnsi="宋体"/>
                <w:sz w:val="24"/>
                <w:lang w:eastAsia="zh-Hans"/>
              </w:rPr>
            </w:pPr>
            <w:r>
              <w:rPr>
                <w:rFonts w:ascii="宋体" w:eastAsia="宋体" w:hAnsi="宋体" w:hint="eastAsia"/>
                <w:sz w:val="24"/>
              </w:rPr>
              <w:t>区位条件和自然禀赋差异的原因使得人类世界各大地区的经济发展存在着不平衡的情况</w:t>
            </w:r>
            <w:r>
              <w:rPr>
                <w:rFonts w:ascii="宋体" w:eastAsia="宋体" w:hAnsi="宋体"/>
                <w:sz w:val="24"/>
              </w:rPr>
              <w:t>，</w:t>
            </w:r>
            <w:r>
              <w:rPr>
                <w:rFonts w:ascii="宋体" w:eastAsia="宋体" w:hAnsi="宋体" w:hint="eastAsia"/>
                <w:sz w:val="24"/>
                <w:lang w:eastAsia="zh-Hans"/>
              </w:rPr>
              <w:t>这种不平衡的发展</w:t>
            </w:r>
            <w:r>
              <w:rPr>
                <w:rFonts w:ascii="宋体" w:eastAsia="宋体" w:hAnsi="宋体"/>
                <w:sz w:val="24"/>
                <w:lang w:eastAsia="zh-Hans"/>
              </w:rPr>
              <w:t>，</w:t>
            </w:r>
            <w:r>
              <w:rPr>
                <w:rFonts w:ascii="宋体" w:eastAsia="宋体" w:hAnsi="宋体" w:hint="eastAsia"/>
                <w:sz w:val="24"/>
              </w:rPr>
              <w:t>导致</w:t>
            </w:r>
            <w:r>
              <w:rPr>
                <w:rFonts w:ascii="宋体" w:eastAsia="宋体" w:hAnsi="宋体" w:hint="eastAsia"/>
                <w:sz w:val="24"/>
                <w:lang w:eastAsia="zh-Hans"/>
              </w:rPr>
              <w:t>约束了</w:t>
            </w:r>
            <w:r>
              <w:rPr>
                <w:rFonts w:ascii="宋体" w:eastAsia="宋体" w:hAnsi="宋体" w:hint="eastAsia"/>
                <w:sz w:val="24"/>
              </w:rPr>
              <w:t>世界经济全球化和开放型世界经济构筑的前进脚步</w:t>
            </w:r>
            <w:r>
              <w:rPr>
                <w:rFonts w:ascii="宋体" w:eastAsia="宋体" w:hAnsi="宋体"/>
                <w:sz w:val="24"/>
              </w:rPr>
              <w:t>。</w:t>
            </w:r>
            <w:r>
              <w:rPr>
                <w:rFonts w:ascii="宋体" w:eastAsia="宋体" w:hAnsi="宋体" w:hint="eastAsia"/>
                <w:sz w:val="24"/>
                <w:lang w:eastAsia="zh-Hans"/>
              </w:rPr>
              <w:t>本文分析了束缚前进的原因并提出了打破束缚的方法</w:t>
            </w:r>
            <w:r>
              <w:rPr>
                <w:rFonts w:ascii="宋体" w:eastAsia="宋体" w:hAnsi="宋体"/>
                <w:sz w:val="24"/>
                <w:lang w:eastAsia="zh-Hans"/>
              </w:rPr>
              <w:t>。</w:t>
            </w:r>
          </w:p>
          <w:p w:rsidR="00462FEF" w:rsidRDefault="00462FEF">
            <w:pPr>
              <w:ind w:firstLineChars="100" w:firstLine="240"/>
              <w:rPr>
                <w:rFonts w:ascii="宋体" w:eastAsia="宋体" w:hAnsi="宋体"/>
                <w:sz w:val="24"/>
                <w:lang w:eastAsia="zh-Hans"/>
              </w:rPr>
            </w:pPr>
            <w:r>
              <w:rPr>
                <w:rFonts w:ascii="宋体" w:eastAsia="宋体" w:hAnsi="宋体" w:hint="eastAsia"/>
                <w:sz w:val="24"/>
                <w:lang w:eastAsia="zh-Hans"/>
              </w:rPr>
              <w:t>最近几年</w:t>
            </w:r>
            <w:r>
              <w:rPr>
                <w:rFonts w:ascii="宋体" w:eastAsia="宋体" w:hAnsi="宋体"/>
                <w:sz w:val="24"/>
                <w:lang w:eastAsia="zh-Hans"/>
              </w:rPr>
              <w:t>，</w:t>
            </w:r>
            <w:r>
              <w:rPr>
                <w:rFonts w:ascii="宋体" w:eastAsia="宋体" w:hAnsi="宋体" w:hint="eastAsia"/>
                <w:sz w:val="24"/>
                <w:lang w:eastAsia="zh-Hans"/>
              </w:rPr>
              <w:t>区域合作发展快速</w:t>
            </w:r>
            <w:r>
              <w:rPr>
                <w:rFonts w:ascii="宋体" w:eastAsia="宋体" w:hAnsi="宋体"/>
                <w:sz w:val="24"/>
                <w:lang w:eastAsia="zh-Hans"/>
              </w:rPr>
              <w:t>，</w:t>
            </w:r>
            <w:r>
              <w:rPr>
                <w:rFonts w:ascii="宋体" w:eastAsia="宋体" w:hAnsi="宋体" w:hint="eastAsia"/>
                <w:sz w:val="24"/>
                <w:lang w:eastAsia="zh-Hans"/>
              </w:rPr>
              <w:t>合作手段多元化</w:t>
            </w:r>
            <w:r>
              <w:rPr>
                <w:rFonts w:ascii="宋体" w:eastAsia="宋体" w:hAnsi="宋体"/>
                <w:sz w:val="24"/>
                <w:lang w:eastAsia="zh-Hans"/>
              </w:rPr>
              <w:t>，</w:t>
            </w:r>
            <w:r>
              <w:rPr>
                <w:rFonts w:ascii="宋体" w:eastAsia="宋体" w:hAnsi="宋体" w:hint="eastAsia"/>
                <w:sz w:val="24"/>
                <w:lang w:eastAsia="zh-Hans"/>
              </w:rPr>
              <w:t>通过政策的协调</w:t>
            </w:r>
            <w:r>
              <w:rPr>
                <w:rFonts w:ascii="宋体" w:eastAsia="宋体" w:hAnsi="宋体"/>
                <w:sz w:val="24"/>
                <w:lang w:eastAsia="zh-Hans"/>
              </w:rPr>
              <w:t>、</w:t>
            </w:r>
            <w:r>
              <w:rPr>
                <w:rFonts w:ascii="宋体" w:eastAsia="宋体" w:hAnsi="宋体" w:hint="eastAsia"/>
                <w:sz w:val="24"/>
                <w:lang w:eastAsia="zh-Hans"/>
              </w:rPr>
              <w:t>生产要素的引导</w:t>
            </w:r>
            <w:r>
              <w:rPr>
                <w:rFonts w:ascii="宋体" w:eastAsia="宋体" w:hAnsi="宋体"/>
                <w:sz w:val="24"/>
                <w:lang w:eastAsia="zh-Hans"/>
              </w:rPr>
              <w:t>，</w:t>
            </w:r>
            <w:r>
              <w:rPr>
                <w:rFonts w:ascii="宋体" w:eastAsia="宋体" w:hAnsi="宋体" w:hint="eastAsia"/>
                <w:sz w:val="24"/>
                <w:lang w:eastAsia="zh-Hans"/>
              </w:rPr>
              <w:t>能够有效地打破区域的界限</w:t>
            </w:r>
            <w:r>
              <w:rPr>
                <w:rFonts w:ascii="宋体" w:eastAsia="宋体" w:hAnsi="宋体"/>
                <w:sz w:val="24"/>
                <w:lang w:eastAsia="zh-Hans"/>
              </w:rPr>
              <w:t>，</w:t>
            </w:r>
            <w:r>
              <w:rPr>
                <w:rFonts w:ascii="宋体" w:eastAsia="宋体" w:hAnsi="宋体" w:hint="eastAsia"/>
                <w:sz w:val="24"/>
                <w:lang w:eastAsia="zh-Hans"/>
              </w:rPr>
              <w:t>从而促进新的经济增长点</w:t>
            </w:r>
            <w:r>
              <w:rPr>
                <w:rFonts w:ascii="宋体" w:eastAsia="宋体" w:hAnsi="宋体"/>
                <w:sz w:val="24"/>
                <w:lang w:eastAsia="zh-Hans"/>
              </w:rPr>
              <w:t>。</w:t>
            </w:r>
            <w:r>
              <w:rPr>
                <w:rFonts w:ascii="宋体" w:eastAsia="宋体" w:hAnsi="宋体" w:hint="eastAsia"/>
                <w:sz w:val="24"/>
                <w:lang w:eastAsia="zh-Hans"/>
              </w:rPr>
              <w:t>虽目前经济全球化初步形成</w:t>
            </w:r>
            <w:r>
              <w:rPr>
                <w:rFonts w:ascii="宋体" w:eastAsia="宋体" w:hAnsi="宋体"/>
                <w:sz w:val="24"/>
                <w:lang w:eastAsia="zh-Hans"/>
              </w:rPr>
              <w:t>，</w:t>
            </w:r>
            <w:r>
              <w:rPr>
                <w:rFonts w:ascii="宋体" w:eastAsia="宋体" w:hAnsi="宋体" w:hint="eastAsia"/>
                <w:sz w:val="24"/>
                <w:lang w:eastAsia="zh-Hans"/>
              </w:rPr>
              <w:t>但在世界上</w:t>
            </w:r>
            <w:r>
              <w:rPr>
                <w:rFonts w:ascii="宋体" w:eastAsia="宋体" w:hAnsi="宋体"/>
                <w:sz w:val="24"/>
                <w:lang w:eastAsia="zh-Hans"/>
              </w:rPr>
              <w:t>，</w:t>
            </w:r>
            <w:r>
              <w:rPr>
                <w:rFonts w:ascii="宋体" w:eastAsia="宋体" w:hAnsi="宋体" w:hint="eastAsia"/>
                <w:sz w:val="24"/>
                <w:lang w:eastAsia="zh-Hans"/>
              </w:rPr>
              <w:t>欠发达地区与发达地区相比仍有较大的差距</w:t>
            </w:r>
            <w:r>
              <w:rPr>
                <w:rFonts w:ascii="宋体" w:eastAsia="宋体" w:hAnsi="宋体"/>
                <w:sz w:val="24"/>
                <w:lang w:eastAsia="zh-Hans"/>
              </w:rPr>
              <w:t>，</w:t>
            </w:r>
            <w:r>
              <w:rPr>
                <w:rFonts w:ascii="宋体" w:eastAsia="宋体" w:hAnsi="宋体" w:hint="eastAsia"/>
                <w:sz w:val="24"/>
                <w:lang w:eastAsia="zh-Hans"/>
              </w:rPr>
              <w:t>因此</w:t>
            </w:r>
            <w:r>
              <w:rPr>
                <w:rFonts w:ascii="宋体" w:eastAsia="宋体" w:hAnsi="宋体"/>
                <w:sz w:val="24"/>
                <w:lang w:eastAsia="zh-Hans"/>
              </w:rPr>
              <w:t>，</w:t>
            </w:r>
            <w:r>
              <w:rPr>
                <w:rFonts w:ascii="宋体" w:eastAsia="宋体" w:hAnsi="宋体" w:hint="eastAsia"/>
                <w:sz w:val="24"/>
                <w:lang w:eastAsia="zh-Hans"/>
              </w:rPr>
              <w:t>实现经济全球化和构筑开放型世界经济还有很长的路要走</w:t>
            </w:r>
            <w:r>
              <w:rPr>
                <w:rFonts w:ascii="宋体" w:eastAsia="宋体" w:hAnsi="宋体"/>
                <w:sz w:val="24"/>
                <w:lang w:eastAsia="zh-Hans"/>
              </w:rPr>
              <w:t>，</w:t>
            </w:r>
            <w:r>
              <w:rPr>
                <w:rFonts w:ascii="宋体" w:eastAsia="宋体" w:hAnsi="宋体" w:hint="eastAsia"/>
                <w:sz w:val="24"/>
                <w:lang w:eastAsia="zh-Hans"/>
              </w:rPr>
              <w:t>但前景是光明的</w:t>
            </w:r>
            <w:r>
              <w:rPr>
                <w:rFonts w:ascii="宋体" w:eastAsia="宋体" w:hAnsi="宋体"/>
                <w:sz w:val="24"/>
                <w:lang w:eastAsia="zh-Hans"/>
              </w:rPr>
              <w:t>、</w:t>
            </w:r>
            <w:r>
              <w:rPr>
                <w:rFonts w:ascii="宋体" w:eastAsia="宋体" w:hAnsi="宋体" w:hint="eastAsia"/>
                <w:sz w:val="24"/>
                <w:lang w:eastAsia="zh-Hans"/>
              </w:rPr>
              <w:t>可观的</w:t>
            </w:r>
            <w:r>
              <w:rPr>
                <w:rFonts w:ascii="宋体" w:eastAsia="宋体" w:hAnsi="宋体"/>
                <w:sz w:val="24"/>
                <w:lang w:eastAsia="zh-Hans"/>
              </w:rPr>
              <w:t>。</w:t>
            </w:r>
          </w:p>
          <w:p w:rsidR="00462FEF" w:rsidRDefault="00462FEF">
            <w:pPr>
              <w:ind w:firstLineChars="100" w:firstLine="240"/>
              <w:rPr>
                <w:rFonts w:ascii="宋体" w:eastAsia="宋体" w:hAnsi="宋体"/>
                <w:sz w:val="24"/>
              </w:rPr>
            </w:pPr>
            <w:r>
              <w:rPr>
                <w:rFonts w:ascii="宋体" w:eastAsia="宋体" w:hAnsi="宋体" w:hint="eastAsia"/>
                <w:sz w:val="24"/>
                <w:lang w:eastAsia="zh-Hans"/>
              </w:rPr>
              <w:t>要打破这种束缚</w:t>
            </w:r>
            <w:r>
              <w:rPr>
                <w:rFonts w:ascii="宋体" w:eastAsia="宋体" w:hAnsi="宋体"/>
                <w:sz w:val="24"/>
                <w:lang w:eastAsia="zh-Hans"/>
              </w:rPr>
              <w:t>，</w:t>
            </w:r>
            <w:r>
              <w:rPr>
                <w:rFonts w:ascii="宋体" w:eastAsia="宋体" w:hAnsi="宋体" w:hint="eastAsia"/>
                <w:sz w:val="24"/>
                <w:lang w:eastAsia="zh-Hans"/>
              </w:rPr>
              <w:t>本文提出了几点建议</w:t>
            </w:r>
            <w:r>
              <w:rPr>
                <w:rFonts w:ascii="宋体" w:eastAsia="宋体" w:hAnsi="宋体"/>
                <w:sz w:val="24"/>
                <w:lang w:eastAsia="zh-Hans"/>
              </w:rPr>
              <w:t>：</w:t>
            </w:r>
            <w:r>
              <w:rPr>
                <w:rFonts w:ascii="宋体" w:eastAsia="宋体" w:hAnsi="宋体" w:hint="eastAsia"/>
                <w:sz w:val="24"/>
                <w:lang w:eastAsia="zh-Hans"/>
              </w:rPr>
              <w:t>一</w:t>
            </w:r>
            <w:r>
              <w:rPr>
                <w:rFonts w:ascii="宋体" w:eastAsia="宋体" w:hAnsi="宋体"/>
                <w:sz w:val="24"/>
                <w:lang w:eastAsia="zh-Hans"/>
              </w:rPr>
              <w:t>、</w:t>
            </w:r>
            <w:r>
              <w:rPr>
                <w:rFonts w:ascii="宋体" w:eastAsia="宋体" w:hAnsi="宋体" w:hint="eastAsia"/>
                <w:sz w:val="24"/>
                <w:lang w:eastAsia="zh-Hans"/>
              </w:rPr>
              <w:t>处理好欠发达地区的区域发展战略及功能规划之间的关系</w:t>
            </w:r>
            <w:r>
              <w:rPr>
                <w:rFonts w:ascii="宋体" w:eastAsia="宋体" w:hAnsi="宋体"/>
                <w:sz w:val="24"/>
                <w:lang w:eastAsia="zh-Hans"/>
              </w:rPr>
              <w:t>；</w:t>
            </w:r>
            <w:r>
              <w:rPr>
                <w:rFonts w:ascii="宋体" w:eastAsia="宋体" w:hAnsi="宋体" w:hint="eastAsia"/>
                <w:sz w:val="24"/>
                <w:lang w:eastAsia="zh-Hans"/>
              </w:rPr>
              <w:t>二</w:t>
            </w:r>
            <w:r>
              <w:rPr>
                <w:rFonts w:ascii="宋体" w:eastAsia="宋体" w:hAnsi="宋体"/>
                <w:sz w:val="24"/>
                <w:lang w:eastAsia="zh-Hans"/>
              </w:rPr>
              <w:t>、</w:t>
            </w:r>
            <w:r>
              <w:rPr>
                <w:rFonts w:ascii="宋体" w:eastAsia="宋体" w:hAnsi="宋体" w:hint="eastAsia"/>
                <w:sz w:val="24"/>
                <w:lang w:eastAsia="zh-Hans"/>
              </w:rPr>
              <w:t>做好跨区域资源协调统筹</w:t>
            </w:r>
            <w:r>
              <w:rPr>
                <w:rFonts w:ascii="宋体" w:eastAsia="宋体" w:hAnsi="宋体"/>
                <w:sz w:val="24"/>
                <w:lang w:eastAsia="zh-Hans"/>
              </w:rPr>
              <w:t>，</w:t>
            </w:r>
            <w:r>
              <w:rPr>
                <w:rFonts w:ascii="宋体" w:eastAsia="宋体" w:hAnsi="宋体" w:hint="eastAsia"/>
                <w:sz w:val="24"/>
                <w:lang w:eastAsia="zh-Hans"/>
              </w:rPr>
              <w:t>推动沿海地区产业结构升级</w:t>
            </w:r>
            <w:r>
              <w:rPr>
                <w:rFonts w:ascii="宋体" w:eastAsia="宋体" w:hAnsi="宋体"/>
                <w:sz w:val="24"/>
                <w:lang w:eastAsia="zh-Hans"/>
              </w:rPr>
              <w:t>，</w:t>
            </w:r>
            <w:r>
              <w:rPr>
                <w:rFonts w:ascii="宋体" w:eastAsia="宋体" w:hAnsi="宋体" w:hint="eastAsia"/>
                <w:sz w:val="24"/>
                <w:lang w:eastAsia="zh-Hans"/>
              </w:rPr>
              <w:t>发挥产业优势</w:t>
            </w:r>
            <w:r>
              <w:rPr>
                <w:rFonts w:ascii="宋体" w:eastAsia="宋体" w:hAnsi="宋体"/>
                <w:sz w:val="24"/>
                <w:lang w:eastAsia="zh-Hans"/>
              </w:rPr>
              <w:t>，</w:t>
            </w:r>
            <w:r>
              <w:rPr>
                <w:rFonts w:ascii="宋体" w:eastAsia="宋体" w:hAnsi="宋体" w:hint="eastAsia"/>
                <w:sz w:val="24"/>
                <w:lang w:eastAsia="zh-Hans"/>
              </w:rPr>
              <w:t>发挥发达地区桥头堡效应</w:t>
            </w:r>
            <w:r>
              <w:rPr>
                <w:rFonts w:ascii="宋体" w:eastAsia="宋体" w:hAnsi="宋体"/>
                <w:sz w:val="24"/>
                <w:lang w:eastAsia="zh-Hans"/>
              </w:rPr>
              <w:t>。</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t>拟定学位论文</w:t>
            </w:r>
          </w:p>
          <w:p w:rsidR="00462FEF" w:rsidRDefault="00462FEF">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462FEF" w:rsidRDefault="00462FEF">
            <w:pPr>
              <w:rPr>
                <w:rFonts w:ascii="宋体" w:eastAsia="宋体" w:hAnsi="宋体" w:hint="eastAsia"/>
                <w:sz w:val="24"/>
                <w:lang w:eastAsia="zh-Hans"/>
              </w:rPr>
            </w:pPr>
            <w:r>
              <w:rPr>
                <w:rFonts w:ascii="宋体" w:eastAsia="宋体" w:hAnsi="宋体" w:hint="eastAsia"/>
                <w:sz w:val="24"/>
                <w:lang w:eastAsia="zh-Hans"/>
              </w:rPr>
              <w:t>国际直接投资</w:t>
            </w:r>
          </w:p>
        </w:tc>
      </w:tr>
      <w:tr w:rsidR="00462FEF">
        <w:trPr>
          <w:trHeight w:val="567"/>
          <w:jc w:val="center"/>
        </w:trPr>
        <w:tc>
          <w:tcPr>
            <w:tcW w:w="2434" w:type="dxa"/>
            <w:vAlign w:val="center"/>
          </w:tcPr>
          <w:p w:rsidR="00462FEF" w:rsidRDefault="00462FEF">
            <w:pPr>
              <w:jc w:val="center"/>
              <w:rPr>
                <w:rFonts w:ascii="宋体" w:eastAsia="宋体" w:hAnsi="宋体"/>
                <w:sz w:val="24"/>
              </w:rPr>
            </w:pPr>
            <w:r>
              <w:rPr>
                <w:rFonts w:ascii="宋体" w:eastAsia="宋体" w:hAnsi="宋体" w:hint="eastAsia"/>
                <w:sz w:val="24"/>
              </w:rPr>
              <w:lastRenderedPageBreak/>
              <w:t>拟定学位论文题目</w:t>
            </w:r>
          </w:p>
        </w:tc>
        <w:tc>
          <w:tcPr>
            <w:tcW w:w="7194" w:type="dxa"/>
            <w:gridSpan w:val="8"/>
            <w:vAlign w:val="center"/>
          </w:tcPr>
          <w:p w:rsidR="00462FEF" w:rsidRDefault="00462FEF">
            <w:pPr>
              <w:rPr>
                <w:rFonts w:ascii="宋体" w:eastAsia="宋体" w:hAnsi="宋体" w:hint="eastAsia"/>
                <w:sz w:val="24"/>
                <w:lang w:eastAsia="zh-Hans"/>
              </w:rPr>
            </w:pPr>
            <w:r>
              <w:rPr>
                <w:rFonts w:ascii="宋体" w:eastAsia="宋体" w:hAnsi="宋体" w:hint="eastAsia"/>
                <w:sz w:val="24"/>
                <w:lang w:eastAsia="zh-Hans"/>
              </w:rPr>
              <w:t xml:space="preserve"> </w:t>
            </w:r>
            <w:r w:rsidR="00061A31" w:rsidRPr="00061A31">
              <w:rPr>
                <w:rFonts w:ascii="宋体" w:eastAsia="宋体" w:hAnsi="宋体"/>
                <w:sz w:val="24"/>
                <w:lang w:eastAsia="zh-Hans"/>
              </w:rPr>
              <w:t>“一带一路”背景下东道国自然资源禀赋对我国企业OFDI区位选择的影响研究</w:t>
            </w:r>
          </w:p>
        </w:tc>
      </w:tr>
    </w:tbl>
    <w:p w:rsidR="00462FEF" w:rsidRDefault="00462FEF">
      <w:pPr>
        <w:ind w:firstLineChars="200" w:firstLine="422"/>
        <w:rPr>
          <w:rFonts w:ascii="宋体" w:eastAsia="宋体" w:hAnsi="宋体"/>
        </w:rPr>
      </w:pPr>
      <w:r>
        <w:rPr>
          <w:rFonts w:ascii="宋体" w:eastAsia="宋体" w:hAnsi="宋体" w:hint="eastAsia"/>
          <w:b/>
          <w:bCs/>
          <w:color w:val="FF0000"/>
        </w:rPr>
        <w:t>注：请认真填写各项信息，不要改变表格格式.</w:t>
      </w:r>
    </w:p>
    <w:sectPr w:rsidR="00462FEF">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DD7"/>
    <w:rsid w:val="00061A31"/>
    <w:rsid w:val="000D616E"/>
    <w:rsid w:val="00111AC2"/>
    <w:rsid w:val="001C3791"/>
    <w:rsid w:val="001D4ABC"/>
    <w:rsid w:val="001F2172"/>
    <w:rsid w:val="00212C65"/>
    <w:rsid w:val="003032FB"/>
    <w:rsid w:val="003C213C"/>
    <w:rsid w:val="00462FEF"/>
    <w:rsid w:val="00556D05"/>
    <w:rsid w:val="006D0631"/>
    <w:rsid w:val="00761113"/>
    <w:rsid w:val="00807310"/>
    <w:rsid w:val="009D0666"/>
    <w:rsid w:val="00A32456"/>
    <w:rsid w:val="00AB5DD7"/>
    <w:rsid w:val="00F20AD3"/>
    <w:rsid w:val="00FF1C5E"/>
    <w:rsid w:val="1FDB9450"/>
    <w:rsid w:val="28FFB754"/>
    <w:rsid w:val="2DE47A00"/>
    <w:rsid w:val="3DBFD439"/>
    <w:rsid w:val="3EEBE299"/>
    <w:rsid w:val="43DB2CB5"/>
    <w:rsid w:val="5BDA6C41"/>
    <w:rsid w:val="7775214D"/>
    <w:rsid w:val="77EBACDE"/>
    <w:rsid w:val="7969F334"/>
    <w:rsid w:val="79F77550"/>
    <w:rsid w:val="7FDF2C0A"/>
    <w:rsid w:val="87A3BC84"/>
    <w:rsid w:val="CD3F5801"/>
    <w:rsid w:val="DABC10E7"/>
    <w:rsid w:val="DBF71903"/>
    <w:rsid w:val="DEE61F47"/>
    <w:rsid w:val="DFEBF804"/>
    <w:rsid w:val="E5BC8B02"/>
    <w:rsid w:val="EB7F1F53"/>
    <w:rsid w:val="EDFF583C"/>
    <w:rsid w:val="F19FAA10"/>
    <w:rsid w:val="F47E11CD"/>
    <w:rsid w:val="F7B78CCB"/>
    <w:rsid w:val="F7F3462C"/>
    <w:rsid w:val="FB3905F0"/>
    <w:rsid w:val="FEFE4AAE"/>
    <w:rsid w:val="FF6D34F6"/>
    <w:rsid w:val="FFEF4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54BF37B-3166-4DF6-9A51-A311F469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qFormat/>
    <w:rPr>
      <w:sz w:val="18"/>
      <w:szCs w:val="18"/>
    </w:rPr>
  </w:style>
  <w:style w:type="character" w:customStyle="1" w:styleId="a5">
    <w:name w:val="页眉 字符"/>
    <w:link w:val="a6"/>
    <w:uiPriority w:val="99"/>
    <w:qFormat/>
    <w:rPr>
      <w:sz w:val="18"/>
      <w:szCs w:val="18"/>
    </w:rPr>
  </w:style>
  <w:style w:type="paragraph" w:styleId="a6">
    <w:name w:val="header"/>
    <w:basedOn w:val="a"/>
    <w:link w:val="a5"/>
    <w:uiPriority w:val="99"/>
    <w:unhideWhenUsed/>
    <w:qFormat/>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qFormat/>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4140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cp:lastModifiedBy>刘越 LiuYue</cp:lastModifiedBy>
  <cp:revision>2</cp:revision>
  <dcterms:created xsi:type="dcterms:W3CDTF">2022-01-21T07:08:00Z</dcterms:created>
  <dcterms:modified xsi:type="dcterms:W3CDTF">2022-01-21T07:08:00Z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